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400E0" w14:textId="51AA688C" w:rsidR="00F10B85" w:rsidRPr="006A35E2" w:rsidRDefault="00266515" w:rsidP="00D02799">
      <w:p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noProof/>
          <w:sz w:val="24"/>
          <w:szCs w:val="24"/>
        </w:rPr>
        <w:drawing>
          <wp:anchor distT="0" distB="0" distL="114300" distR="114300" simplePos="0" relativeHeight="251659264" behindDoc="0" locked="0" layoutInCell="1" allowOverlap="1" wp14:anchorId="7F884146" wp14:editId="741CAA5A">
            <wp:simplePos x="0" y="0"/>
            <wp:positionH relativeFrom="margin">
              <wp:posOffset>-619125</wp:posOffset>
            </wp:positionH>
            <wp:positionV relativeFrom="margin">
              <wp:posOffset>-349250</wp:posOffset>
            </wp:positionV>
            <wp:extent cx="1624330" cy="916305"/>
            <wp:effectExtent l="0" t="0" r="0" b="0"/>
            <wp:wrapSquare wrapText="bothSides"/>
            <wp:docPr id="1" name="Picture 1" descr="U:\CR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RS_Logo.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4330" cy="916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28118" w14:textId="77777777" w:rsidR="00F10B85" w:rsidRPr="006A35E2" w:rsidRDefault="00F10B85" w:rsidP="00D02799">
      <w:pPr>
        <w:spacing w:after="0" w:line="240" w:lineRule="auto"/>
        <w:jc w:val="both"/>
        <w:rPr>
          <w:rFonts w:asciiTheme="majorHAnsi" w:eastAsia="Times New Roman" w:hAnsiTheme="majorHAnsi" w:cstheme="majorHAnsi"/>
          <w:b/>
          <w:sz w:val="24"/>
          <w:szCs w:val="24"/>
        </w:rPr>
      </w:pPr>
    </w:p>
    <w:p w14:paraId="432F48E4" w14:textId="77777777" w:rsidR="00F10B85" w:rsidRPr="006A35E2" w:rsidRDefault="00F10B85" w:rsidP="00D02799">
      <w:pPr>
        <w:spacing w:after="0" w:line="240" w:lineRule="auto"/>
        <w:jc w:val="both"/>
        <w:rPr>
          <w:rFonts w:asciiTheme="majorHAnsi" w:eastAsia="Times New Roman" w:hAnsiTheme="majorHAnsi" w:cstheme="majorHAnsi"/>
          <w:b/>
          <w:sz w:val="24"/>
          <w:szCs w:val="24"/>
        </w:rPr>
      </w:pPr>
    </w:p>
    <w:p w14:paraId="053A5DB9" w14:textId="5C4B5937" w:rsidR="00E02457" w:rsidRPr="006A35E2" w:rsidRDefault="00E02457" w:rsidP="00D02799">
      <w:pPr>
        <w:spacing w:after="0" w:line="240" w:lineRule="auto"/>
        <w:jc w:val="both"/>
        <w:rPr>
          <w:rFonts w:asciiTheme="majorHAnsi" w:eastAsia="Times New Roman" w:hAnsiTheme="majorHAnsi" w:cstheme="majorHAnsi"/>
          <w:b/>
          <w:sz w:val="24"/>
          <w:szCs w:val="24"/>
        </w:rPr>
      </w:pPr>
    </w:p>
    <w:p w14:paraId="2B2A2F77" w14:textId="5915A5BF" w:rsidR="00E02457" w:rsidRPr="006A35E2" w:rsidRDefault="00E02457" w:rsidP="00D02799">
      <w:p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 xml:space="preserve">DEMANDE DE DEVIS DE CRS </w:t>
      </w:r>
      <w:r w:rsidR="00EF4E22" w:rsidRPr="006A35E2">
        <w:rPr>
          <w:rFonts w:asciiTheme="majorHAnsi" w:eastAsia="Times New Roman" w:hAnsiTheme="majorHAnsi" w:cstheme="majorHAnsi"/>
          <w:b/>
          <w:sz w:val="24"/>
          <w:szCs w:val="24"/>
        </w:rPr>
        <w:t>(RFQ)</w:t>
      </w:r>
    </w:p>
    <w:p w14:paraId="0C6BB6FC" w14:textId="72798336" w:rsidR="00E02457" w:rsidRPr="006A35E2" w:rsidRDefault="00CA6FAE" w:rsidP="00D02799">
      <w:pPr>
        <w:spacing w:after="0" w:line="240" w:lineRule="auto"/>
        <w:jc w:val="both"/>
        <w:rPr>
          <w:rFonts w:asciiTheme="majorHAnsi" w:eastAsia="Times New Roman" w:hAnsiTheme="majorHAnsi" w:cstheme="majorHAnsi"/>
          <w:b/>
          <w:sz w:val="24"/>
          <w:szCs w:val="24"/>
        </w:rPr>
      </w:pPr>
      <w:r w:rsidRPr="00DC2339">
        <w:rPr>
          <w:rFonts w:asciiTheme="majorHAnsi" w:eastAsia="Times New Roman" w:hAnsiTheme="majorHAnsi" w:cstheme="majorHAnsi"/>
          <w:b/>
          <w:sz w:val="24"/>
          <w:szCs w:val="24"/>
        </w:rPr>
        <w:t>RFQ-</w:t>
      </w:r>
      <w:r w:rsidR="00B603D8" w:rsidRPr="00DC2339">
        <w:rPr>
          <w:rFonts w:asciiTheme="majorHAnsi" w:eastAsia="Times New Roman" w:hAnsiTheme="majorHAnsi" w:cstheme="majorHAnsi"/>
          <w:b/>
          <w:bCs/>
          <w:sz w:val="24"/>
          <w:szCs w:val="24"/>
        </w:rPr>
        <w:t xml:space="preserve"> N</w:t>
      </w:r>
      <w:r w:rsidR="000C6C81">
        <w:rPr>
          <w:rFonts w:asciiTheme="majorHAnsi" w:eastAsia="Times New Roman" w:hAnsiTheme="majorHAnsi" w:cstheme="majorHAnsi"/>
          <w:b/>
          <w:bCs/>
          <w:sz w:val="24"/>
          <w:szCs w:val="24"/>
        </w:rPr>
        <w:t>E</w:t>
      </w:r>
      <w:r w:rsidR="006F7BAF">
        <w:rPr>
          <w:rFonts w:asciiTheme="majorHAnsi" w:eastAsia="Times New Roman" w:hAnsiTheme="majorHAnsi" w:cstheme="majorHAnsi"/>
          <w:b/>
          <w:bCs/>
          <w:sz w:val="24"/>
          <w:szCs w:val="24"/>
        </w:rPr>
        <w:t>10315</w:t>
      </w:r>
      <w:r w:rsidR="00787E62" w:rsidRPr="00DC2339">
        <w:rPr>
          <w:rFonts w:asciiTheme="majorHAnsi" w:eastAsia="Times New Roman" w:hAnsiTheme="majorHAnsi" w:cstheme="majorHAnsi"/>
          <w:b/>
          <w:sz w:val="24"/>
          <w:szCs w:val="24"/>
        </w:rPr>
        <w:t>-</w:t>
      </w:r>
      <w:r w:rsidR="00DE11B9" w:rsidRPr="00DC2339">
        <w:rPr>
          <w:rFonts w:asciiTheme="majorHAnsi" w:eastAsia="Times New Roman" w:hAnsiTheme="majorHAnsi" w:cstheme="majorHAnsi"/>
          <w:b/>
          <w:sz w:val="24"/>
          <w:szCs w:val="24"/>
        </w:rPr>
        <w:t>CRS-2</w:t>
      </w:r>
      <w:r w:rsidR="002C734B" w:rsidRPr="00DC2339">
        <w:rPr>
          <w:rFonts w:asciiTheme="majorHAnsi" w:eastAsia="Times New Roman" w:hAnsiTheme="majorHAnsi" w:cstheme="majorHAnsi"/>
          <w:b/>
          <w:sz w:val="24"/>
          <w:szCs w:val="24"/>
        </w:rPr>
        <w:t>6</w:t>
      </w:r>
    </w:p>
    <w:p w14:paraId="096FFF31" w14:textId="1439A968" w:rsidR="00E02457" w:rsidRPr="006A35E2" w:rsidRDefault="00E02457" w:rsidP="00D02799">
      <w:p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POUR [</w:t>
      </w:r>
      <w:r w:rsidR="00DE11B9" w:rsidRPr="006A35E2">
        <w:rPr>
          <w:rFonts w:asciiTheme="majorHAnsi" w:eastAsia="Times New Roman" w:hAnsiTheme="majorHAnsi" w:cstheme="majorHAnsi"/>
          <w:b/>
          <w:sz w:val="24"/>
          <w:szCs w:val="24"/>
        </w:rPr>
        <w:t>CRS</w:t>
      </w:r>
      <w:r w:rsidR="00575870" w:rsidRPr="006A35E2">
        <w:rPr>
          <w:rFonts w:asciiTheme="majorHAnsi" w:eastAsia="Times New Roman" w:hAnsiTheme="majorHAnsi" w:cstheme="majorHAnsi"/>
          <w:b/>
          <w:sz w:val="24"/>
          <w:szCs w:val="24"/>
        </w:rPr>
        <w:t xml:space="preserve"> N</w:t>
      </w:r>
      <w:r w:rsidR="00E10511" w:rsidRPr="006A35E2">
        <w:rPr>
          <w:rFonts w:asciiTheme="majorHAnsi" w:eastAsia="Times New Roman" w:hAnsiTheme="majorHAnsi" w:cstheme="majorHAnsi"/>
          <w:b/>
          <w:sz w:val="24"/>
          <w:szCs w:val="24"/>
        </w:rPr>
        <w:t>iger</w:t>
      </w:r>
      <w:r w:rsidRPr="006A35E2">
        <w:rPr>
          <w:rFonts w:asciiTheme="majorHAnsi" w:eastAsia="Times New Roman" w:hAnsiTheme="majorHAnsi" w:cstheme="majorHAnsi"/>
          <w:b/>
          <w:sz w:val="24"/>
          <w:szCs w:val="24"/>
        </w:rPr>
        <w:t>]</w:t>
      </w:r>
    </w:p>
    <w:p w14:paraId="45A67AC8" w14:textId="77777777" w:rsidR="00E02457" w:rsidRPr="006A35E2" w:rsidRDefault="00E02457" w:rsidP="00D02799">
      <w:pPr>
        <w:spacing w:after="0" w:line="240" w:lineRule="auto"/>
        <w:jc w:val="both"/>
        <w:rPr>
          <w:rFonts w:asciiTheme="majorHAnsi" w:eastAsia="Times New Roman" w:hAnsiTheme="majorHAnsi" w:cstheme="majorHAnsi"/>
          <w:b/>
          <w:sz w:val="24"/>
          <w:szCs w:val="24"/>
        </w:rPr>
      </w:pPr>
    </w:p>
    <w:p w14:paraId="1EC12985" w14:textId="77777777" w:rsidR="00E02457" w:rsidRPr="006A35E2" w:rsidRDefault="00E02457" w:rsidP="00D02799">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br w:type="page"/>
      </w:r>
    </w:p>
    <w:p w14:paraId="73628524" w14:textId="77777777" w:rsidR="00E02457" w:rsidRPr="006A35E2" w:rsidRDefault="00E02457" w:rsidP="00D02799">
      <w:pPr>
        <w:spacing w:after="0" w:line="240" w:lineRule="auto"/>
        <w:jc w:val="both"/>
        <w:rPr>
          <w:rFonts w:asciiTheme="majorHAnsi" w:eastAsia="Times New Roman" w:hAnsiTheme="majorHAnsi" w:cstheme="majorHAnsi"/>
          <w:b/>
          <w:bCs/>
          <w:sz w:val="24"/>
          <w:szCs w:val="24"/>
        </w:rPr>
      </w:pPr>
      <w:r w:rsidRPr="006A35E2">
        <w:rPr>
          <w:rFonts w:asciiTheme="majorHAnsi" w:eastAsia="Times New Roman" w:hAnsiTheme="majorHAnsi" w:cstheme="majorHAnsi"/>
          <w:b/>
          <w:bCs/>
          <w:sz w:val="24"/>
          <w:szCs w:val="24"/>
        </w:rPr>
        <w:lastRenderedPageBreak/>
        <w:t>Demande de devis</w:t>
      </w:r>
    </w:p>
    <w:p w14:paraId="259AAE44" w14:textId="77777777" w:rsidR="00E02457" w:rsidRPr="006A35E2" w:rsidRDefault="00E02457" w:rsidP="00D02799">
      <w:pPr>
        <w:spacing w:after="0" w:line="240" w:lineRule="auto"/>
        <w:jc w:val="both"/>
        <w:rPr>
          <w:rFonts w:asciiTheme="majorHAnsi" w:eastAsia="Times New Roman" w:hAnsiTheme="majorHAnsi" w:cstheme="majorHAnsi"/>
          <w:sz w:val="24"/>
          <w:szCs w:val="24"/>
        </w:rPr>
      </w:pPr>
    </w:p>
    <w:p w14:paraId="3DC7F90A" w14:textId="3384C178" w:rsidR="001E0FFA" w:rsidRPr="00D7610C" w:rsidRDefault="00E02457" w:rsidP="00D02799">
      <w:pPr>
        <w:spacing w:after="0" w:line="240" w:lineRule="auto"/>
        <w:jc w:val="both"/>
        <w:rPr>
          <w:rFonts w:asciiTheme="majorHAnsi" w:hAnsiTheme="majorHAnsi" w:cstheme="majorHAnsi"/>
          <w:bCs/>
          <w:sz w:val="24"/>
          <w:szCs w:val="24"/>
        </w:rPr>
      </w:pPr>
      <w:r w:rsidRPr="006A35E2">
        <w:rPr>
          <w:rFonts w:asciiTheme="majorHAnsi" w:eastAsia="Times New Roman" w:hAnsiTheme="majorHAnsi" w:cstheme="majorHAnsi"/>
          <w:b/>
          <w:bCs/>
          <w:sz w:val="24"/>
          <w:szCs w:val="24"/>
        </w:rPr>
        <w:t>Titre</w:t>
      </w:r>
      <w:r w:rsidR="00F10B85" w:rsidRPr="006A35E2">
        <w:rPr>
          <w:rFonts w:asciiTheme="majorHAnsi" w:eastAsia="Times New Roman" w:hAnsiTheme="majorHAnsi" w:cstheme="majorHAnsi"/>
          <w:b/>
          <w:bCs/>
          <w:sz w:val="24"/>
          <w:szCs w:val="24"/>
        </w:rPr>
        <w:t> </w:t>
      </w:r>
      <w:r w:rsidRPr="006A35E2">
        <w:rPr>
          <w:rFonts w:asciiTheme="majorHAnsi" w:eastAsia="Times New Roman" w:hAnsiTheme="majorHAnsi" w:cstheme="majorHAnsi"/>
          <w:b/>
          <w:bCs/>
          <w:sz w:val="24"/>
          <w:szCs w:val="24"/>
        </w:rPr>
        <w:t>:</w:t>
      </w:r>
      <w:r w:rsidRPr="006A35E2">
        <w:rPr>
          <w:rFonts w:asciiTheme="majorHAnsi" w:eastAsia="Times New Roman" w:hAnsiTheme="majorHAnsi" w:cstheme="majorHAnsi"/>
          <w:sz w:val="24"/>
          <w:szCs w:val="24"/>
        </w:rPr>
        <w:t xml:space="preserve"> </w:t>
      </w:r>
      <w:r w:rsidR="003372CB" w:rsidRPr="003372CB">
        <w:rPr>
          <w:rFonts w:asciiTheme="majorHAnsi" w:hAnsiTheme="majorHAnsi" w:cstheme="majorHAnsi"/>
          <w:bCs/>
          <w:sz w:val="24"/>
          <w:szCs w:val="24"/>
        </w:rPr>
        <w:t>Recrutement d'une société spécialisée et agréée pour assurer les services de nettoyage et d'entretien des locaux du Bureau Principal de CRS Niger à Niamey</w:t>
      </w:r>
    </w:p>
    <w:p w14:paraId="212E6749" w14:textId="77777777" w:rsidR="00155050" w:rsidRPr="006A35E2" w:rsidRDefault="00155050" w:rsidP="00D02799">
      <w:pPr>
        <w:spacing w:after="0" w:line="240" w:lineRule="auto"/>
        <w:jc w:val="both"/>
        <w:rPr>
          <w:rFonts w:asciiTheme="majorHAnsi" w:eastAsia="Times New Roman" w:hAnsiTheme="majorHAnsi" w:cstheme="majorHAnsi"/>
          <w:sz w:val="24"/>
          <w:szCs w:val="24"/>
        </w:rPr>
      </w:pPr>
    </w:p>
    <w:p w14:paraId="652A911A" w14:textId="31D768BD" w:rsidR="00E02457" w:rsidRPr="006A35E2" w:rsidRDefault="00E02457" w:rsidP="00D02799">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Numéro de demande de devis</w:t>
      </w:r>
      <w:r w:rsidR="00F10B85" w:rsidRPr="006A35E2">
        <w:rPr>
          <w:rFonts w:asciiTheme="majorHAnsi" w:eastAsia="Times New Roman" w:hAnsiTheme="majorHAnsi" w:cstheme="majorHAnsi"/>
          <w:sz w:val="24"/>
          <w:szCs w:val="24"/>
        </w:rPr>
        <w:t> </w:t>
      </w:r>
      <w:r w:rsidRPr="006A35E2">
        <w:rPr>
          <w:rFonts w:asciiTheme="majorHAnsi" w:eastAsia="Times New Roman" w:hAnsiTheme="majorHAnsi" w:cstheme="majorHAnsi"/>
          <w:sz w:val="24"/>
          <w:szCs w:val="24"/>
        </w:rPr>
        <w:t xml:space="preserve">: </w:t>
      </w:r>
      <w:r w:rsidR="00AB168E" w:rsidRPr="006A35E2">
        <w:rPr>
          <w:rFonts w:asciiTheme="majorHAnsi" w:eastAsia="Times New Roman" w:hAnsiTheme="majorHAnsi" w:cstheme="majorHAnsi"/>
          <w:b/>
          <w:bCs/>
          <w:sz w:val="24"/>
          <w:szCs w:val="24"/>
          <w:highlight w:val="yellow"/>
        </w:rPr>
        <w:t>NE</w:t>
      </w:r>
      <w:r w:rsidR="001A5409">
        <w:rPr>
          <w:rFonts w:asciiTheme="majorHAnsi" w:eastAsia="Times New Roman" w:hAnsiTheme="majorHAnsi" w:cstheme="majorHAnsi"/>
          <w:b/>
          <w:bCs/>
          <w:sz w:val="24"/>
          <w:szCs w:val="24"/>
          <w:highlight w:val="yellow"/>
        </w:rPr>
        <w:t>10315</w:t>
      </w:r>
      <w:r w:rsidR="00340018" w:rsidRPr="006A35E2">
        <w:rPr>
          <w:rFonts w:asciiTheme="majorHAnsi" w:eastAsia="Times New Roman" w:hAnsiTheme="majorHAnsi" w:cstheme="majorHAnsi"/>
          <w:b/>
          <w:bCs/>
          <w:sz w:val="24"/>
          <w:szCs w:val="24"/>
          <w:highlight w:val="yellow"/>
        </w:rPr>
        <w:t>-</w:t>
      </w:r>
      <w:r w:rsidRPr="006A35E2">
        <w:rPr>
          <w:rFonts w:asciiTheme="majorHAnsi" w:eastAsia="Times New Roman" w:hAnsiTheme="majorHAnsi" w:cstheme="majorHAnsi"/>
          <w:b/>
          <w:bCs/>
          <w:sz w:val="24"/>
          <w:szCs w:val="24"/>
          <w:highlight w:val="yellow"/>
        </w:rPr>
        <w:t>CRS</w:t>
      </w:r>
      <w:r w:rsidR="001E0FFA" w:rsidRPr="006A35E2">
        <w:rPr>
          <w:rFonts w:asciiTheme="majorHAnsi" w:eastAsia="Times New Roman" w:hAnsiTheme="majorHAnsi" w:cstheme="majorHAnsi"/>
          <w:b/>
          <w:bCs/>
          <w:sz w:val="24"/>
          <w:szCs w:val="24"/>
          <w:highlight w:val="yellow"/>
        </w:rPr>
        <w:t>-2</w:t>
      </w:r>
      <w:r w:rsidR="00AB168E" w:rsidRPr="006A35E2">
        <w:rPr>
          <w:rFonts w:asciiTheme="majorHAnsi" w:eastAsia="Times New Roman" w:hAnsiTheme="majorHAnsi" w:cstheme="majorHAnsi"/>
          <w:b/>
          <w:bCs/>
          <w:sz w:val="24"/>
          <w:szCs w:val="24"/>
          <w:highlight w:val="yellow"/>
        </w:rPr>
        <w:t>6</w:t>
      </w:r>
    </w:p>
    <w:p w14:paraId="2D0D8550" w14:textId="77777777" w:rsidR="00E02457" w:rsidRPr="006A35E2" w:rsidRDefault="00E02457" w:rsidP="00D02799">
      <w:pPr>
        <w:spacing w:after="0" w:line="240" w:lineRule="auto"/>
        <w:jc w:val="both"/>
        <w:rPr>
          <w:rFonts w:asciiTheme="majorHAnsi" w:eastAsia="Times New Roman" w:hAnsiTheme="majorHAnsi" w:cstheme="majorHAnsi"/>
          <w:b/>
          <w:sz w:val="24"/>
          <w:szCs w:val="24"/>
        </w:rPr>
      </w:pPr>
    </w:p>
    <w:p w14:paraId="7AC012FE" w14:textId="19E2F87F" w:rsidR="00E02457" w:rsidRPr="006A35E2" w:rsidRDefault="00E02457" w:rsidP="0014512E">
      <w:pPr>
        <w:spacing w:after="0" w:line="240" w:lineRule="auto"/>
        <w:jc w:val="both"/>
        <w:rPr>
          <w:rFonts w:asciiTheme="majorHAnsi" w:eastAsia="Times New Roman" w:hAnsiTheme="majorHAnsi" w:cstheme="majorHAnsi"/>
          <w:bCs/>
          <w:sz w:val="24"/>
          <w:szCs w:val="24"/>
        </w:rPr>
      </w:pPr>
      <w:r w:rsidRPr="006A35E2">
        <w:rPr>
          <w:rFonts w:asciiTheme="majorHAnsi" w:eastAsia="Times New Roman" w:hAnsiTheme="majorHAnsi" w:cstheme="majorHAnsi"/>
          <w:bCs/>
          <w:sz w:val="24"/>
          <w:szCs w:val="24"/>
        </w:rPr>
        <w:t xml:space="preserve">CRS accepte les </w:t>
      </w:r>
      <w:r w:rsidR="00896BAC" w:rsidRPr="006A35E2">
        <w:rPr>
          <w:rFonts w:asciiTheme="majorHAnsi" w:eastAsia="Times New Roman" w:hAnsiTheme="majorHAnsi" w:cstheme="majorHAnsi"/>
          <w:bCs/>
          <w:sz w:val="24"/>
          <w:szCs w:val="24"/>
        </w:rPr>
        <w:t xml:space="preserve">dossiers </w:t>
      </w:r>
      <w:r w:rsidR="00B856D3" w:rsidRPr="006A35E2">
        <w:rPr>
          <w:rFonts w:asciiTheme="majorHAnsi" w:eastAsia="Times New Roman" w:hAnsiTheme="majorHAnsi" w:cstheme="majorHAnsi"/>
          <w:bCs/>
          <w:sz w:val="24"/>
          <w:szCs w:val="24"/>
        </w:rPr>
        <w:t xml:space="preserve">des </w:t>
      </w:r>
      <w:r w:rsidR="00D7610C">
        <w:rPr>
          <w:rFonts w:asciiTheme="majorHAnsi" w:eastAsia="Times New Roman" w:hAnsiTheme="majorHAnsi" w:cstheme="majorHAnsi"/>
          <w:bCs/>
          <w:sz w:val="24"/>
          <w:szCs w:val="24"/>
        </w:rPr>
        <w:t xml:space="preserve">Entreprises </w:t>
      </w:r>
      <w:r w:rsidR="00C067CE">
        <w:rPr>
          <w:rFonts w:asciiTheme="majorHAnsi" w:eastAsia="Times New Roman" w:hAnsiTheme="majorHAnsi" w:cstheme="majorHAnsi"/>
          <w:bCs/>
          <w:sz w:val="24"/>
          <w:szCs w:val="24"/>
        </w:rPr>
        <w:t>exerçant dans le domaine</w:t>
      </w:r>
      <w:r w:rsidR="00884814">
        <w:rPr>
          <w:rFonts w:asciiTheme="majorHAnsi" w:eastAsia="Times New Roman" w:hAnsiTheme="majorHAnsi" w:cstheme="majorHAnsi"/>
          <w:bCs/>
          <w:sz w:val="24"/>
          <w:szCs w:val="24"/>
        </w:rPr>
        <w:t xml:space="preserve"> de</w:t>
      </w:r>
      <w:r w:rsidR="00791402">
        <w:rPr>
          <w:rFonts w:asciiTheme="majorHAnsi" w:eastAsia="Times New Roman" w:hAnsiTheme="majorHAnsi" w:cstheme="majorHAnsi"/>
          <w:bCs/>
          <w:sz w:val="24"/>
          <w:szCs w:val="24"/>
        </w:rPr>
        <w:t>s services de</w:t>
      </w:r>
      <w:r w:rsidR="00884814">
        <w:rPr>
          <w:rFonts w:asciiTheme="majorHAnsi" w:eastAsia="Times New Roman" w:hAnsiTheme="majorHAnsi" w:cstheme="majorHAnsi"/>
          <w:bCs/>
          <w:sz w:val="24"/>
          <w:szCs w:val="24"/>
        </w:rPr>
        <w:t xml:space="preserve"> nettoyage et </w:t>
      </w:r>
      <w:r w:rsidR="00791402">
        <w:rPr>
          <w:rFonts w:asciiTheme="majorHAnsi" w:eastAsia="Times New Roman" w:hAnsiTheme="majorHAnsi" w:cstheme="majorHAnsi"/>
          <w:bCs/>
          <w:sz w:val="24"/>
          <w:szCs w:val="24"/>
        </w:rPr>
        <w:t>d’</w:t>
      </w:r>
      <w:r w:rsidR="00884814">
        <w:rPr>
          <w:rFonts w:asciiTheme="majorHAnsi" w:eastAsia="Times New Roman" w:hAnsiTheme="majorHAnsi" w:cstheme="majorHAnsi"/>
          <w:bCs/>
          <w:sz w:val="24"/>
          <w:szCs w:val="24"/>
        </w:rPr>
        <w:t xml:space="preserve">entretien </w:t>
      </w:r>
      <w:r w:rsidR="00791402">
        <w:rPr>
          <w:rFonts w:asciiTheme="majorHAnsi" w:eastAsia="Times New Roman" w:hAnsiTheme="majorHAnsi" w:cstheme="majorHAnsi"/>
          <w:bCs/>
          <w:sz w:val="24"/>
          <w:szCs w:val="24"/>
        </w:rPr>
        <w:t>des bureaux</w:t>
      </w:r>
      <w:r w:rsidR="00C067CE" w:rsidRPr="00C067CE">
        <w:rPr>
          <w:rFonts w:asciiTheme="majorHAnsi" w:eastAsia="Times New Roman" w:hAnsiTheme="majorHAnsi" w:cstheme="majorHAnsi"/>
          <w:b/>
          <w:bCs/>
          <w:sz w:val="24"/>
          <w:szCs w:val="24"/>
        </w:rPr>
        <w:t>.</w:t>
      </w:r>
    </w:p>
    <w:p w14:paraId="35A59EAC"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2DC504D4" w14:textId="77777777" w:rsidR="00E02457" w:rsidRPr="006A35E2" w:rsidRDefault="00E02457" w:rsidP="0014512E">
      <w:pPr>
        <w:numPr>
          <w:ilvl w:val="0"/>
          <w:numId w:val="1"/>
        </w:num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Conditions requises et liste des prix</w:t>
      </w:r>
    </w:p>
    <w:p w14:paraId="7A56F268"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749E853A" w14:textId="71CB99D8"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Les </w:t>
      </w:r>
      <w:r w:rsidR="004B667B" w:rsidRPr="006A35E2">
        <w:rPr>
          <w:rFonts w:asciiTheme="majorHAnsi" w:eastAsia="Times New Roman" w:hAnsiTheme="majorHAnsi" w:cstheme="majorHAnsi"/>
          <w:sz w:val="24"/>
          <w:szCs w:val="24"/>
        </w:rPr>
        <w:t xml:space="preserve">dossiers </w:t>
      </w:r>
      <w:r w:rsidRPr="006A35E2">
        <w:rPr>
          <w:rFonts w:asciiTheme="majorHAnsi" w:eastAsia="Times New Roman" w:hAnsiTheme="majorHAnsi" w:cstheme="majorHAnsi"/>
          <w:sz w:val="24"/>
          <w:szCs w:val="24"/>
        </w:rPr>
        <w:t xml:space="preserve">doivent être envoyés </w:t>
      </w:r>
      <w:r w:rsidR="00112FD9" w:rsidRPr="006A35E2">
        <w:rPr>
          <w:rFonts w:asciiTheme="majorHAnsi" w:eastAsia="Times New Roman" w:hAnsiTheme="majorHAnsi" w:cstheme="majorHAnsi"/>
          <w:sz w:val="24"/>
          <w:szCs w:val="24"/>
        </w:rPr>
        <w:t>en utilisant le</w:t>
      </w:r>
      <w:r w:rsidR="004B3591" w:rsidRPr="006A35E2">
        <w:rPr>
          <w:rFonts w:asciiTheme="majorHAnsi" w:eastAsia="Times New Roman" w:hAnsiTheme="majorHAnsi" w:cstheme="majorHAnsi"/>
          <w:sz w:val="24"/>
          <w:szCs w:val="24"/>
        </w:rPr>
        <w:t xml:space="preserve">s </w:t>
      </w:r>
      <w:r w:rsidR="002052C5" w:rsidRPr="006A35E2">
        <w:rPr>
          <w:rFonts w:asciiTheme="majorHAnsi" w:eastAsia="Times New Roman" w:hAnsiTheme="majorHAnsi" w:cstheme="majorHAnsi"/>
          <w:sz w:val="24"/>
          <w:szCs w:val="24"/>
        </w:rPr>
        <w:t>termes fournis dans l</w:t>
      </w:r>
      <w:r w:rsidR="00B15073" w:rsidRPr="006A35E2">
        <w:rPr>
          <w:rFonts w:asciiTheme="majorHAnsi" w:eastAsia="Times New Roman" w:hAnsiTheme="majorHAnsi" w:cstheme="majorHAnsi"/>
          <w:sz w:val="24"/>
          <w:szCs w:val="24"/>
        </w:rPr>
        <w:t xml:space="preserve">a présente demande de </w:t>
      </w:r>
      <w:r w:rsidR="004B667B" w:rsidRPr="006A35E2">
        <w:rPr>
          <w:rFonts w:asciiTheme="majorHAnsi" w:eastAsia="Times New Roman" w:hAnsiTheme="majorHAnsi" w:cstheme="majorHAnsi"/>
          <w:sz w:val="24"/>
          <w:szCs w:val="24"/>
        </w:rPr>
        <w:t>Proposition</w:t>
      </w:r>
      <w:r w:rsidR="00937E25" w:rsidRPr="006A35E2">
        <w:rPr>
          <w:rFonts w:asciiTheme="majorHAnsi" w:eastAsia="Times New Roman" w:hAnsiTheme="majorHAnsi" w:cstheme="majorHAnsi"/>
          <w:sz w:val="24"/>
          <w:szCs w:val="24"/>
        </w:rPr>
        <w:t>.</w:t>
      </w:r>
    </w:p>
    <w:p w14:paraId="0069EF3F"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7B0BEA06" w14:textId="77777777" w:rsidR="00E02457" w:rsidRPr="006A35E2" w:rsidRDefault="00E02457" w:rsidP="0014512E">
      <w:pPr>
        <w:numPr>
          <w:ilvl w:val="0"/>
          <w:numId w:val="1"/>
        </w:num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Devise</w:t>
      </w:r>
    </w:p>
    <w:p w14:paraId="131DD37B"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p>
    <w:p w14:paraId="7A46DBBD" w14:textId="685CBBE3"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Tous les </w:t>
      </w:r>
      <w:r w:rsidR="0097079E" w:rsidRPr="006A35E2">
        <w:rPr>
          <w:rFonts w:asciiTheme="majorHAnsi" w:eastAsia="Times New Roman" w:hAnsiTheme="majorHAnsi" w:cstheme="majorHAnsi"/>
          <w:sz w:val="24"/>
          <w:szCs w:val="24"/>
        </w:rPr>
        <w:t>frais</w:t>
      </w:r>
      <w:r w:rsidR="00576742" w:rsidRPr="006A35E2">
        <w:rPr>
          <w:rFonts w:asciiTheme="majorHAnsi" w:eastAsia="Times New Roman" w:hAnsiTheme="majorHAnsi" w:cstheme="majorHAnsi"/>
          <w:sz w:val="24"/>
          <w:szCs w:val="24"/>
        </w:rPr>
        <w:t xml:space="preserve"> seront</w:t>
      </w:r>
      <w:r w:rsidRPr="006A35E2">
        <w:rPr>
          <w:rFonts w:asciiTheme="majorHAnsi" w:eastAsia="Times New Roman" w:hAnsiTheme="majorHAnsi" w:cstheme="majorHAnsi"/>
          <w:sz w:val="24"/>
          <w:szCs w:val="24"/>
        </w:rPr>
        <w:t xml:space="preserve"> </w:t>
      </w:r>
      <w:r w:rsidR="00D93D64" w:rsidRPr="006A35E2">
        <w:rPr>
          <w:rFonts w:asciiTheme="majorHAnsi" w:eastAsia="Times New Roman" w:hAnsiTheme="majorHAnsi" w:cstheme="majorHAnsi"/>
          <w:sz w:val="24"/>
          <w:szCs w:val="24"/>
        </w:rPr>
        <w:t>indiqués</w:t>
      </w:r>
      <w:r w:rsidRPr="006A35E2">
        <w:rPr>
          <w:rFonts w:asciiTheme="majorHAnsi" w:eastAsia="Times New Roman" w:hAnsiTheme="majorHAnsi" w:cstheme="majorHAnsi"/>
          <w:sz w:val="24"/>
          <w:szCs w:val="24"/>
        </w:rPr>
        <w:t xml:space="preserve"> en </w:t>
      </w:r>
      <w:r w:rsidR="0097079E" w:rsidRPr="006A35E2">
        <w:rPr>
          <w:rFonts w:asciiTheme="majorHAnsi" w:eastAsia="Times New Roman" w:hAnsiTheme="majorHAnsi" w:cstheme="majorHAnsi"/>
          <w:sz w:val="24"/>
          <w:szCs w:val="24"/>
        </w:rPr>
        <w:t>franc</w:t>
      </w:r>
      <w:r w:rsidR="00831311" w:rsidRPr="006A35E2">
        <w:rPr>
          <w:rFonts w:asciiTheme="majorHAnsi" w:eastAsia="Times New Roman" w:hAnsiTheme="majorHAnsi" w:cstheme="majorHAnsi"/>
          <w:sz w:val="24"/>
          <w:szCs w:val="24"/>
        </w:rPr>
        <w:t xml:space="preserve"> CFA</w:t>
      </w:r>
      <w:r w:rsidR="00576742" w:rsidRPr="006A35E2">
        <w:rPr>
          <w:rFonts w:asciiTheme="majorHAnsi" w:eastAsia="Times New Roman" w:hAnsiTheme="majorHAnsi" w:cstheme="majorHAnsi"/>
          <w:sz w:val="24"/>
          <w:szCs w:val="24"/>
        </w:rPr>
        <w:t>.</w:t>
      </w:r>
    </w:p>
    <w:p w14:paraId="0B68DB7F" w14:textId="08E36BA0" w:rsidR="00E02457" w:rsidRPr="006A35E2" w:rsidRDefault="00E02457" w:rsidP="0014512E">
      <w:pPr>
        <w:autoSpaceDE w:val="0"/>
        <w:autoSpaceDN w:val="0"/>
        <w:adjustRightInd w:val="0"/>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CRS se réserve le droit de rejeter les offres soumises dans une monnaie autre que la devise </w:t>
      </w:r>
      <w:r w:rsidR="00112FD9" w:rsidRPr="006A35E2">
        <w:rPr>
          <w:rFonts w:asciiTheme="majorHAnsi" w:eastAsia="Times New Roman" w:hAnsiTheme="majorHAnsi" w:cstheme="majorHAnsi"/>
          <w:sz w:val="24"/>
          <w:szCs w:val="24"/>
        </w:rPr>
        <w:t>requise dans</w:t>
      </w:r>
      <w:r w:rsidRPr="006A35E2">
        <w:rPr>
          <w:rFonts w:asciiTheme="majorHAnsi" w:eastAsia="Times New Roman" w:hAnsiTheme="majorHAnsi" w:cstheme="majorHAnsi"/>
          <w:sz w:val="24"/>
          <w:szCs w:val="24"/>
        </w:rPr>
        <w:t xml:space="preserve"> </w:t>
      </w:r>
      <w:r w:rsidR="00112FD9" w:rsidRPr="006A35E2">
        <w:rPr>
          <w:rFonts w:asciiTheme="majorHAnsi" w:eastAsia="Times New Roman" w:hAnsiTheme="majorHAnsi" w:cstheme="majorHAnsi"/>
          <w:sz w:val="24"/>
          <w:szCs w:val="24"/>
        </w:rPr>
        <w:t>l’appel</w:t>
      </w:r>
      <w:r w:rsidRPr="006A35E2">
        <w:rPr>
          <w:rFonts w:asciiTheme="majorHAnsi" w:eastAsia="Times New Roman" w:hAnsiTheme="majorHAnsi" w:cstheme="majorHAnsi"/>
          <w:sz w:val="24"/>
          <w:szCs w:val="24"/>
        </w:rPr>
        <w:t xml:space="preserve"> d’offre</w:t>
      </w:r>
      <w:r w:rsidR="0054772B" w:rsidRPr="006A35E2">
        <w:rPr>
          <w:rFonts w:asciiTheme="majorHAnsi" w:eastAsia="Times New Roman" w:hAnsiTheme="majorHAnsi" w:cstheme="majorHAnsi"/>
          <w:sz w:val="24"/>
          <w:szCs w:val="24"/>
        </w:rPr>
        <w:t xml:space="preserve">s </w:t>
      </w:r>
      <w:r w:rsidR="00C81577" w:rsidRPr="006A35E2">
        <w:rPr>
          <w:rFonts w:asciiTheme="majorHAnsi" w:eastAsia="Times New Roman" w:hAnsiTheme="majorHAnsi" w:cstheme="majorHAnsi"/>
          <w:sz w:val="24"/>
          <w:szCs w:val="24"/>
        </w:rPr>
        <w:t xml:space="preserve">et </w:t>
      </w:r>
      <w:r w:rsidRPr="006A35E2">
        <w:rPr>
          <w:rFonts w:asciiTheme="majorHAnsi" w:eastAsia="Times New Roman" w:hAnsiTheme="majorHAnsi" w:cstheme="majorHAnsi"/>
          <w:sz w:val="24"/>
          <w:szCs w:val="24"/>
        </w:rPr>
        <w:t>indiquée ci-dessus. CRS pourra accepter les offres présentées dans une autre devise que celle indiquée ci-dessus si le soumissionnaire confirme, au cours de l’éclaircissement des offres (paragraphe</w:t>
      </w:r>
      <w:r w:rsidR="00F10B85" w:rsidRPr="006A35E2">
        <w:rPr>
          <w:rFonts w:asciiTheme="majorHAnsi" w:eastAsia="Times New Roman" w:hAnsiTheme="majorHAnsi" w:cstheme="majorHAnsi"/>
          <w:sz w:val="24"/>
          <w:szCs w:val="24"/>
        </w:rPr>
        <w:t> </w:t>
      </w:r>
      <w:r w:rsidR="00A515FC" w:rsidRPr="006A35E2">
        <w:rPr>
          <w:rFonts w:asciiTheme="majorHAnsi" w:eastAsia="Times New Roman" w:hAnsiTheme="majorHAnsi" w:cstheme="majorHAnsi"/>
          <w:sz w:val="24"/>
          <w:szCs w:val="24"/>
        </w:rPr>
        <w:t>4</w:t>
      </w:r>
      <w:r w:rsidRPr="006A35E2">
        <w:rPr>
          <w:rFonts w:asciiTheme="majorHAnsi" w:eastAsia="Times New Roman" w:hAnsiTheme="majorHAnsi" w:cstheme="majorHAnsi"/>
          <w:sz w:val="24"/>
          <w:szCs w:val="24"/>
        </w:rPr>
        <w:t>), par écrit, qu</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il accepte un contrat à partir de la devise retenue et que prévaudra, pour la conversi</w:t>
      </w:r>
      <w:r w:rsidR="00A128AF" w:rsidRPr="006A35E2">
        <w:rPr>
          <w:rFonts w:asciiTheme="majorHAnsi" w:eastAsia="Times New Roman" w:hAnsiTheme="majorHAnsi" w:cstheme="majorHAnsi"/>
          <w:sz w:val="24"/>
          <w:szCs w:val="24"/>
        </w:rPr>
        <w:t xml:space="preserve">on, le taux de change </w:t>
      </w:r>
      <w:r w:rsidR="00A128AF" w:rsidRPr="006A35E2">
        <w:rPr>
          <w:rFonts w:asciiTheme="majorHAnsi" w:eastAsia="Times New Roman" w:hAnsiTheme="majorHAnsi" w:cstheme="majorHAnsi"/>
          <w:sz w:val="24"/>
          <w:szCs w:val="24"/>
          <w:highlight w:val="green"/>
        </w:rPr>
        <w:t>indique sur le site OANDA</w:t>
      </w:r>
      <w:r w:rsidRPr="006A35E2">
        <w:rPr>
          <w:rFonts w:asciiTheme="majorHAnsi" w:eastAsia="Times New Roman" w:hAnsiTheme="majorHAnsi" w:cstheme="majorHAnsi"/>
          <w:sz w:val="24"/>
          <w:szCs w:val="24"/>
        </w:rPr>
        <w:t xml:space="preserve"> au jour de la date limite de l’appel d’offres indiquée dans la demande de devis. </w:t>
      </w:r>
    </w:p>
    <w:p w14:paraId="50B95819"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Quelle que soit la devise des offres reçues, le contrat sera toujours émis, et par conséquent les paiements ultérieurs seront réalisés, dans la devise d</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appels d</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offres retenue ci-dessus.</w:t>
      </w:r>
    </w:p>
    <w:p w14:paraId="7175A36D"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490B7F76" w14:textId="77777777" w:rsidR="00E02457" w:rsidRPr="006A35E2" w:rsidRDefault="00E02457" w:rsidP="0014512E">
      <w:pPr>
        <w:numPr>
          <w:ilvl w:val="0"/>
          <w:numId w:val="1"/>
        </w:num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Langue du devis</w:t>
      </w:r>
      <w:r w:rsidR="00F10B85" w:rsidRPr="006A35E2">
        <w:rPr>
          <w:rFonts w:asciiTheme="majorHAnsi" w:eastAsia="Times New Roman" w:hAnsiTheme="majorHAnsi" w:cstheme="majorHAnsi"/>
          <w:b/>
          <w:sz w:val="24"/>
          <w:szCs w:val="24"/>
        </w:rPr>
        <w:t> </w:t>
      </w:r>
      <w:r w:rsidRPr="006A35E2">
        <w:rPr>
          <w:rFonts w:asciiTheme="majorHAnsi" w:eastAsia="Times New Roman" w:hAnsiTheme="majorHAnsi" w:cstheme="majorHAnsi"/>
          <w:b/>
          <w:sz w:val="24"/>
          <w:szCs w:val="24"/>
        </w:rPr>
        <w:t xml:space="preserve">: </w:t>
      </w:r>
    </w:p>
    <w:p w14:paraId="5925BD3D"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17D9B22B" w14:textId="30BE74C0"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L</w:t>
      </w:r>
      <w:r w:rsidR="00B3777E" w:rsidRPr="006A35E2">
        <w:rPr>
          <w:rFonts w:asciiTheme="majorHAnsi" w:eastAsia="Times New Roman" w:hAnsiTheme="majorHAnsi" w:cstheme="majorHAnsi"/>
          <w:sz w:val="24"/>
          <w:szCs w:val="24"/>
        </w:rPr>
        <w:t>a</w:t>
      </w:r>
      <w:r w:rsidRPr="006A35E2">
        <w:rPr>
          <w:rFonts w:asciiTheme="majorHAnsi" w:eastAsia="Times New Roman" w:hAnsiTheme="majorHAnsi" w:cstheme="majorHAnsi"/>
          <w:sz w:val="24"/>
          <w:szCs w:val="24"/>
        </w:rPr>
        <w:t xml:space="preserve"> </w:t>
      </w:r>
      <w:r w:rsidR="00B3777E" w:rsidRPr="006A35E2">
        <w:rPr>
          <w:rFonts w:asciiTheme="majorHAnsi" w:eastAsia="Times New Roman" w:hAnsiTheme="majorHAnsi" w:cstheme="majorHAnsi"/>
          <w:sz w:val="24"/>
          <w:szCs w:val="24"/>
        </w:rPr>
        <w:t xml:space="preserve">proposition </w:t>
      </w:r>
      <w:r w:rsidRPr="006A35E2">
        <w:rPr>
          <w:rFonts w:asciiTheme="majorHAnsi" w:eastAsia="Times New Roman" w:hAnsiTheme="majorHAnsi" w:cstheme="majorHAnsi"/>
          <w:sz w:val="24"/>
          <w:szCs w:val="24"/>
        </w:rPr>
        <w:t>établi</w:t>
      </w:r>
      <w:r w:rsidR="00B3777E" w:rsidRPr="006A35E2">
        <w:rPr>
          <w:rFonts w:asciiTheme="majorHAnsi" w:eastAsia="Times New Roman" w:hAnsiTheme="majorHAnsi" w:cstheme="majorHAnsi"/>
          <w:sz w:val="24"/>
          <w:szCs w:val="24"/>
        </w:rPr>
        <w:t>e</w:t>
      </w:r>
      <w:r w:rsidRPr="006A35E2">
        <w:rPr>
          <w:rFonts w:asciiTheme="majorHAnsi" w:eastAsia="Times New Roman" w:hAnsiTheme="majorHAnsi" w:cstheme="majorHAnsi"/>
          <w:sz w:val="24"/>
          <w:szCs w:val="24"/>
        </w:rPr>
        <w:t xml:space="preserve"> par </w:t>
      </w:r>
      <w:r w:rsidR="00194B37" w:rsidRPr="006A35E2">
        <w:rPr>
          <w:rFonts w:asciiTheme="majorHAnsi" w:eastAsia="Times New Roman" w:hAnsiTheme="majorHAnsi" w:cstheme="majorHAnsi"/>
          <w:sz w:val="24"/>
          <w:szCs w:val="24"/>
        </w:rPr>
        <w:t>l’Entreprise</w:t>
      </w:r>
      <w:r w:rsidRPr="006A35E2">
        <w:rPr>
          <w:rFonts w:asciiTheme="majorHAnsi" w:eastAsia="Times New Roman" w:hAnsiTheme="majorHAnsi" w:cstheme="majorHAnsi"/>
          <w:sz w:val="24"/>
          <w:szCs w:val="24"/>
        </w:rPr>
        <w:t xml:space="preserve">, ainsi que toute la correspondance et les documents relatifs </w:t>
      </w:r>
      <w:r w:rsidR="00AA495F" w:rsidRPr="006A35E2">
        <w:rPr>
          <w:rFonts w:asciiTheme="majorHAnsi" w:eastAsia="Times New Roman" w:hAnsiTheme="majorHAnsi" w:cstheme="majorHAnsi"/>
          <w:sz w:val="24"/>
          <w:szCs w:val="24"/>
        </w:rPr>
        <w:t>aux devis échangés</w:t>
      </w:r>
      <w:r w:rsidRPr="006A35E2">
        <w:rPr>
          <w:rFonts w:asciiTheme="majorHAnsi" w:eastAsia="Times New Roman" w:hAnsiTheme="majorHAnsi" w:cstheme="majorHAnsi"/>
          <w:sz w:val="24"/>
          <w:szCs w:val="24"/>
        </w:rPr>
        <w:t xml:space="preserve"> entre le </w:t>
      </w:r>
      <w:r w:rsidR="008D4E15" w:rsidRPr="006A35E2">
        <w:rPr>
          <w:rFonts w:asciiTheme="majorHAnsi" w:eastAsia="Times New Roman" w:hAnsiTheme="majorHAnsi" w:cstheme="majorHAnsi"/>
          <w:sz w:val="24"/>
          <w:szCs w:val="24"/>
        </w:rPr>
        <w:t xml:space="preserve">fournisseur ou vendeur </w:t>
      </w:r>
      <w:r w:rsidRPr="006A35E2">
        <w:rPr>
          <w:rFonts w:asciiTheme="majorHAnsi" w:eastAsia="Times New Roman" w:hAnsiTheme="majorHAnsi" w:cstheme="majorHAnsi"/>
          <w:sz w:val="24"/>
          <w:szCs w:val="24"/>
        </w:rPr>
        <w:t xml:space="preserve">et CRS, seront </w:t>
      </w:r>
      <w:r w:rsidR="00F12DDD" w:rsidRPr="006A35E2">
        <w:rPr>
          <w:rFonts w:asciiTheme="majorHAnsi" w:eastAsia="Times New Roman" w:hAnsiTheme="majorHAnsi" w:cstheme="majorHAnsi"/>
          <w:sz w:val="24"/>
          <w:szCs w:val="24"/>
        </w:rPr>
        <w:t xml:space="preserve">rédigés </w:t>
      </w:r>
      <w:r w:rsidRPr="006A35E2">
        <w:rPr>
          <w:rFonts w:asciiTheme="majorHAnsi" w:eastAsia="Times New Roman" w:hAnsiTheme="majorHAnsi" w:cstheme="majorHAnsi"/>
          <w:sz w:val="24"/>
          <w:szCs w:val="24"/>
        </w:rPr>
        <w:t xml:space="preserve">en </w:t>
      </w:r>
      <w:r w:rsidR="00576742" w:rsidRPr="006A35E2">
        <w:rPr>
          <w:rFonts w:asciiTheme="majorHAnsi" w:eastAsia="Times New Roman" w:hAnsiTheme="majorHAnsi" w:cstheme="majorHAnsi"/>
          <w:sz w:val="24"/>
          <w:szCs w:val="24"/>
        </w:rPr>
        <w:t>Français</w:t>
      </w:r>
    </w:p>
    <w:p w14:paraId="1594C968"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p>
    <w:p w14:paraId="07FF4D96" w14:textId="77777777" w:rsidR="00E02457" w:rsidRPr="006A35E2" w:rsidRDefault="00E02457" w:rsidP="0014512E">
      <w:pPr>
        <w:numPr>
          <w:ilvl w:val="0"/>
          <w:numId w:val="1"/>
        </w:num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Éclaircissement à propos des documents de la demande de devis</w:t>
      </w:r>
      <w:r w:rsidR="00F10B85" w:rsidRPr="006A35E2">
        <w:rPr>
          <w:rFonts w:asciiTheme="majorHAnsi" w:eastAsia="Times New Roman" w:hAnsiTheme="majorHAnsi" w:cstheme="majorHAnsi"/>
          <w:b/>
          <w:sz w:val="24"/>
          <w:szCs w:val="24"/>
        </w:rPr>
        <w:t> </w:t>
      </w:r>
      <w:r w:rsidRPr="006A35E2">
        <w:rPr>
          <w:rFonts w:asciiTheme="majorHAnsi" w:eastAsia="Times New Roman" w:hAnsiTheme="majorHAnsi" w:cstheme="majorHAnsi"/>
          <w:b/>
          <w:sz w:val="24"/>
          <w:szCs w:val="24"/>
        </w:rPr>
        <w:t>:</w:t>
      </w:r>
    </w:p>
    <w:p w14:paraId="68502CCF"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p>
    <w:p w14:paraId="66D3FFAD" w14:textId="4B2EABB5"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Les </w:t>
      </w:r>
      <w:r w:rsidR="00E165A1">
        <w:rPr>
          <w:rFonts w:asciiTheme="majorHAnsi" w:eastAsia="Times New Roman" w:hAnsiTheme="majorHAnsi" w:cstheme="majorHAnsi"/>
          <w:sz w:val="24"/>
          <w:szCs w:val="24"/>
        </w:rPr>
        <w:t>Entreprise</w:t>
      </w:r>
      <w:r w:rsidR="00AA495F" w:rsidRPr="006A35E2">
        <w:rPr>
          <w:rFonts w:asciiTheme="majorHAnsi" w:eastAsia="Times New Roman" w:hAnsiTheme="majorHAnsi" w:cstheme="majorHAnsi"/>
          <w:sz w:val="24"/>
          <w:szCs w:val="24"/>
        </w:rPr>
        <w:t>s</w:t>
      </w:r>
      <w:r w:rsidRPr="006A35E2">
        <w:rPr>
          <w:rFonts w:asciiTheme="majorHAnsi" w:eastAsia="Times New Roman" w:hAnsiTheme="majorHAnsi" w:cstheme="majorHAnsi"/>
          <w:sz w:val="24"/>
          <w:szCs w:val="24"/>
        </w:rPr>
        <w:t xml:space="preserve"> nécessitant un éclaircissement à propos de la demande de devis pourront s’adresser à CRS par écrit</w:t>
      </w:r>
      <w:r w:rsidR="00A515FC" w:rsidRPr="006A35E2">
        <w:rPr>
          <w:rFonts w:asciiTheme="majorHAnsi" w:eastAsia="Times New Roman" w:hAnsiTheme="majorHAnsi" w:cstheme="majorHAnsi"/>
          <w:sz w:val="24"/>
          <w:szCs w:val="24"/>
        </w:rPr>
        <w:t xml:space="preserve"> </w:t>
      </w:r>
      <w:r w:rsidR="003F614F" w:rsidRPr="006A35E2">
        <w:rPr>
          <w:rFonts w:asciiTheme="majorHAnsi" w:eastAsia="Times New Roman" w:hAnsiTheme="majorHAnsi" w:cstheme="majorHAnsi"/>
          <w:sz w:val="24"/>
          <w:szCs w:val="24"/>
        </w:rPr>
        <w:t>aux plus trois jours</w:t>
      </w:r>
      <w:r w:rsidR="00A515FC" w:rsidRPr="006A35E2">
        <w:rPr>
          <w:rFonts w:asciiTheme="majorHAnsi" w:eastAsia="Times New Roman" w:hAnsiTheme="majorHAnsi" w:cstheme="majorHAnsi"/>
          <w:sz w:val="24"/>
          <w:szCs w:val="24"/>
        </w:rPr>
        <w:t xml:space="preserve"> avant la date limite de soumission des offres</w:t>
      </w:r>
      <w:r w:rsidRPr="006A35E2">
        <w:rPr>
          <w:rFonts w:asciiTheme="majorHAnsi" w:eastAsia="Times New Roman" w:hAnsiTheme="majorHAnsi" w:cstheme="majorHAnsi"/>
          <w:sz w:val="24"/>
          <w:szCs w:val="24"/>
        </w:rPr>
        <w:t xml:space="preserve">. Il sera renvoyé par écrit la réponse à toute demande d’éclaircissement concernant l’appel d’offres si </w:t>
      </w:r>
      <w:r w:rsidR="00A515FC" w:rsidRPr="006A35E2">
        <w:rPr>
          <w:rFonts w:asciiTheme="majorHAnsi" w:eastAsia="Times New Roman" w:hAnsiTheme="majorHAnsi" w:cstheme="majorHAnsi"/>
          <w:sz w:val="24"/>
          <w:szCs w:val="24"/>
        </w:rPr>
        <w:t>au plus tard deux jours avant</w:t>
      </w:r>
      <w:r w:rsidRPr="006A35E2">
        <w:rPr>
          <w:rFonts w:asciiTheme="majorHAnsi" w:eastAsia="Times New Roman" w:hAnsiTheme="majorHAnsi" w:cstheme="majorHAnsi"/>
          <w:sz w:val="24"/>
          <w:szCs w:val="24"/>
        </w:rPr>
        <w:t xml:space="preserve"> la date limite de soumission des devis. La demande d’éclaircissement peut être adressée par écrit à</w:t>
      </w:r>
      <w:r w:rsidR="00F10B85" w:rsidRPr="006A35E2">
        <w:rPr>
          <w:rFonts w:asciiTheme="majorHAnsi" w:eastAsia="Times New Roman" w:hAnsiTheme="majorHAnsi" w:cstheme="majorHAnsi"/>
          <w:sz w:val="24"/>
          <w:szCs w:val="24"/>
        </w:rPr>
        <w:t> :</w:t>
      </w:r>
      <w:r w:rsidRPr="006A35E2">
        <w:rPr>
          <w:rFonts w:asciiTheme="majorHAnsi" w:eastAsia="Times New Roman" w:hAnsiTheme="majorHAnsi" w:cstheme="majorHAnsi"/>
          <w:sz w:val="24"/>
          <w:szCs w:val="24"/>
        </w:rPr>
        <w:t xml:space="preserve"> </w:t>
      </w:r>
    </w:p>
    <w:p w14:paraId="6E048110" w14:textId="7D8E7D71" w:rsidR="00E02457" w:rsidRPr="006A35E2" w:rsidRDefault="00C8157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Courriel</w:t>
      </w:r>
      <w:r w:rsidR="00E02457" w:rsidRPr="006A35E2">
        <w:rPr>
          <w:rFonts w:asciiTheme="majorHAnsi" w:eastAsia="Times New Roman" w:hAnsiTheme="majorHAnsi" w:cstheme="majorHAnsi"/>
          <w:sz w:val="24"/>
          <w:szCs w:val="24"/>
        </w:rPr>
        <w:t xml:space="preserve"> de CRS</w:t>
      </w:r>
      <w:r w:rsidR="00F10B85" w:rsidRPr="006A35E2">
        <w:rPr>
          <w:rFonts w:asciiTheme="majorHAnsi" w:eastAsia="Times New Roman" w:hAnsiTheme="majorHAnsi" w:cstheme="majorHAnsi"/>
          <w:sz w:val="24"/>
          <w:szCs w:val="24"/>
        </w:rPr>
        <w:t> :</w:t>
      </w:r>
      <w:r w:rsidR="00E02457" w:rsidRPr="006A35E2">
        <w:rPr>
          <w:rFonts w:asciiTheme="majorHAnsi" w:eastAsia="Times New Roman" w:hAnsiTheme="majorHAnsi" w:cstheme="majorHAnsi"/>
          <w:sz w:val="24"/>
          <w:szCs w:val="24"/>
        </w:rPr>
        <w:t xml:space="preserve"> </w:t>
      </w:r>
      <w:hyperlink r:id="rId12" w:history="1">
        <w:r w:rsidR="009D0455" w:rsidRPr="006A35E2">
          <w:rPr>
            <w:rStyle w:val="Lienhypertexte"/>
            <w:rFonts w:asciiTheme="majorHAnsi" w:eastAsia="Times New Roman" w:hAnsiTheme="majorHAnsi" w:cstheme="majorHAnsi"/>
            <w:sz w:val="24"/>
            <w:szCs w:val="24"/>
          </w:rPr>
          <w:t>Niger_Niamey_procurement@crs.org</w:t>
        </w:r>
      </w:hyperlink>
      <w:r w:rsidR="009D0455" w:rsidRPr="006A35E2">
        <w:rPr>
          <w:rFonts w:asciiTheme="majorHAnsi" w:eastAsia="Times New Roman" w:hAnsiTheme="majorHAnsi" w:cstheme="majorHAnsi"/>
          <w:sz w:val="24"/>
          <w:szCs w:val="24"/>
        </w:rPr>
        <w:t xml:space="preserve"> </w:t>
      </w:r>
    </w:p>
    <w:p w14:paraId="424FDBEC" w14:textId="77777777" w:rsidR="0001463E" w:rsidRPr="006A35E2" w:rsidRDefault="0001463E" w:rsidP="0001463E">
      <w:pPr>
        <w:spacing w:after="0" w:line="240" w:lineRule="auto"/>
        <w:jc w:val="both"/>
        <w:rPr>
          <w:rFonts w:asciiTheme="majorHAnsi" w:eastAsia="Times New Roman" w:hAnsiTheme="majorHAnsi" w:cstheme="majorHAnsi"/>
          <w:sz w:val="24"/>
          <w:szCs w:val="24"/>
          <w:lang w:eastAsia="fr-FR"/>
        </w:rPr>
      </w:pPr>
      <w:r w:rsidRPr="006A35E2">
        <w:rPr>
          <w:rFonts w:asciiTheme="majorHAnsi" w:eastAsia="Times New Roman" w:hAnsiTheme="majorHAnsi" w:cstheme="majorHAnsi"/>
          <w:sz w:val="24"/>
          <w:szCs w:val="24"/>
          <w:lang w:eastAsia="fr-FR"/>
        </w:rPr>
        <w:t>CRS se réserve le droit d’accepter ou de rejeter toute soumission ou d’annuler la procédure d’appel d’offres et rejeter toutes les offres, à tout moment avant l’attribution du marché, sans avoir à justifier sa décision.</w:t>
      </w:r>
    </w:p>
    <w:p w14:paraId="3DD82E43"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2973861A" w14:textId="724D83BF" w:rsidR="00E02457" w:rsidRPr="006A35E2" w:rsidRDefault="00E02457" w:rsidP="0014512E">
      <w:pPr>
        <w:numPr>
          <w:ilvl w:val="0"/>
          <w:numId w:val="1"/>
        </w:num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Livra</w:t>
      </w:r>
      <w:r w:rsidR="00DE0C59" w:rsidRPr="006A35E2">
        <w:rPr>
          <w:rFonts w:asciiTheme="majorHAnsi" w:eastAsia="Times New Roman" w:hAnsiTheme="majorHAnsi" w:cstheme="majorHAnsi"/>
          <w:b/>
          <w:sz w:val="24"/>
          <w:szCs w:val="24"/>
        </w:rPr>
        <w:t>ble</w:t>
      </w:r>
      <w:r w:rsidRPr="006A35E2">
        <w:rPr>
          <w:rFonts w:asciiTheme="majorHAnsi" w:eastAsia="Times New Roman" w:hAnsiTheme="majorHAnsi" w:cstheme="majorHAnsi"/>
          <w:b/>
          <w:sz w:val="24"/>
          <w:szCs w:val="24"/>
        </w:rPr>
        <w:t xml:space="preserve"> (applicable aux </w:t>
      </w:r>
      <w:r w:rsidR="000F5F06" w:rsidRPr="006A35E2">
        <w:rPr>
          <w:rFonts w:asciiTheme="majorHAnsi" w:eastAsia="Times New Roman" w:hAnsiTheme="majorHAnsi" w:cstheme="majorHAnsi"/>
          <w:b/>
          <w:sz w:val="24"/>
          <w:szCs w:val="24"/>
        </w:rPr>
        <w:t>services</w:t>
      </w:r>
      <w:r w:rsidRPr="006A35E2">
        <w:rPr>
          <w:rFonts w:asciiTheme="majorHAnsi" w:eastAsia="Times New Roman" w:hAnsiTheme="majorHAnsi" w:cstheme="majorHAnsi"/>
          <w:b/>
          <w:sz w:val="24"/>
          <w:szCs w:val="24"/>
        </w:rPr>
        <w:t>)</w:t>
      </w:r>
    </w:p>
    <w:p w14:paraId="4FEC4B0B"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3707B64B" w14:textId="6887B61A"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À supposer qu</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un contrat peut être conclu de manière satisfaisante</w:t>
      </w:r>
      <w:r w:rsidR="00282198" w:rsidRPr="006A35E2">
        <w:rPr>
          <w:rFonts w:asciiTheme="majorHAnsi" w:eastAsia="Times New Roman" w:hAnsiTheme="majorHAnsi" w:cstheme="majorHAnsi"/>
          <w:sz w:val="24"/>
          <w:szCs w:val="24"/>
        </w:rPr>
        <w:t xml:space="preserve"> </w:t>
      </w:r>
      <w:r w:rsidR="00194B37" w:rsidRPr="006A35E2">
        <w:rPr>
          <w:rFonts w:asciiTheme="majorHAnsi" w:eastAsia="Times New Roman" w:hAnsiTheme="majorHAnsi" w:cstheme="majorHAnsi"/>
          <w:sz w:val="24"/>
          <w:szCs w:val="24"/>
        </w:rPr>
        <w:t>l’Entreprise</w:t>
      </w:r>
      <w:r w:rsidRPr="006A35E2">
        <w:rPr>
          <w:rFonts w:asciiTheme="majorHAnsi" w:eastAsia="Times New Roman" w:hAnsiTheme="majorHAnsi" w:cstheme="majorHAnsi"/>
          <w:sz w:val="24"/>
          <w:szCs w:val="24"/>
        </w:rPr>
        <w:t xml:space="preserve"> devra </w:t>
      </w:r>
      <w:r w:rsidR="00282198" w:rsidRPr="006A35E2">
        <w:rPr>
          <w:rFonts w:asciiTheme="majorHAnsi" w:eastAsia="Times New Roman" w:hAnsiTheme="majorHAnsi" w:cstheme="majorHAnsi"/>
          <w:sz w:val="24"/>
          <w:szCs w:val="24"/>
        </w:rPr>
        <w:t>assurer</w:t>
      </w:r>
      <w:r w:rsidRPr="006A35E2">
        <w:rPr>
          <w:rFonts w:asciiTheme="majorHAnsi" w:eastAsia="Times New Roman" w:hAnsiTheme="majorHAnsi" w:cstheme="majorHAnsi"/>
          <w:sz w:val="24"/>
          <w:szCs w:val="24"/>
        </w:rPr>
        <w:t xml:space="preserve"> </w:t>
      </w:r>
      <w:r w:rsidR="00A47B91" w:rsidRPr="006A35E2">
        <w:rPr>
          <w:rFonts w:asciiTheme="majorHAnsi" w:eastAsia="Times New Roman" w:hAnsiTheme="majorHAnsi" w:cstheme="majorHAnsi"/>
          <w:sz w:val="24"/>
          <w:szCs w:val="24"/>
        </w:rPr>
        <w:t>les prestations</w:t>
      </w:r>
      <w:r w:rsidR="00FB7286" w:rsidRPr="006A35E2">
        <w:rPr>
          <w:rFonts w:asciiTheme="majorHAnsi" w:eastAsia="Times New Roman" w:hAnsiTheme="majorHAnsi" w:cstheme="majorHAnsi"/>
          <w:sz w:val="24"/>
          <w:szCs w:val="24"/>
        </w:rPr>
        <w:t xml:space="preserve"> couvrant le </w:t>
      </w:r>
      <w:r w:rsidR="00A47B91" w:rsidRPr="006A35E2">
        <w:rPr>
          <w:rFonts w:asciiTheme="majorHAnsi" w:eastAsia="Times New Roman" w:hAnsiTheme="majorHAnsi" w:cstheme="majorHAnsi"/>
          <w:sz w:val="24"/>
          <w:szCs w:val="24"/>
        </w:rPr>
        <w:t>délai</w:t>
      </w:r>
      <w:r w:rsidR="00FB7286" w:rsidRPr="006A35E2">
        <w:rPr>
          <w:rFonts w:asciiTheme="majorHAnsi" w:eastAsia="Times New Roman" w:hAnsiTheme="majorHAnsi" w:cstheme="majorHAnsi"/>
          <w:sz w:val="24"/>
          <w:szCs w:val="24"/>
        </w:rPr>
        <w:t xml:space="preserve"> de couverture du dit contrat.</w:t>
      </w:r>
    </w:p>
    <w:p w14:paraId="53469D46" w14:textId="52A2356B" w:rsidR="0014640F" w:rsidRPr="006A35E2" w:rsidRDefault="0014640F" w:rsidP="00D02799">
      <w:pPr>
        <w:jc w:val="both"/>
        <w:rPr>
          <w:rFonts w:asciiTheme="majorHAnsi" w:hAnsiTheme="majorHAnsi" w:cstheme="majorHAnsi"/>
          <w:sz w:val="24"/>
          <w:szCs w:val="24"/>
        </w:rPr>
      </w:pPr>
      <w:r w:rsidRPr="006A35E2">
        <w:rPr>
          <w:rFonts w:asciiTheme="majorHAnsi" w:hAnsiTheme="majorHAnsi" w:cstheme="majorHAnsi"/>
          <w:noProof/>
          <w:sz w:val="24"/>
          <w:szCs w:val="24"/>
          <w:lang w:eastAsia="fr-FR"/>
        </w:rPr>
        <w:drawing>
          <wp:anchor distT="0" distB="0" distL="114300" distR="114300" simplePos="0" relativeHeight="251661312" behindDoc="1" locked="0" layoutInCell="1" allowOverlap="1" wp14:anchorId="27BB6F77" wp14:editId="5CB002D1">
            <wp:simplePos x="0" y="0"/>
            <wp:positionH relativeFrom="margin">
              <wp:posOffset>-1523365</wp:posOffset>
            </wp:positionH>
            <wp:positionV relativeFrom="paragraph">
              <wp:posOffset>740912</wp:posOffset>
            </wp:positionV>
            <wp:extent cx="2295583" cy="230562"/>
            <wp:effectExtent l="381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S_Tag_Fresh.pn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2295583" cy="230562"/>
                    </a:xfrm>
                    <a:prstGeom prst="rect">
                      <a:avLst/>
                    </a:prstGeom>
                  </pic:spPr>
                </pic:pic>
              </a:graphicData>
            </a:graphic>
            <wp14:sizeRelH relativeFrom="margin">
              <wp14:pctWidth>0</wp14:pctWidth>
            </wp14:sizeRelH>
            <wp14:sizeRelV relativeFrom="margin">
              <wp14:pctHeight>0</wp14:pctHeight>
            </wp14:sizeRelV>
          </wp:anchor>
        </w:drawing>
      </w:r>
    </w:p>
    <w:p w14:paraId="1F45A2D6" w14:textId="1A103642" w:rsidR="008612B8" w:rsidRPr="006A35E2" w:rsidRDefault="00F6189E" w:rsidP="00D02799">
      <w:pPr>
        <w:pBdr>
          <w:top w:val="thinThickSmallGap" w:sz="24" w:space="1" w:color="auto"/>
          <w:left w:val="thinThickSmallGap" w:sz="24" w:space="4" w:color="auto"/>
          <w:bottom w:val="thickThinSmallGap" w:sz="24" w:space="1" w:color="auto"/>
          <w:right w:val="thickThinSmallGap" w:sz="24" w:space="4" w:color="auto"/>
        </w:pBdr>
        <w:shd w:val="clear" w:color="auto" w:fill="E7E6E6" w:themeFill="background2"/>
        <w:jc w:val="both"/>
        <w:rPr>
          <w:rFonts w:asciiTheme="majorHAnsi" w:hAnsiTheme="majorHAnsi" w:cstheme="majorHAnsi"/>
          <w:b/>
          <w:sz w:val="24"/>
          <w:szCs w:val="24"/>
        </w:rPr>
      </w:pPr>
      <w:r w:rsidRPr="006A35E2">
        <w:rPr>
          <w:rFonts w:asciiTheme="majorHAnsi" w:hAnsiTheme="majorHAnsi" w:cstheme="majorHAnsi"/>
          <w:b/>
          <w:sz w:val="24"/>
          <w:szCs w:val="24"/>
        </w:rPr>
        <w:t>T</w:t>
      </w:r>
      <w:r w:rsidR="008612B8" w:rsidRPr="006A35E2">
        <w:rPr>
          <w:rFonts w:asciiTheme="majorHAnsi" w:hAnsiTheme="majorHAnsi" w:cstheme="majorHAnsi"/>
          <w:b/>
          <w:sz w:val="24"/>
          <w:szCs w:val="24"/>
        </w:rPr>
        <w:t>ermes de Référence (TDR) </w:t>
      </w:r>
    </w:p>
    <w:p w14:paraId="69399799" w14:textId="74D680A6" w:rsidR="000A6BF5" w:rsidRPr="000F40D2" w:rsidRDefault="000A6BF5" w:rsidP="00574482">
      <w:pPr>
        <w:pStyle w:val="Paragraphedeliste"/>
        <w:numPr>
          <w:ilvl w:val="0"/>
          <w:numId w:val="5"/>
        </w:numPr>
        <w:spacing w:before="240" w:line="240" w:lineRule="auto"/>
        <w:jc w:val="both"/>
        <w:rPr>
          <w:rFonts w:asciiTheme="majorHAnsi" w:eastAsia="Times New Roman" w:hAnsiTheme="majorHAnsi" w:cstheme="majorHAnsi"/>
          <w:b/>
          <w:bCs/>
          <w:sz w:val="24"/>
          <w:szCs w:val="24"/>
        </w:rPr>
      </w:pPr>
      <w:r w:rsidRPr="000F40D2">
        <w:rPr>
          <w:rFonts w:asciiTheme="majorHAnsi" w:eastAsia="Times New Roman" w:hAnsiTheme="majorHAnsi" w:cstheme="majorHAnsi"/>
          <w:b/>
          <w:bCs/>
          <w:sz w:val="24"/>
          <w:szCs w:val="24"/>
        </w:rPr>
        <w:lastRenderedPageBreak/>
        <w:t>Introduction et Contexte</w:t>
      </w:r>
    </w:p>
    <w:p w14:paraId="6D876354" w14:textId="24494089" w:rsidR="00152AC0" w:rsidRPr="00152AC0" w:rsidRDefault="00152AC0" w:rsidP="00152AC0">
      <w:pPr>
        <w:spacing w:line="240" w:lineRule="auto"/>
        <w:jc w:val="both"/>
        <w:rPr>
          <w:rFonts w:asciiTheme="majorHAnsi" w:eastAsia="Arial" w:hAnsiTheme="majorHAnsi" w:cstheme="majorHAnsi"/>
          <w:sz w:val="24"/>
          <w:szCs w:val="24"/>
        </w:rPr>
      </w:pPr>
      <w:r w:rsidRPr="00152AC0">
        <w:rPr>
          <w:rFonts w:asciiTheme="majorHAnsi" w:eastAsia="Arial" w:hAnsiTheme="majorHAnsi" w:cstheme="majorHAnsi"/>
          <w:sz w:val="24"/>
          <w:szCs w:val="24"/>
        </w:rPr>
        <w:t>Le Catholic Relief Services (CRS) est une organisation non gouvernementale créée en 1943 par les évêques catholiques des États-Unis afin d’assister les populations les plus vulnérables dans le monde. Présent au Niger depuis 1991, CRS Niger contribue à la restauration de la dignité humaine, sans distinction de race, d’ethnie ou de religion, à travers des actions menées en collaboration avec ses partenaires. CRS Niger bénéficie de l’appui financier de différents bailleurs ainsi que de ressources provenant de l’Église catholique des États-Unis et de donateurs privés. Le Programme Pays travaille avec des ONG nationales et internationales, les services techniques de l’État et les agences du système des Nations Unies.</w:t>
      </w:r>
    </w:p>
    <w:p w14:paraId="7DFA7045" w14:textId="77777777" w:rsidR="00152AC0" w:rsidRPr="00152AC0" w:rsidRDefault="00152AC0" w:rsidP="00152AC0">
      <w:pPr>
        <w:spacing w:after="0" w:line="240" w:lineRule="auto"/>
        <w:jc w:val="both"/>
        <w:rPr>
          <w:rFonts w:asciiTheme="majorHAnsi" w:eastAsia="Times New Roman" w:hAnsiTheme="majorHAnsi" w:cstheme="majorHAnsi"/>
          <w:sz w:val="24"/>
          <w:szCs w:val="24"/>
        </w:rPr>
      </w:pPr>
      <w:r w:rsidRPr="00152AC0">
        <w:rPr>
          <w:rFonts w:asciiTheme="majorHAnsi" w:eastAsia="Arial" w:hAnsiTheme="majorHAnsi" w:cstheme="majorHAnsi"/>
          <w:sz w:val="24"/>
          <w:szCs w:val="24"/>
        </w:rPr>
        <w:t>CRS Niger intervient notamment dans les domaines de la santé, de la nutrition, de la sécurité alimentaire, de l’agriculture, de l’éducation, de l’eau, de l’hygiène et de l’assainissement, du renforcement des moyens d’existence et de la réponse aux urgences. Dans le cadre de la mise en œuvre de ses projets et programmes, CRS Niger envisage de sélectionner un prestataire spécialisé pour assurer l’entretien et le nettoyage de son bureau principal à Niamey.</w:t>
      </w:r>
    </w:p>
    <w:p w14:paraId="141F067A" w14:textId="27C1213F" w:rsidR="000A6BF5" w:rsidRPr="006A35E2" w:rsidRDefault="000A6BF5" w:rsidP="00152AC0">
      <w:pPr>
        <w:spacing w:before="240" w:line="240" w:lineRule="auto"/>
        <w:jc w:val="both"/>
        <w:rPr>
          <w:rFonts w:asciiTheme="majorHAnsi" w:eastAsia="Times New Roman" w:hAnsiTheme="majorHAnsi" w:cstheme="majorHAnsi"/>
          <w:b/>
          <w:bCs/>
          <w:sz w:val="24"/>
          <w:szCs w:val="24"/>
        </w:rPr>
      </w:pPr>
      <w:r w:rsidRPr="006A35E2">
        <w:rPr>
          <w:rFonts w:asciiTheme="majorHAnsi" w:eastAsia="Times New Roman" w:hAnsiTheme="majorHAnsi" w:cstheme="majorHAnsi"/>
          <w:b/>
          <w:bCs/>
          <w:sz w:val="24"/>
          <w:szCs w:val="24"/>
        </w:rPr>
        <w:t>II</w:t>
      </w:r>
      <w:r w:rsidR="00DE06F6" w:rsidRPr="006A35E2">
        <w:rPr>
          <w:rFonts w:asciiTheme="majorHAnsi" w:eastAsia="Times New Roman" w:hAnsiTheme="majorHAnsi" w:cstheme="majorHAnsi"/>
          <w:b/>
          <w:bCs/>
          <w:sz w:val="24"/>
          <w:szCs w:val="24"/>
        </w:rPr>
        <w:t xml:space="preserve">. </w:t>
      </w:r>
      <w:r w:rsidRPr="006A35E2">
        <w:rPr>
          <w:rFonts w:asciiTheme="majorHAnsi" w:eastAsia="Times New Roman" w:hAnsiTheme="majorHAnsi" w:cstheme="majorHAnsi"/>
          <w:b/>
          <w:bCs/>
          <w:sz w:val="24"/>
          <w:szCs w:val="24"/>
        </w:rPr>
        <w:t>Objectifs du Projet</w:t>
      </w:r>
    </w:p>
    <w:p w14:paraId="05482A66" w14:textId="77777777" w:rsidR="000A6BF5" w:rsidRPr="006A35E2" w:rsidRDefault="000A6BF5" w:rsidP="0014512E">
      <w:pPr>
        <w:spacing w:after="0" w:line="240" w:lineRule="auto"/>
        <w:jc w:val="both"/>
        <w:rPr>
          <w:rFonts w:asciiTheme="majorHAnsi" w:eastAsia="Times New Roman" w:hAnsiTheme="majorHAnsi" w:cstheme="majorHAnsi"/>
          <w:b/>
          <w:bCs/>
          <w:sz w:val="24"/>
          <w:szCs w:val="24"/>
        </w:rPr>
      </w:pPr>
      <w:r w:rsidRPr="006A35E2">
        <w:rPr>
          <w:rFonts w:asciiTheme="majorHAnsi" w:eastAsia="Times New Roman" w:hAnsiTheme="majorHAnsi" w:cstheme="majorHAnsi"/>
          <w:b/>
          <w:bCs/>
          <w:sz w:val="24"/>
          <w:szCs w:val="24"/>
        </w:rPr>
        <w:t>2.1.</w:t>
      </w:r>
      <w:r w:rsidRPr="006A35E2">
        <w:rPr>
          <w:rFonts w:asciiTheme="majorHAnsi" w:eastAsia="Times New Roman" w:hAnsiTheme="majorHAnsi" w:cstheme="majorHAnsi"/>
          <w:b/>
          <w:bCs/>
          <w:sz w:val="24"/>
          <w:szCs w:val="24"/>
        </w:rPr>
        <w:tab/>
        <w:t>Objectif global</w:t>
      </w:r>
    </w:p>
    <w:p w14:paraId="3E6026A4" w14:textId="77777777" w:rsidR="007B4C9D" w:rsidRPr="007B4C9D" w:rsidRDefault="007B4C9D" w:rsidP="007B4C9D">
      <w:pPr>
        <w:spacing w:after="0" w:line="240" w:lineRule="auto"/>
        <w:jc w:val="both"/>
        <w:rPr>
          <w:rFonts w:asciiTheme="majorHAnsi" w:eastAsia="Times New Roman" w:hAnsiTheme="majorHAnsi" w:cstheme="majorHAnsi"/>
          <w:sz w:val="24"/>
          <w:szCs w:val="24"/>
        </w:rPr>
      </w:pPr>
      <w:r w:rsidRPr="007B4C9D">
        <w:rPr>
          <w:rFonts w:asciiTheme="majorHAnsi" w:eastAsia="Times New Roman" w:hAnsiTheme="majorHAnsi" w:cstheme="majorHAnsi"/>
          <w:sz w:val="24"/>
          <w:szCs w:val="24"/>
        </w:rPr>
        <w:t>Recruter une société qualifiée et disposant de l'expérience requise pour assurer les services de nettoyage et d'entretien des bureaux et espaces communs du Bureau Principal de CRS Niger à Niamey pendant douze (12) mois.​</w:t>
      </w:r>
    </w:p>
    <w:p w14:paraId="6EC3EE34" w14:textId="77777777" w:rsidR="000A6BF5" w:rsidRPr="006A35E2" w:rsidRDefault="000A6BF5" w:rsidP="0004207B">
      <w:pPr>
        <w:spacing w:before="240" w:after="0" w:line="240" w:lineRule="auto"/>
        <w:jc w:val="both"/>
        <w:rPr>
          <w:rFonts w:asciiTheme="majorHAnsi" w:eastAsia="Times New Roman" w:hAnsiTheme="majorHAnsi" w:cstheme="majorHAnsi"/>
          <w:b/>
          <w:bCs/>
          <w:sz w:val="24"/>
          <w:szCs w:val="24"/>
        </w:rPr>
      </w:pPr>
      <w:r w:rsidRPr="006A35E2">
        <w:rPr>
          <w:rFonts w:asciiTheme="majorHAnsi" w:eastAsia="Times New Roman" w:hAnsiTheme="majorHAnsi" w:cstheme="majorHAnsi"/>
          <w:b/>
          <w:bCs/>
          <w:sz w:val="24"/>
          <w:szCs w:val="24"/>
        </w:rPr>
        <w:t>2.2.</w:t>
      </w:r>
      <w:r w:rsidRPr="006A35E2">
        <w:rPr>
          <w:rFonts w:asciiTheme="majorHAnsi" w:eastAsia="Times New Roman" w:hAnsiTheme="majorHAnsi" w:cstheme="majorHAnsi"/>
          <w:b/>
          <w:bCs/>
          <w:sz w:val="24"/>
          <w:szCs w:val="24"/>
        </w:rPr>
        <w:tab/>
        <w:t>Objectifs spécifiques</w:t>
      </w:r>
    </w:p>
    <w:p w14:paraId="0C84CD22" w14:textId="77777777" w:rsidR="00DE6267" w:rsidRPr="00DE6267" w:rsidRDefault="00DE6267" w:rsidP="00DE6267">
      <w:pPr>
        <w:spacing w:after="0" w:line="240" w:lineRule="auto"/>
        <w:jc w:val="both"/>
        <w:rPr>
          <w:rFonts w:asciiTheme="majorHAnsi" w:eastAsia="Times New Roman" w:hAnsiTheme="majorHAnsi" w:cstheme="majorHAnsi"/>
          <w:sz w:val="24"/>
          <w:szCs w:val="24"/>
        </w:rPr>
      </w:pPr>
      <w:r w:rsidRPr="00DE6267">
        <w:rPr>
          <w:rFonts w:asciiTheme="majorHAnsi" w:eastAsia="Times New Roman" w:hAnsiTheme="majorHAnsi" w:cstheme="majorHAnsi"/>
          <w:sz w:val="24"/>
          <w:szCs w:val="24"/>
        </w:rPr>
        <w:t>La société retenue devra notamment :</w:t>
      </w:r>
    </w:p>
    <w:p w14:paraId="5DBE4E57" w14:textId="77777777" w:rsidR="00DE6267" w:rsidRPr="00DE6267" w:rsidRDefault="00DE6267" w:rsidP="00574482">
      <w:pPr>
        <w:numPr>
          <w:ilvl w:val="0"/>
          <w:numId w:val="10"/>
        </w:numPr>
        <w:spacing w:after="0" w:line="240" w:lineRule="auto"/>
        <w:jc w:val="both"/>
        <w:rPr>
          <w:rFonts w:asciiTheme="majorHAnsi" w:eastAsia="Times New Roman" w:hAnsiTheme="majorHAnsi" w:cstheme="majorHAnsi"/>
          <w:sz w:val="24"/>
          <w:szCs w:val="24"/>
        </w:rPr>
      </w:pPr>
      <w:r w:rsidRPr="00DE6267">
        <w:rPr>
          <w:rFonts w:asciiTheme="majorHAnsi" w:eastAsia="Times New Roman" w:hAnsiTheme="majorHAnsi" w:cstheme="majorHAnsi"/>
          <w:sz w:val="24"/>
          <w:szCs w:val="24"/>
        </w:rPr>
        <w:t>Assurer le nettoyage quotidien des bureaux et espaces communs ;</w:t>
      </w:r>
    </w:p>
    <w:p w14:paraId="68D05A43" w14:textId="3AB077DD" w:rsidR="00DE6267" w:rsidRPr="00DE6267" w:rsidRDefault="00DE6267" w:rsidP="00574482">
      <w:pPr>
        <w:numPr>
          <w:ilvl w:val="0"/>
          <w:numId w:val="10"/>
        </w:numPr>
        <w:spacing w:after="0" w:line="240" w:lineRule="auto"/>
        <w:jc w:val="both"/>
        <w:rPr>
          <w:rFonts w:asciiTheme="majorHAnsi" w:eastAsia="Times New Roman" w:hAnsiTheme="majorHAnsi" w:cstheme="majorHAnsi"/>
          <w:sz w:val="24"/>
          <w:szCs w:val="24"/>
          <w:lang w:val="en-US"/>
        </w:rPr>
      </w:pPr>
      <w:r w:rsidRPr="00DE6267">
        <w:rPr>
          <w:rFonts w:asciiTheme="majorHAnsi" w:eastAsia="Times New Roman" w:hAnsiTheme="majorHAnsi" w:cstheme="majorHAnsi"/>
          <w:sz w:val="24"/>
          <w:szCs w:val="24"/>
          <w:lang w:val="en-US"/>
        </w:rPr>
        <w:t xml:space="preserve">Assurer </w:t>
      </w:r>
      <w:proofErr w:type="spellStart"/>
      <w:r w:rsidRPr="00DE6267">
        <w:rPr>
          <w:rFonts w:asciiTheme="majorHAnsi" w:eastAsia="Times New Roman" w:hAnsiTheme="majorHAnsi" w:cstheme="majorHAnsi"/>
          <w:sz w:val="24"/>
          <w:szCs w:val="24"/>
          <w:lang w:val="en-US"/>
        </w:rPr>
        <w:t>l'entretien</w:t>
      </w:r>
      <w:proofErr w:type="spellEnd"/>
      <w:r w:rsidRPr="00DE6267">
        <w:rPr>
          <w:rFonts w:asciiTheme="majorHAnsi" w:eastAsia="Times New Roman" w:hAnsiTheme="majorHAnsi" w:cstheme="majorHAnsi"/>
          <w:sz w:val="24"/>
          <w:szCs w:val="24"/>
          <w:lang w:val="en-US"/>
        </w:rPr>
        <w:t xml:space="preserve"> des sanitaires;</w:t>
      </w:r>
    </w:p>
    <w:p w14:paraId="1C23A372" w14:textId="77777777" w:rsidR="00DE6267" w:rsidRPr="00DE6267" w:rsidRDefault="00DE6267" w:rsidP="00574482">
      <w:pPr>
        <w:numPr>
          <w:ilvl w:val="0"/>
          <w:numId w:val="10"/>
        </w:numPr>
        <w:spacing w:after="0" w:line="240" w:lineRule="auto"/>
        <w:jc w:val="both"/>
        <w:rPr>
          <w:rFonts w:asciiTheme="majorHAnsi" w:eastAsia="Times New Roman" w:hAnsiTheme="majorHAnsi" w:cstheme="majorHAnsi"/>
          <w:sz w:val="24"/>
          <w:szCs w:val="24"/>
        </w:rPr>
      </w:pPr>
      <w:r w:rsidRPr="00DE6267">
        <w:rPr>
          <w:rFonts w:asciiTheme="majorHAnsi" w:eastAsia="Times New Roman" w:hAnsiTheme="majorHAnsi" w:cstheme="majorHAnsi"/>
          <w:sz w:val="24"/>
          <w:szCs w:val="24"/>
        </w:rPr>
        <w:t>Assurer le nettoyage des salles de réunion ;</w:t>
      </w:r>
    </w:p>
    <w:p w14:paraId="1E41FD7F" w14:textId="77777777" w:rsidR="00DE6267" w:rsidRPr="00DE6267" w:rsidRDefault="00DE6267" w:rsidP="00574482">
      <w:pPr>
        <w:numPr>
          <w:ilvl w:val="0"/>
          <w:numId w:val="10"/>
        </w:numPr>
        <w:spacing w:after="0" w:line="240" w:lineRule="auto"/>
        <w:jc w:val="both"/>
        <w:rPr>
          <w:rFonts w:asciiTheme="majorHAnsi" w:eastAsia="Times New Roman" w:hAnsiTheme="majorHAnsi" w:cstheme="majorHAnsi"/>
          <w:sz w:val="24"/>
          <w:szCs w:val="24"/>
        </w:rPr>
      </w:pPr>
      <w:r w:rsidRPr="00DE6267">
        <w:rPr>
          <w:rFonts w:asciiTheme="majorHAnsi" w:eastAsia="Times New Roman" w:hAnsiTheme="majorHAnsi" w:cstheme="majorHAnsi"/>
          <w:sz w:val="24"/>
          <w:szCs w:val="24"/>
        </w:rPr>
        <w:t>Maintenir les espaces extérieurs propres ;</w:t>
      </w:r>
    </w:p>
    <w:p w14:paraId="64A6A3A3" w14:textId="77777777" w:rsidR="00DE6267" w:rsidRPr="00DE6267" w:rsidRDefault="00DE6267" w:rsidP="00574482">
      <w:pPr>
        <w:numPr>
          <w:ilvl w:val="0"/>
          <w:numId w:val="10"/>
        </w:numPr>
        <w:spacing w:after="0" w:line="240" w:lineRule="auto"/>
        <w:jc w:val="both"/>
        <w:rPr>
          <w:rFonts w:asciiTheme="majorHAnsi" w:eastAsia="Times New Roman" w:hAnsiTheme="majorHAnsi" w:cstheme="majorHAnsi"/>
          <w:sz w:val="24"/>
          <w:szCs w:val="24"/>
        </w:rPr>
      </w:pPr>
      <w:r w:rsidRPr="00DE6267">
        <w:rPr>
          <w:rFonts w:asciiTheme="majorHAnsi" w:eastAsia="Times New Roman" w:hAnsiTheme="majorHAnsi" w:cstheme="majorHAnsi"/>
          <w:sz w:val="24"/>
          <w:szCs w:val="24"/>
        </w:rPr>
        <w:t>Assurer la collecte et l'évacuation des déchets ;</w:t>
      </w:r>
    </w:p>
    <w:p w14:paraId="67E08E63" w14:textId="77777777" w:rsidR="00DE6267" w:rsidRPr="00DE6267" w:rsidRDefault="00DE6267" w:rsidP="00574482">
      <w:pPr>
        <w:numPr>
          <w:ilvl w:val="0"/>
          <w:numId w:val="10"/>
        </w:numPr>
        <w:spacing w:after="0" w:line="240" w:lineRule="auto"/>
        <w:jc w:val="both"/>
        <w:rPr>
          <w:rFonts w:asciiTheme="majorHAnsi" w:eastAsia="Times New Roman" w:hAnsiTheme="majorHAnsi" w:cstheme="majorHAnsi"/>
          <w:sz w:val="24"/>
          <w:szCs w:val="24"/>
        </w:rPr>
      </w:pPr>
      <w:r w:rsidRPr="00DE6267">
        <w:rPr>
          <w:rFonts w:asciiTheme="majorHAnsi" w:eastAsia="Times New Roman" w:hAnsiTheme="majorHAnsi" w:cstheme="majorHAnsi"/>
          <w:sz w:val="24"/>
          <w:szCs w:val="24"/>
        </w:rPr>
        <w:t>Garantir la continuité du service durant toute la période contractuelle ;</w:t>
      </w:r>
    </w:p>
    <w:p w14:paraId="2CC35491" w14:textId="77777777" w:rsidR="00DE6267" w:rsidRPr="00DE6267" w:rsidRDefault="00DE6267" w:rsidP="00574482">
      <w:pPr>
        <w:numPr>
          <w:ilvl w:val="0"/>
          <w:numId w:val="10"/>
        </w:numPr>
        <w:spacing w:after="0" w:line="240" w:lineRule="auto"/>
        <w:jc w:val="both"/>
        <w:rPr>
          <w:rFonts w:asciiTheme="majorHAnsi" w:eastAsia="Times New Roman" w:hAnsiTheme="majorHAnsi" w:cstheme="majorHAnsi"/>
          <w:sz w:val="24"/>
          <w:szCs w:val="24"/>
        </w:rPr>
      </w:pPr>
      <w:r w:rsidRPr="00DE6267">
        <w:rPr>
          <w:rFonts w:asciiTheme="majorHAnsi" w:eastAsia="Times New Roman" w:hAnsiTheme="majorHAnsi" w:cstheme="majorHAnsi"/>
          <w:sz w:val="24"/>
          <w:szCs w:val="24"/>
        </w:rPr>
        <w:t>Respecter les normes d'hygiène, de sécurité et de protection de l'environnement.</w:t>
      </w:r>
    </w:p>
    <w:p w14:paraId="1417165A" w14:textId="77777777" w:rsidR="000A6BF5" w:rsidRPr="006A35E2" w:rsidRDefault="000A6BF5" w:rsidP="0014512E">
      <w:pPr>
        <w:spacing w:after="0" w:line="240" w:lineRule="auto"/>
        <w:jc w:val="both"/>
        <w:rPr>
          <w:rFonts w:asciiTheme="majorHAnsi" w:eastAsia="Times New Roman" w:hAnsiTheme="majorHAnsi" w:cstheme="majorHAnsi"/>
          <w:sz w:val="24"/>
          <w:szCs w:val="24"/>
        </w:rPr>
      </w:pPr>
    </w:p>
    <w:p w14:paraId="44CDBCE9" w14:textId="01275592" w:rsidR="00205915" w:rsidRPr="006401D2" w:rsidRDefault="000A6BF5" w:rsidP="006401D2">
      <w:pPr>
        <w:spacing w:line="240" w:lineRule="auto"/>
        <w:jc w:val="both"/>
        <w:rPr>
          <w:rFonts w:asciiTheme="majorHAnsi" w:eastAsia="Times New Roman" w:hAnsiTheme="majorHAnsi" w:cstheme="majorHAnsi"/>
          <w:b/>
          <w:bCs/>
          <w:sz w:val="24"/>
          <w:szCs w:val="24"/>
        </w:rPr>
      </w:pPr>
      <w:r w:rsidRPr="006A35E2">
        <w:rPr>
          <w:rFonts w:asciiTheme="majorHAnsi" w:eastAsia="Times New Roman" w:hAnsiTheme="majorHAnsi" w:cstheme="majorHAnsi"/>
          <w:b/>
          <w:bCs/>
          <w:sz w:val="24"/>
          <w:szCs w:val="24"/>
        </w:rPr>
        <w:t>III.</w:t>
      </w:r>
      <w:r w:rsidRPr="006A35E2">
        <w:rPr>
          <w:rFonts w:asciiTheme="majorHAnsi" w:eastAsia="Times New Roman" w:hAnsiTheme="majorHAnsi" w:cstheme="majorHAnsi"/>
          <w:b/>
          <w:bCs/>
          <w:sz w:val="24"/>
          <w:szCs w:val="24"/>
        </w:rPr>
        <w:tab/>
        <w:t xml:space="preserve">Description des Services Attendus </w:t>
      </w:r>
    </w:p>
    <w:p w14:paraId="3094707B" w14:textId="77777777" w:rsidR="006401D2" w:rsidRPr="006401D2" w:rsidRDefault="006401D2" w:rsidP="006401D2">
      <w:pPr>
        <w:spacing w:after="0" w:line="240" w:lineRule="auto"/>
        <w:jc w:val="both"/>
        <w:rPr>
          <w:rFonts w:asciiTheme="majorHAnsi" w:eastAsia="Arial" w:hAnsiTheme="majorHAnsi" w:cstheme="majorHAnsi"/>
          <w:sz w:val="24"/>
          <w:szCs w:val="24"/>
        </w:rPr>
      </w:pPr>
      <w:r w:rsidRPr="006401D2">
        <w:rPr>
          <w:rFonts w:asciiTheme="majorHAnsi" w:eastAsia="Arial" w:hAnsiTheme="majorHAnsi" w:cstheme="majorHAnsi"/>
          <w:sz w:val="24"/>
          <w:szCs w:val="24"/>
        </w:rPr>
        <w:t>La société devra mettre à disposition :</w:t>
      </w:r>
    </w:p>
    <w:p w14:paraId="49ABF9CC" w14:textId="77777777" w:rsidR="006401D2" w:rsidRPr="006401D2" w:rsidRDefault="006401D2" w:rsidP="006401D2">
      <w:pPr>
        <w:spacing w:after="0" w:line="240" w:lineRule="auto"/>
        <w:jc w:val="both"/>
        <w:rPr>
          <w:rFonts w:asciiTheme="majorHAnsi" w:eastAsia="Arial" w:hAnsiTheme="majorHAnsi" w:cstheme="majorHAnsi"/>
          <w:b/>
          <w:bCs/>
          <w:sz w:val="24"/>
          <w:szCs w:val="24"/>
          <w:lang w:val="en-US"/>
        </w:rPr>
      </w:pPr>
      <w:r w:rsidRPr="006401D2">
        <w:rPr>
          <w:rFonts w:asciiTheme="majorHAnsi" w:eastAsia="Arial" w:hAnsiTheme="majorHAnsi" w:cstheme="majorHAnsi"/>
          <w:b/>
          <w:bCs/>
          <w:sz w:val="24"/>
          <w:szCs w:val="24"/>
          <w:lang w:val="en-US"/>
        </w:rPr>
        <w:t>Personnel minimum</w:t>
      </w:r>
    </w:p>
    <w:p w14:paraId="659ADC27" w14:textId="77777777" w:rsidR="006401D2" w:rsidRPr="006401D2" w:rsidRDefault="006401D2" w:rsidP="00574482">
      <w:pPr>
        <w:numPr>
          <w:ilvl w:val="0"/>
          <w:numId w:val="12"/>
        </w:numPr>
        <w:spacing w:after="0" w:line="240" w:lineRule="auto"/>
        <w:jc w:val="both"/>
        <w:rPr>
          <w:rFonts w:asciiTheme="majorHAnsi" w:eastAsia="Arial" w:hAnsiTheme="majorHAnsi" w:cstheme="majorHAnsi"/>
          <w:sz w:val="24"/>
          <w:szCs w:val="24"/>
        </w:rPr>
      </w:pPr>
      <w:r w:rsidRPr="006401D2">
        <w:rPr>
          <w:rFonts w:asciiTheme="majorHAnsi" w:eastAsia="Arial" w:hAnsiTheme="majorHAnsi" w:cstheme="majorHAnsi"/>
          <w:sz w:val="24"/>
          <w:szCs w:val="24"/>
        </w:rPr>
        <w:t>Quatre (4) agents permanents de nettoyage ;</w:t>
      </w:r>
    </w:p>
    <w:p w14:paraId="773519A9" w14:textId="4461DF61" w:rsidR="006401D2" w:rsidRPr="00861B9C" w:rsidRDefault="006401D2" w:rsidP="006401D2">
      <w:pPr>
        <w:spacing w:after="0" w:line="240" w:lineRule="auto"/>
        <w:jc w:val="both"/>
        <w:rPr>
          <w:rFonts w:asciiTheme="majorHAnsi" w:eastAsia="Arial" w:hAnsiTheme="majorHAnsi" w:cstheme="majorHAnsi"/>
          <w:b/>
          <w:bCs/>
          <w:sz w:val="24"/>
          <w:szCs w:val="24"/>
          <w:lang w:val="en-US"/>
        </w:rPr>
      </w:pPr>
      <w:proofErr w:type="spellStart"/>
      <w:r w:rsidRPr="00861B9C">
        <w:rPr>
          <w:rFonts w:asciiTheme="majorHAnsi" w:eastAsia="Arial" w:hAnsiTheme="majorHAnsi" w:cstheme="majorHAnsi"/>
          <w:b/>
          <w:bCs/>
          <w:sz w:val="24"/>
          <w:szCs w:val="24"/>
          <w:lang w:val="en-US"/>
        </w:rPr>
        <w:t>Horaires</w:t>
      </w:r>
      <w:proofErr w:type="spellEnd"/>
      <w:r w:rsidRPr="00861B9C">
        <w:rPr>
          <w:rFonts w:asciiTheme="majorHAnsi" w:eastAsia="Arial" w:hAnsiTheme="majorHAnsi" w:cstheme="majorHAnsi"/>
          <w:b/>
          <w:bCs/>
          <w:sz w:val="24"/>
          <w:szCs w:val="24"/>
          <w:lang w:val="en-US"/>
        </w:rPr>
        <w:t xml:space="preserve"> de </w:t>
      </w:r>
      <w:r w:rsidR="009E5D57" w:rsidRPr="00861B9C">
        <w:rPr>
          <w:rFonts w:asciiTheme="majorHAnsi" w:eastAsia="Arial" w:hAnsiTheme="majorHAnsi" w:cstheme="majorHAnsi"/>
          <w:b/>
          <w:bCs/>
          <w:sz w:val="24"/>
          <w:szCs w:val="24"/>
          <w:lang w:val="en-US"/>
        </w:rPr>
        <w:t>Prestation</w:t>
      </w:r>
    </w:p>
    <w:p w14:paraId="4B266B5F" w14:textId="51E9ED22" w:rsidR="006401D2" w:rsidRPr="009E5D57" w:rsidRDefault="006401D2" w:rsidP="00574482">
      <w:pPr>
        <w:numPr>
          <w:ilvl w:val="0"/>
          <w:numId w:val="13"/>
        </w:numPr>
        <w:spacing w:after="0" w:line="240" w:lineRule="auto"/>
        <w:jc w:val="both"/>
        <w:rPr>
          <w:rFonts w:asciiTheme="majorHAnsi" w:eastAsia="Arial" w:hAnsiTheme="majorHAnsi" w:cstheme="majorHAnsi"/>
          <w:sz w:val="24"/>
          <w:szCs w:val="24"/>
        </w:rPr>
      </w:pPr>
      <w:r w:rsidRPr="009E5D57">
        <w:rPr>
          <w:rFonts w:asciiTheme="majorHAnsi" w:eastAsia="Arial" w:hAnsiTheme="majorHAnsi" w:cstheme="majorHAnsi"/>
          <w:sz w:val="24"/>
          <w:szCs w:val="24"/>
        </w:rPr>
        <w:t xml:space="preserve">Du lundi au </w:t>
      </w:r>
      <w:r w:rsidR="009E5D57" w:rsidRPr="009E5D57">
        <w:rPr>
          <w:rFonts w:asciiTheme="majorHAnsi" w:eastAsia="Arial" w:hAnsiTheme="majorHAnsi" w:cstheme="majorHAnsi"/>
          <w:sz w:val="24"/>
          <w:szCs w:val="24"/>
        </w:rPr>
        <w:t>jeudi de 6h30 au 16h</w:t>
      </w:r>
      <w:r w:rsidR="004127DB" w:rsidRPr="009E5D57">
        <w:rPr>
          <w:rFonts w:asciiTheme="majorHAnsi" w:eastAsia="Arial" w:hAnsiTheme="majorHAnsi" w:cstheme="majorHAnsi"/>
          <w:sz w:val="24"/>
          <w:szCs w:val="24"/>
        </w:rPr>
        <w:t>30 ;</w:t>
      </w:r>
    </w:p>
    <w:p w14:paraId="1BF1EE03" w14:textId="15901D20" w:rsidR="006401D2" w:rsidRPr="00395F8F" w:rsidRDefault="009E5D57" w:rsidP="00574482">
      <w:pPr>
        <w:numPr>
          <w:ilvl w:val="0"/>
          <w:numId w:val="13"/>
        </w:numPr>
        <w:spacing w:after="0" w:line="240" w:lineRule="auto"/>
        <w:jc w:val="both"/>
        <w:rPr>
          <w:rFonts w:asciiTheme="majorHAnsi" w:eastAsia="Arial" w:hAnsiTheme="majorHAnsi" w:cstheme="majorHAnsi"/>
          <w:sz w:val="24"/>
          <w:szCs w:val="24"/>
        </w:rPr>
      </w:pPr>
      <w:r>
        <w:rPr>
          <w:rFonts w:asciiTheme="majorHAnsi" w:eastAsia="Arial" w:hAnsiTheme="majorHAnsi" w:cstheme="majorHAnsi"/>
          <w:sz w:val="24"/>
          <w:szCs w:val="24"/>
        </w:rPr>
        <w:t>Vendredi d</w:t>
      </w:r>
      <w:r w:rsidR="006401D2" w:rsidRPr="00395F8F">
        <w:rPr>
          <w:rFonts w:asciiTheme="majorHAnsi" w:eastAsia="Arial" w:hAnsiTheme="majorHAnsi" w:cstheme="majorHAnsi"/>
          <w:sz w:val="24"/>
          <w:szCs w:val="24"/>
        </w:rPr>
        <w:t>e 06h30 à 1</w:t>
      </w:r>
      <w:r w:rsidR="006F3B0C">
        <w:rPr>
          <w:rFonts w:asciiTheme="majorHAnsi" w:eastAsia="Arial" w:hAnsiTheme="majorHAnsi" w:cstheme="majorHAnsi"/>
          <w:sz w:val="24"/>
          <w:szCs w:val="24"/>
        </w:rPr>
        <w:t>2</w:t>
      </w:r>
      <w:r w:rsidR="006401D2" w:rsidRPr="00395F8F">
        <w:rPr>
          <w:rFonts w:asciiTheme="majorHAnsi" w:eastAsia="Arial" w:hAnsiTheme="majorHAnsi" w:cstheme="majorHAnsi"/>
          <w:sz w:val="24"/>
          <w:szCs w:val="24"/>
        </w:rPr>
        <w:t>h</w:t>
      </w:r>
      <w:r w:rsidR="006F3B0C">
        <w:rPr>
          <w:rFonts w:asciiTheme="majorHAnsi" w:eastAsia="Arial" w:hAnsiTheme="majorHAnsi" w:cstheme="majorHAnsi"/>
          <w:sz w:val="24"/>
          <w:szCs w:val="24"/>
        </w:rPr>
        <w:t>3</w:t>
      </w:r>
      <w:r w:rsidR="006401D2" w:rsidRPr="00395F8F">
        <w:rPr>
          <w:rFonts w:asciiTheme="majorHAnsi" w:eastAsia="Arial" w:hAnsiTheme="majorHAnsi" w:cstheme="majorHAnsi"/>
          <w:sz w:val="24"/>
          <w:szCs w:val="24"/>
        </w:rPr>
        <w:t>0.</w:t>
      </w:r>
    </w:p>
    <w:p w14:paraId="3BEC8F4F" w14:textId="2C2284F5" w:rsidR="001049E8" w:rsidRPr="001049E8" w:rsidRDefault="001049E8" w:rsidP="001049E8">
      <w:pPr>
        <w:spacing w:before="240" w:after="0" w:line="240" w:lineRule="auto"/>
        <w:jc w:val="both"/>
        <w:rPr>
          <w:rFonts w:asciiTheme="majorHAnsi" w:eastAsia="Arial" w:hAnsiTheme="majorHAnsi" w:cstheme="majorHAnsi"/>
          <w:sz w:val="24"/>
          <w:szCs w:val="24"/>
        </w:rPr>
      </w:pPr>
      <w:r w:rsidRPr="001049E8">
        <w:rPr>
          <w:rFonts w:asciiTheme="majorHAnsi" w:eastAsia="Arial" w:hAnsiTheme="majorHAnsi" w:cstheme="majorHAnsi"/>
          <w:sz w:val="24"/>
          <w:szCs w:val="24"/>
        </w:rPr>
        <w:t>Toute absence devra être remplacée immédiatement sans coût supplémentaire pour CRS.</w:t>
      </w:r>
    </w:p>
    <w:p w14:paraId="005E4E47" w14:textId="17CF0B35" w:rsidR="0020050F" w:rsidRPr="00425228" w:rsidRDefault="00C86D7C" w:rsidP="001049E8">
      <w:pPr>
        <w:spacing w:before="240" w:after="0" w:line="300" w:lineRule="atLeast"/>
        <w:rPr>
          <w:rFonts w:asciiTheme="majorHAnsi" w:eastAsia="Times New Roman" w:hAnsiTheme="majorHAnsi" w:cstheme="majorHAnsi"/>
          <w:b/>
          <w:bCs/>
          <w:sz w:val="24"/>
          <w:szCs w:val="24"/>
        </w:rPr>
      </w:pPr>
      <w:r w:rsidRPr="00425228">
        <w:rPr>
          <w:rFonts w:asciiTheme="majorHAnsi" w:eastAsia="Times New Roman" w:hAnsiTheme="majorHAnsi" w:cstheme="majorHAnsi"/>
          <w:b/>
          <w:bCs/>
          <w:sz w:val="24"/>
          <w:szCs w:val="24"/>
        </w:rPr>
        <w:t>Prestations attendues</w:t>
      </w:r>
    </w:p>
    <w:p w14:paraId="3414DE20" w14:textId="64573377" w:rsidR="00C0484B" w:rsidRPr="0004207B" w:rsidRDefault="00C0484B" w:rsidP="00C0484B">
      <w:pPr>
        <w:spacing w:after="0" w:line="240" w:lineRule="auto"/>
        <w:jc w:val="both"/>
        <w:rPr>
          <w:rFonts w:asciiTheme="majorHAnsi" w:eastAsia="Times New Roman" w:hAnsiTheme="majorHAnsi" w:cstheme="majorHAnsi"/>
          <w:sz w:val="24"/>
          <w:szCs w:val="24"/>
        </w:rPr>
      </w:pPr>
      <w:r w:rsidRPr="0004207B">
        <w:rPr>
          <w:rFonts w:asciiTheme="majorHAnsi" w:eastAsia="Arial" w:hAnsiTheme="majorHAnsi" w:cstheme="majorHAnsi"/>
          <w:sz w:val="24"/>
          <w:szCs w:val="24"/>
        </w:rPr>
        <w:t>Assurer le nettoyage quotidien du bureau principal de CRS Niger à Niamey conformément à la liste non exhaustive des tâches ci-dessous :</w:t>
      </w:r>
    </w:p>
    <w:p w14:paraId="1F9A3D4E" w14:textId="7C768050" w:rsidR="00C0484B" w:rsidRPr="0004207B" w:rsidRDefault="00C0484B" w:rsidP="00574482">
      <w:pPr>
        <w:keepNext/>
        <w:numPr>
          <w:ilvl w:val="0"/>
          <w:numId w:val="11"/>
        </w:numPr>
        <w:spacing w:after="60" w:line="240" w:lineRule="auto"/>
        <w:ind w:left="1134"/>
        <w:jc w:val="both"/>
        <w:outlineLvl w:val="1"/>
        <w:rPr>
          <w:rFonts w:asciiTheme="majorHAnsi" w:eastAsia="Arial" w:hAnsiTheme="majorHAnsi" w:cstheme="majorHAnsi"/>
          <w:sz w:val="24"/>
          <w:szCs w:val="24"/>
        </w:rPr>
      </w:pPr>
      <w:r w:rsidRPr="0004207B">
        <w:rPr>
          <w:rFonts w:asciiTheme="majorHAnsi" w:eastAsia="Arial" w:hAnsiTheme="majorHAnsi" w:cstheme="majorHAnsi"/>
          <w:sz w:val="24"/>
          <w:szCs w:val="24"/>
        </w:rPr>
        <w:lastRenderedPageBreak/>
        <w:t>Dépoussiérage et nettoyage des bureaux, cuisines, salle à manger, salle de conférence, imprimantes, scanners, téléphones, ordinateurs de bureaux et tout objet meublant ;</w:t>
      </w:r>
    </w:p>
    <w:p w14:paraId="7B2E9E57" w14:textId="77777777" w:rsidR="00C0484B" w:rsidRPr="0004207B" w:rsidRDefault="00C0484B" w:rsidP="00574482">
      <w:pPr>
        <w:keepNext/>
        <w:numPr>
          <w:ilvl w:val="0"/>
          <w:numId w:val="11"/>
        </w:numPr>
        <w:spacing w:after="60" w:line="240" w:lineRule="auto"/>
        <w:ind w:left="1134"/>
        <w:jc w:val="both"/>
        <w:outlineLvl w:val="1"/>
        <w:rPr>
          <w:rFonts w:asciiTheme="majorHAnsi" w:eastAsia="Arial" w:hAnsiTheme="majorHAnsi" w:cstheme="majorHAnsi"/>
          <w:sz w:val="24"/>
          <w:szCs w:val="24"/>
        </w:rPr>
      </w:pPr>
      <w:r w:rsidRPr="0004207B">
        <w:rPr>
          <w:rFonts w:asciiTheme="majorHAnsi" w:eastAsia="Arial" w:hAnsiTheme="majorHAnsi" w:cstheme="majorHAnsi"/>
          <w:sz w:val="24"/>
          <w:szCs w:val="24"/>
        </w:rPr>
        <w:t>Nettoyage des tables de travail, fauteuils et chaises visiteurs au niveau des bureaux et salle de conférence ;</w:t>
      </w:r>
    </w:p>
    <w:p w14:paraId="467D7AF9"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Nettoyage des balcons, fenêtres, parterres, réfrigérateurs, armoires et de tout autre équipement ;</w:t>
      </w:r>
    </w:p>
    <w:p w14:paraId="56E3769A"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Nettoyage des couverts mis à disposition dans les bureaux (bols, assiettes, cuillères, verres et tasses) ;</w:t>
      </w:r>
    </w:p>
    <w:p w14:paraId="6F49CB1B"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Nettoyage, vidange et curage de la petite fosse située derrière le conteneur ;</w:t>
      </w:r>
    </w:p>
    <w:p w14:paraId="7D01D0DA"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Balayage et nettoyage des sols et des cours intérieures, ainsi qu’enlèvement de tout objet encombrant ;</w:t>
      </w:r>
    </w:p>
    <w:p w14:paraId="49B639C0"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Ramassage et évacuation des papiers et détritus dans les parkings et les cours intérieures ;</w:t>
      </w:r>
    </w:p>
    <w:p w14:paraId="6ED24CA5"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Nettoyage complet des sols, carrelages, vitres, portes et poignées, ainsi que de l’ascenseur, des escaliers, du parking et du rez-de-chaussée ;</w:t>
      </w:r>
    </w:p>
    <w:p w14:paraId="14D3443D"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Nettoyage des deux faces des abattants de toilettes, des brosses et de leurs récipients dans les sanitaires ;</w:t>
      </w:r>
    </w:p>
    <w:p w14:paraId="07ED9A07"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Enlèvement des traces et taches sur les cloisons, murs, portes et interrupteurs ;</w:t>
      </w:r>
    </w:p>
    <w:p w14:paraId="413AA50E"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Détartrage approfondi des cuvettes de WC, urinoirs, lavabos, bacs de douche, éviers et robinetteries ;</w:t>
      </w:r>
    </w:p>
    <w:p w14:paraId="01DAF1DE"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Vérification, remplacement, fourniture et approvisionnement des consommables sanitaires dans les toilettes (désodorisants, papier hygiénique, serviettes, eau de Javel et savon) ;</w:t>
      </w:r>
    </w:p>
    <w:p w14:paraId="477D74B7" w14:textId="77777777" w:rsidR="00C0484B" w:rsidRPr="0004207B" w:rsidRDefault="00C0484B" w:rsidP="00574482">
      <w:pPr>
        <w:keepNext/>
        <w:numPr>
          <w:ilvl w:val="0"/>
          <w:numId w:val="11"/>
        </w:numPr>
        <w:spacing w:after="60" w:line="240" w:lineRule="auto"/>
        <w:ind w:left="1134"/>
        <w:jc w:val="both"/>
        <w:outlineLvl w:val="1"/>
        <w:rPr>
          <w:rFonts w:asciiTheme="majorHAnsi" w:eastAsia="Times New Roman" w:hAnsiTheme="majorHAnsi" w:cstheme="majorHAnsi"/>
          <w:bCs/>
          <w:iCs/>
          <w:sz w:val="24"/>
          <w:szCs w:val="24"/>
        </w:rPr>
      </w:pPr>
      <w:r w:rsidRPr="0004207B">
        <w:rPr>
          <w:rFonts w:asciiTheme="majorHAnsi" w:eastAsia="Arial" w:hAnsiTheme="majorHAnsi" w:cstheme="majorHAnsi"/>
          <w:sz w:val="24"/>
          <w:szCs w:val="24"/>
        </w:rPr>
        <w:t>Vidange et désinfection des poubelles, ainsi qu’évacuation des déchets ;</w:t>
      </w:r>
    </w:p>
    <w:p w14:paraId="3F4E33F2" w14:textId="77777777" w:rsidR="00C0484B" w:rsidRPr="0004207B" w:rsidRDefault="00C0484B" w:rsidP="00574482">
      <w:pPr>
        <w:numPr>
          <w:ilvl w:val="0"/>
          <w:numId w:val="11"/>
        </w:numPr>
        <w:spacing w:after="0" w:line="240" w:lineRule="auto"/>
        <w:ind w:left="1134"/>
        <w:jc w:val="both"/>
        <w:rPr>
          <w:rFonts w:asciiTheme="majorHAnsi" w:eastAsia="Times New Roman" w:hAnsiTheme="majorHAnsi" w:cstheme="majorHAnsi"/>
          <w:sz w:val="24"/>
          <w:szCs w:val="24"/>
        </w:rPr>
      </w:pPr>
      <w:r w:rsidRPr="0004207B">
        <w:rPr>
          <w:rFonts w:asciiTheme="majorHAnsi" w:eastAsia="Arial" w:hAnsiTheme="majorHAnsi" w:cstheme="majorHAnsi"/>
          <w:sz w:val="24"/>
          <w:szCs w:val="24"/>
        </w:rPr>
        <w:t>Organisation du personnel de manière à assurer la continuité et la qualité du service de nettoyage et d’entretien pendant les heures contractuelles.</w:t>
      </w:r>
    </w:p>
    <w:p w14:paraId="362BB11E" w14:textId="77777777" w:rsidR="00C0484B" w:rsidRPr="0004207B" w:rsidRDefault="00C0484B" w:rsidP="00574482">
      <w:pPr>
        <w:numPr>
          <w:ilvl w:val="0"/>
          <w:numId w:val="11"/>
        </w:numPr>
        <w:spacing w:after="0" w:line="240" w:lineRule="auto"/>
        <w:ind w:left="1134"/>
        <w:jc w:val="both"/>
        <w:rPr>
          <w:rFonts w:asciiTheme="majorHAnsi" w:eastAsia="Arial" w:hAnsiTheme="majorHAnsi" w:cstheme="majorHAnsi"/>
          <w:sz w:val="24"/>
          <w:szCs w:val="24"/>
        </w:rPr>
      </w:pPr>
      <w:r w:rsidRPr="0004207B">
        <w:rPr>
          <w:rFonts w:asciiTheme="majorHAnsi" w:eastAsia="Arial" w:hAnsiTheme="majorHAnsi" w:cstheme="majorHAnsi"/>
          <w:sz w:val="24"/>
          <w:szCs w:val="24"/>
        </w:rPr>
        <w:t>Le personnel de nettoyage doit être propre, correctement présenté et maintenir une hygiène corporelle irréprochable pendant toute la durée du service.</w:t>
      </w:r>
    </w:p>
    <w:p w14:paraId="45369C72" w14:textId="77777777" w:rsidR="00C0484B" w:rsidRPr="0004207B" w:rsidRDefault="00C0484B" w:rsidP="00574482">
      <w:pPr>
        <w:numPr>
          <w:ilvl w:val="0"/>
          <w:numId w:val="11"/>
        </w:numPr>
        <w:spacing w:after="0" w:line="240" w:lineRule="auto"/>
        <w:ind w:left="1134"/>
        <w:jc w:val="both"/>
        <w:rPr>
          <w:rFonts w:asciiTheme="majorHAnsi" w:eastAsia="Arial" w:hAnsiTheme="majorHAnsi" w:cstheme="majorHAnsi"/>
          <w:sz w:val="24"/>
          <w:szCs w:val="24"/>
        </w:rPr>
      </w:pPr>
      <w:r w:rsidRPr="0004207B">
        <w:rPr>
          <w:rFonts w:asciiTheme="majorHAnsi" w:eastAsia="Arial" w:hAnsiTheme="majorHAnsi" w:cstheme="majorHAnsi"/>
          <w:sz w:val="24"/>
          <w:szCs w:val="24"/>
        </w:rPr>
        <w:t>Le port de l’uniforme de travail fourni ou approuvé par le prestataire est obligatoire durant les heures de prestation.</w:t>
      </w:r>
    </w:p>
    <w:p w14:paraId="5B1CA55E" w14:textId="77777777" w:rsidR="00C0484B" w:rsidRPr="0004207B" w:rsidRDefault="00C0484B" w:rsidP="00574482">
      <w:pPr>
        <w:numPr>
          <w:ilvl w:val="0"/>
          <w:numId w:val="11"/>
        </w:numPr>
        <w:spacing w:after="0" w:line="240" w:lineRule="auto"/>
        <w:ind w:left="1134"/>
        <w:jc w:val="both"/>
        <w:rPr>
          <w:rFonts w:asciiTheme="majorHAnsi" w:eastAsia="Arial" w:hAnsiTheme="majorHAnsi" w:cstheme="majorHAnsi"/>
          <w:sz w:val="24"/>
          <w:szCs w:val="24"/>
        </w:rPr>
      </w:pPr>
      <w:r w:rsidRPr="0004207B">
        <w:rPr>
          <w:rFonts w:asciiTheme="majorHAnsi" w:eastAsia="Arial" w:hAnsiTheme="majorHAnsi" w:cstheme="majorHAnsi"/>
          <w:sz w:val="24"/>
          <w:szCs w:val="24"/>
        </w:rPr>
        <w:t>Le port de chaussures ouvertes, notamment les tapettes, est strictement interdit. Le personnel devra être équipé de chaussures fermées adaptées à l’exécution des tâches de nettoyage.</w:t>
      </w:r>
    </w:p>
    <w:p w14:paraId="7500ECD3" w14:textId="77777777" w:rsidR="00C0484B" w:rsidRPr="0004207B" w:rsidRDefault="00C0484B" w:rsidP="00574482">
      <w:pPr>
        <w:numPr>
          <w:ilvl w:val="0"/>
          <w:numId w:val="11"/>
        </w:numPr>
        <w:spacing w:after="0" w:line="240" w:lineRule="auto"/>
        <w:ind w:left="1134"/>
        <w:jc w:val="both"/>
        <w:rPr>
          <w:rFonts w:asciiTheme="majorHAnsi" w:hAnsiTheme="majorHAnsi" w:cstheme="majorHAnsi"/>
          <w:sz w:val="24"/>
          <w:szCs w:val="24"/>
        </w:rPr>
      </w:pPr>
      <w:r w:rsidRPr="0004207B">
        <w:rPr>
          <w:rFonts w:asciiTheme="majorHAnsi" w:eastAsia="Arial" w:hAnsiTheme="majorHAnsi" w:cstheme="majorHAnsi"/>
          <w:sz w:val="24"/>
          <w:szCs w:val="24"/>
        </w:rPr>
        <w:t xml:space="preserve">Des passages de nettoyage devront être effectués à intervalles réguliers afin de garantir en permanence la propreté des bureaux, espaces communs, sanitaires </w:t>
      </w:r>
    </w:p>
    <w:p w14:paraId="3F8A4726" w14:textId="77777777" w:rsidR="00C0484B" w:rsidRPr="0004207B" w:rsidRDefault="00C0484B" w:rsidP="00574482">
      <w:pPr>
        <w:numPr>
          <w:ilvl w:val="0"/>
          <w:numId w:val="11"/>
        </w:numPr>
        <w:spacing w:after="0" w:line="240" w:lineRule="auto"/>
        <w:ind w:left="1134"/>
        <w:jc w:val="both"/>
        <w:rPr>
          <w:rFonts w:asciiTheme="majorHAnsi" w:hAnsiTheme="majorHAnsi" w:cstheme="majorHAnsi"/>
          <w:sz w:val="24"/>
          <w:szCs w:val="24"/>
        </w:rPr>
      </w:pPr>
      <w:r w:rsidRPr="0004207B">
        <w:rPr>
          <w:rFonts w:asciiTheme="majorHAnsi" w:hAnsiTheme="majorHAnsi" w:cstheme="majorHAnsi"/>
          <w:sz w:val="24"/>
          <w:szCs w:val="24"/>
        </w:rPr>
        <w:t>Une attention particulière devra être accordée aux périodes de pluie, durant lesquelles la fréquence des interventions devra être renforcée afin de maintenir les locaux propres et sécuritaires.</w:t>
      </w:r>
    </w:p>
    <w:p w14:paraId="36D8573E" w14:textId="77777777" w:rsidR="00C0484B" w:rsidRPr="0004207B" w:rsidRDefault="00C0484B" w:rsidP="00574482">
      <w:pPr>
        <w:numPr>
          <w:ilvl w:val="0"/>
          <w:numId w:val="11"/>
        </w:numPr>
        <w:spacing w:after="0" w:line="240" w:lineRule="auto"/>
        <w:ind w:left="1134"/>
        <w:jc w:val="both"/>
        <w:rPr>
          <w:rFonts w:asciiTheme="majorHAnsi" w:hAnsiTheme="majorHAnsi" w:cstheme="majorHAnsi"/>
          <w:sz w:val="24"/>
          <w:szCs w:val="24"/>
        </w:rPr>
      </w:pPr>
      <w:r w:rsidRPr="0004207B">
        <w:rPr>
          <w:rFonts w:asciiTheme="majorHAnsi" w:hAnsiTheme="majorHAnsi" w:cstheme="majorHAnsi"/>
          <w:sz w:val="24"/>
          <w:szCs w:val="24"/>
        </w:rPr>
        <w:t>Un passage systématique de nettoyage devra être effectué après les heures de prière pour assurer la remise en état des espaces communs et des installations sanitaires.</w:t>
      </w:r>
    </w:p>
    <w:p w14:paraId="2497C895" w14:textId="77777777" w:rsidR="00C0484B" w:rsidRPr="0004207B" w:rsidRDefault="00C0484B" w:rsidP="00C0484B">
      <w:pPr>
        <w:spacing w:after="0" w:line="240" w:lineRule="auto"/>
        <w:ind w:left="360"/>
        <w:jc w:val="both"/>
        <w:rPr>
          <w:rFonts w:asciiTheme="majorHAnsi" w:eastAsia="Times New Roman" w:hAnsiTheme="majorHAnsi" w:cstheme="majorHAnsi"/>
          <w:sz w:val="24"/>
          <w:szCs w:val="24"/>
        </w:rPr>
      </w:pPr>
    </w:p>
    <w:p w14:paraId="6DF6B48C" w14:textId="7F9BB077" w:rsidR="00C0484B" w:rsidRPr="00AE0FCE" w:rsidRDefault="00C0484B" w:rsidP="00C0484B">
      <w:pPr>
        <w:spacing w:after="0" w:line="240" w:lineRule="auto"/>
        <w:jc w:val="both"/>
        <w:rPr>
          <w:rFonts w:asciiTheme="majorHAnsi" w:eastAsia="Arial" w:hAnsiTheme="majorHAnsi" w:cstheme="majorHAnsi"/>
          <w:b/>
          <w:sz w:val="24"/>
          <w:szCs w:val="24"/>
        </w:rPr>
      </w:pPr>
      <w:r w:rsidRPr="0004207B">
        <w:rPr>
          <w:rFonts w:asciiTheme="majorHAnsi" w:eastAsia="Arial" w:hAnsiTheme="majorHAnsi" w:cstheme="majorHAnsi"/>
          <w:b/>
          <w:sz w:val="24"/>
          <w:szCs w:val="24"/>
        </w:rPr>
        <w:t xml:space="preserve">NB : Les soumissionnaires sont invités à effectuer une visite </w:t>
      </w:r>
      <w:r w:rsidR="00DC44B4">
        <w:rPr>
          <w:rFonts w:asciiTheme="majorHAnsi" w:eastAsia="Arial" w:hAnsiTheme="majorHAnsi" w:cstheme="majorHAnsi"/>
          <w:b/>
          <w:sz w:val="24"/>
          <w:szCs w:val="24"/>
        </w:rPr>
        <w:t xml:space="preserve">obligatoire </w:t>
      </w:r>
      <w:r w:rsidRPr="0004207B">
        <w:rPr>
          <w:rFonts w:asciiTheme="majorHAnsi" w:eastAsia="Arial" w:hAnsiTheme="majorHAnsi" w:cstheme="majorHAnsi"/>
          <w:b/>
          <w:sz w:val="24"/>
          <w:szCs w:val="24"/>
        </w:rPr>
        <w:t>préalable du bureau principal</w:t>
      </w:r>
      <w:r w:rsidR="00007C4E">
        <w:rPr>
          <w:rFonts w:asciiTheme="majorHAnsi" w:eastAsia="Arial" w:hAnsiTheme="majorHAnsi" w:cstheme="majorHAnsi"/>
          <w:b/>
          <w:sz w:val="24"/>
          <w:szCs w:val="24"/>
        </w:rPr>
        <w:t xml:space="preserve"> et fournir une </w:t>
      </w:r>
      <w:r w:rsidR="00AE0FCE">
        <w:rPr>
          <w:rFonts w:asciiTheme="majorHAnsi" w:eastAsia="Arial" w:hAnsiTheme="majorHAnsi" w:cstheme="majorHAnsi"/>
          <w:b/>
          <w:sz w:val="24"/>
          <w:szCs w:val="24"/>
        </w:rPr>
        <w:t>a</w:t>
      </w:r>
      <w:r w:rsidR="00AE0FCE" w:rsidRPr="00AE0FCE">
        <w:rPr>
          <w:rFonts w:asciiTheme="majorHAnsi" w:eastAsia="Arial" w:hAnsiTheme="majorHAnsi" w:cstheme="majorHAnsi"/>
          <w:b/>
          <w:sz w:val="24"/>
          <w:szCs w:val="24"/>
        </w:rPr>
        <w:t xml:space="preserve">ttestation de visite </w:t>
      </w:r>
      <w:r w:rsidR="00AE0FCE">
        <w:rPr>
          <w:rFonts w:asciiTheme="majorHAnsi" w:eastAsia="Arial" w:hAnsiTheme="majorHAnsi" w:cstheme="majorHAnsi"/>
          <w:b/>
          <w:sz w:val="24"/>
          <w:szCs w:val="24"/>
        </w:rPr>
        <w:t xml:space="preserve">qui sera </w:t>
      </w:r>
      <w:r w:rsidR="00AE0FCE" w:rsidRPr="00AE0FCE">
        <w:rPr>
          <w:rFonts w:asciiTheme="majorHAnsi" w:eastAsia="Arial" w:hAnsiTheme="majorHAnsi" w:cstheme="majorHAnsi"/>
          <w:b/>
          <w:sz w:val="24"/>
          <w:szCs w:val="24"/>
        </w:rPr>
        <w:t>signée par CRS</w:t>
      </w:r>
      <w:r w:rsidR="00AE0FCE">
        <w:rPr>
          <w:rFonts w:asciiTheme="majorHAnsi" w:eastAsia="Arial" w:hAnsiTheme="majorHAnsi" w:cstheme="majorHAnsi"/>
          <w:b/>
          <w:sz w:val="24"/>
          <w:szCs w:val="24"/>
        </w:rPr>
        <w:t>.</w:t>
      </w:r>
    </w:p>
    <w:p w14:paraId="3D98F13B" w14:textId="77777777" w:rsidR="00205915" w:rsidRPr="0004207B" w:rsidRDefault="00205915" w:rsidP="00C0484B">
      <w:pPr>
        <w:spacing w:after="0" w:line="240" w:lineRule="auto"/>
        <w:jc w:val="both"/>
        <w:rPr>
          <w:rFonts w:asciiTheme="majorHAnsi" w:eastAsia="Times New Roman" w:hAnsiTheme="majorHAnsi" w:cstheme="majorHAnsi"/>
          <w:sz w:val="24"/>
          <w:szCs w:val="24"/>
        </w:rPr>
      </w:pPr>
    </w:p>
    <w:p w14:paraId="6621C0FE" w14:textId="32B7809C" w:rsidR="00A128AF" w:rsidRPr="006A35E2" w:rsidRDefault="00B717ED" w:rsidP="0014512E">
      <w:pPr>
        <w:spacing w:after="0" w:line="240" w:lineRule="auto"/>
        <w:ind w:left="360"/>
        <w:jc w:val="both"/>
        <w:rPr>
          <w:rFonts w:asciiTheme="majorHAnsi" w:eastAsia="Times New Roman" w:hAnsiTheme="majorHAnsi" w:cstheme="majorHAnsi"/>
          <w:sz w:val="24"/>
          <w:szCs w:val="24"/>
        </w:rPr>
      </w:pPr>
      <w:r w:rsidRPr="006A35E2">
        <w:rPr>
          <w:rFonts w:asciiTheme="majorHAnsi" w:eastAsia="Times New Roman" w:hAnsiTheme="majorHAnsi" w:cstheme="majorHAnsi"/>
          <w:b/>
          <w:sz w:val="24"/>
          <w:szCs w:val="24"/>
        </w:rPr>
        <w:t xml:space="preserve">IV. </w:t>
      </w:r>
      <w:r w:rsidR="00186685" w:rsidRPr="006A35E2">
        <w:rPr>
          <w:rFonts w:asciiTheme="majorHAnsi" w:eastAsia="Times New Roman" w:hAnsiTheme="majorHAnsi" w:cstheme="majorHAnsi"/>
          <w:b/>
          <w:sz w:val="24"/>
          <w:szCs w:val="24"/>
        </w:rPr>
        <w:t>Dépôt</w:t>
      </w:r>
      <w:r w:rsidR="00816E8B" w:rsidRPr="006A35E2">
        <w:rPr>
          <w:rFonts w:asciiTheme="majorHAnsi" w:eastAsia="Times New Roman" w:hAnsiTheme="majorHAnsi" w:cstheme="majorHAnsi"/>
          <w:b/>
          <w:sz w:val="24"/>
          <w:szCs w:val="24"/>
        </w:rPr>
        <w:t xml:space="preserve"> des offres</w:t>
      </w:r>
      <w:r w:rsidR="00A128AF" w:rsidRPr="006A35E2">
        <w:rPr>
          <w:rFonts w:asciiTheme="majorHAnsi" w:eastAsia="Times New Roman" w:hAnsiTheme="majorHAnsi" w:cstheme="majorHAnsi"/>
          <w:sz w:val="24"/>
          <w:szCs w:val="24"/>
        </w:rPr>
        <w:t> :</w:t>
      </w:r>
    </w:p>
    <w:p w14:paraId="40826CD2" w14:textId="77777777" w:rsidR="0005720F" w:rsidRPr="006A35E2" w:rsidRDefault="0005720F" w:rsidP="0014512E">
      <w:pPr>
        <w:spacing w:after="0" w:line="240" w:lineRule="auto"/>
        <w:jc w:val="both"/>
        <w:rPr>
          <w:rFonts w:asciiTheme="majorHAnsi" w:eastAsia="Times New Roman" w:hAnsiTheme="majorHAnsi" w:cstheme="majorHAnsi"/>
          <w:sz w:val="24"/>
          <w:szCs w:val="24"/>
        </w:rPr>
      </w:pPr>
    </w:p>
    <w:p w14:paraId="61A0292A" w14:textId="7F4E34C3" w:rsidR="00110FF0" w:rsidRPr="00924842" w:rsidRDefault="00816E8B" w:rsidP="00110FF0">
      <w:pPr>
        <w:spacing w:after="0" w:line="240" w:lineRule="auto"/>
        <w:jc w:val="both"/>
        <w:rPr>
          <w:rFonts w:asciiTheme="majorHAnsi" w:eastAsia="Times New Roman" w:hAnsiTheme="majorHAnsi" w:cstheme="majorHAnsi"/>
          <w:sz w:val="24"/>
          <w:szCs w:val="24"/>
        </w:rPr>
      </w:pPr>
      <w:r w:rsidRPr="006A35E2">
        <w:rPr>
          <w:rFonts w:asciiTheme="majorHAnsi" w:hAnsiTheme="majorHAnsi" w:cstheme="majorHAnsi"/>
          <w:sz w:val="24"/>
          <w:szCs w:val="24"/>
        </w:rPr>
        <w:lastRenderedPageBreak/>
        <w:t>Les offres techniques et financières doivent être soumises dans une enveloppe scellée avec la mention</w:t>
      </w:r>
      <w:r w:rsidR="00C96CEC" w:rsidRPr="006A35E2">
        <w:rPr>
          <w:rFonts w:asciiTheme="majorHAnsi" w:hAnsiTheme="majorHAnsi" w:cstheme="majorHAnsi"/>
          <w:sz w:val="24"/>
          <w:szCs w:val="24"/>
        </w:rPr>
        <w:t xml:space="preserve"> «</w:t>
      </w:r>
      <w:r w:rsidR="00C96CEC" w:rsidRPr="00D7610C">
        <w:rPr>
          <w:rFonts w:asciiTheme="majorHAnsi" w:hAnsiTheme="majorHAnsi" w:cstheme="majorHAnsi"/>
          <w:b/>
          <w:bCs/>
          <w:sz w:val="24"/>
          <w:szCs w:val="24"/>
        </w:rPr>
        <w:t xml:space="preserve"> </w:t>
      </w:r>
      <w:r w:rsidR="009B346E" w:rsidRPr="009B346E">
        <w:rPr>
          <w:rFonts w:asciiTheme="majorHAnsi" w:eastAsia="Arial" w:hAnsiTheme="majorHAnsi" w:cstheme="majorHAnsi"/>
          <w:b/>
          <w:bCs/>
          <w:sz w:val="24"/>
          <w:szCs w:val="24"/>
        </w:rPr>
        <w:t xml:space="preserve">Offre pour le service d’entretien et de nettoyage du bureau principal de CRS </w:t>
      </w:r>
      <w:r w:rsidR="0087308A" w:rsidRPr="009B346E">
        <w:rPr>
          <w:rFonts w:asciiTheme="majorHAnsi" w:eastAsia="Arial" w:hAnsiTheme="majorHAnsi" w:cstheme="majorHAnsi"/>
          <w:b/>
          <w:bCs/>
          <w:sz w:val="24"/>
          <w:szCs w:val="24"/>
        </w:rPr>
        <w:t>Niger</w:t>
      </w:r>
      <w:r w:rsidR="0087308A" w:rsidRPr="006A35E2">
        <w:rPr>
          <w:rFonts w:asciiTheme="majorHAnsi" w:hAnsiTheme="majorHAnsi" w:cstheme="majorHAnsi"/>
          <w:sz w:val="24"/>
          <w:szCs w:val="24"/>
        </w:rPr>
        <w:t xml:space="preserve"> »</w:t>
      </w:r>
      <w:r w:rsidRPr="006A35E2">
        <w:rPr>
          <w:rFonts w:asciiTheme="majorHAnsi" w:hAnsiTheme="majorHAnsi" w:cstheme="majorHAnsi"/>
          <w:sz w:val="24"/>
          <w:szCs w:val="24"/>
        </w:rPr>
        <w:t xml:space="preserve"> </w:t>
      </w:r>
      <w:r w:rsidR="00110FF0" w:rsidRPr="00924842">
        <w:rPr>
          <w:rFonts w:asciiTheme="majorHAnsi" w:eastAsia="Arial" w:hAnsiTheme="majorHAnsi" w:cstheme="majorHAnsi"/>
          <w:sz w:val="24"/>
          <w:szCs w:val="24"/>
        </w:rPr>
        <w:t xml:space="preserve">auprès de la réception de CRS Niger, sise à Niamey, Avenue Maurice Delens, au plus tard </w:t>
      </w:r>
      <w:r w:rsidR="00110FF0" w:rsidRPr="00932C74">
        <w:rPr>
          <w:rFonts w:asciiTheme="majorHAnsi" w:eastAsia="Arial" w:hAnsiTheme="majorHAnsi" w:cstheme="majorHAnsi"/>
          <w:b/>
          <w:bCs/>
          <w:sz w:val="24"/>
          <w:szCs w:val="24"/>
        </w:rPr>
        <w:t xml:space="preserve">le </w:t>
      </w:r>
      <w:r w:rsidR="00924842" w:rsidRPr="00932C74">
        <w:rPr>
          <w:rFonts w:asciiTheme="majorHAnsi" w:eastAsia="Arial" w:hAnsiTheme="majorHAnsi" w:cstheme="majorHAnsi"/>
          <w:b/>
          <w:bCs/>
          <w:sz w:val="24"/>
          <w:szCs w:val="24"/>
          <w:highlight w:val="yellow"/>
        </w:rPr>
        <w:t>2</w:t>
      </w:r>
      <w:r w:rsidR="00212CEA">
        <w:rPr>
          <w:rFonts w:asciiTheme="majorHAnsi" w:eastAsia="Arial" w:hAnsiTheme="majorHAnsi" w:cstheme="majorHAnsi"/>
          <w:b/>
          <w:bCs/>
          <w:sz w:val="24"/>
          <w:szCs w:val="24"/>
          <w:highlight w:val="yellow"/>
        </w:rPr>
        <w:t>7</w:t>
      </w:r>
      <w:r w:rsidR="00932C74" w:rsidRPr="00932C74">
        <w:rPr>
          <w:rFonts w:asciiTheme="majorHAnsi" w:eastAsia="Arial" w:hAnsiTheme="majorHAnsi" w:cstheme="majorHAnsi"/>
          <w:b/>
          <w:bCs/>
          <w:sz w:val="24"/>
          <w:szCs w:val="24"/>
          <w:highlight w:val="yellow"/>
        </w:rPr>
        <w:t xml:space="preserve"> octobre 2026</w:t>
      </w:r>
      <w:r w:rsidR="00110FF0" w:rsidRPr="00932C74">
        <w:rPr>
          <w:rFonts w:asciiTheme="majorHAnsi" w:eastAsia="Arial" w:hAnsiTheme="majorHAnsi" w:cstheme="majorHAnsi"/>
          <w:b/>
          <w:bCs/>
          <w:sz w:val="24"/>
          <w:szCs w:val="24"/>
        </w:rPr>
        <w:t xml:space="preserve"> </w:t>
      </w:r>
      <w:r w:rsidR="00110FF0" w:rsidRPr="00924842">
        <w:rPr>
          <w:rFonts w:asciiTheme="majorHAnsi" w:eastAsia="Arial" w:hAnsiTheme="majorHAnsi" w:cstheme="majorHAnsi"/>
          <w:sz w:val="24"/>
          <w:szCs w:val="24"/>
        </w:rPr>
        <w:t xml:space="preserve">à </w:t>
      </w:r>
      <w:r w:rsidR="00932C74" w:rsidRPr="00932C74">
        <w:rPr>
          <w:rFonts w:asciiTheme="majorHAnsi" w:eastAsia="Arial" w:hAnsiTheme="majorHAnsi" w:cstheme="majorHAnsi"/>
          <w:b/>
          <w:bCs/>
          <w:sz w:val="24"/>
          <w:szCs w:val="24"/>
          <w:highlight w:val="yellow"/>
        </w:rPr>
        <w:t>10h00</w:t>
      </w:r>
    </w:p>
    <w:p w14:paraId="3FFF30E7" w14:textId="3C2FCEF3" w:rsidR="00025766" w:rsidRPr="00924842" w:rsidRDefault="00110FF0" w:rsidP="00025766">
      <w:pPr>
        <w:spacing w:after="0" w:line="240" w:lineRule="auto"/>
        <w:jc w:val="both"/>
        <w:rPr>
          <w:rFonts w:asciiTheme="majorHAnsi" w:eastAsia="Times New Roman" w:hAnsiTheme="majorHAnsi" w:cstheme="majorHAnsi"/>
          <w:sz w:val="24"/>
          <w:szCs w:val="24"/>
        </w:rPr>
      </w:pPr>
      <w:r w:rsidRPr="00924842">
        <w:rPr>
          <w:rFonts w:asciiTheme="majorHAnsi" w:eastAsia="Arial" w:hAnsiTheme="majorHAnsi" w:cstheme="majorHAnsi"/>
          <w:sz w:val="24"/>
          <w:szCs w:val="24"/>
        </w:rPr>
        <w:t xml:space="preserve">La séance d’ouverture des plis aura lieu </w:t>
      </w:r>
      <w:r w:rsidRPr="00B55E73">
        <w:rPr>
          <w:rFonts w:asciiTheme="majorHAnsi" w:eastAsia="Arial" w:hAnsiTheme="majorHAnsi" w:cstheme="majorHAnsi"/>
          <w:b/>
          <w:bCs/>
          <w:sz w:val="24"/>
          <w:szCs w:val="24"/>
          <w:highlight w:val="yellow"/>
        </w:rPr>
        <w:t xml:space="preserve">le </w:t>
      </w:r>
      <w:r w:rsidR="00932C74" w:rsidRPr="00B55E73">
        <w:rPr>
          <w:rFonts w:asciiTheme="majorHAnsi" w:eastAsia="Arial" w:hAnsiTheme="majorHAnsi" w:cstheme="majorHAnsi"/>
          <w:b/>
          <w:bCs/>
          <w:sz w:val="24"/>
          <w:szCs w:val="24"/>
          <w:highlight w:val="yellow"/>
        </w:rPr>
        <w:t>m</w:t>
      </w:r>
      <w:r w:rsidR="00B55E73" w:rsidRPr="00B55E73">
        <w:rPr>
          <w:rFonts w:asciiTheme="majorHAnsi" w:eastAsia="Arial" w:hAnsiTheme="majorHAnsi" w:cstheme="majorHAnsi"/>
          <w:b/>
          <w:bCs/>
          <w:sz w:val="24"/>
          <w:szCs w:val="24"/>
          <w:highlight w:val="yellow"/>
        </w:rPr>
        <w:t>ême jour 2</w:t>
      </w:r>
      <w:r w:rsidR="00212CEA">
        <w:rPr>
          <w:rFonts w:asciiTheme="majorHAnsi" w:eastAsia="Arial" w:hAnsiTheme="majorHAnsi" w:cstheme="majorHAnsi"/>
          <w:b/>
          <w:bCs/>
          <w:sz w:val="24"/>
          <w:szCs w:val="24"/>
          <w:highlight w:val="yellow"/>
        </w:rPr>
        <w:t>7</w:t>
      </w:r>
      <w:r w:rsidR="00B55E73" w:rsidRPr="00B55E73">
        <w:rPr>
          <w:rFonts w:asciiTheme="majorHAnsi" w:eastAsia="Arial" w:hAnsiTheme="majorHAnsi" w:cstheme="majorHAnsi"/>
          <w:b/>
          <w:bCs/>
          <w:sz w:val="24"/>
          <w:szCs w:val="24"/>
          <w:highlight w:val="yellow"/>
        </w:rPr>
        <w:t xml:space="preserve"> octobre 2026</w:t>
      </w:r>
      <w:r w:rsidRPr="00B55E73">
        <w:rPr>
          <w:rFonts w:asciiTheme="majorHAnsi" w:eastAsia="Arial" w:hAnsiTheme="majorHAnsi" w:cstheme="majorHAnsi"/>
          <w:b/>
          <w:bCs/>
          <w:sz w:val="24"/>
          <w:szCs w:val="24"/>
          <w:highlight w:val="yellow"/>
        </w:rPr>
        <w:t xml:space="preserve"> à </w:t>
      </w:r>
      <w:r w:rsidR="00B55E73" w:rsidRPr="00B55E73">
        <w:rPr>
          <w:rFonts w:asciiTheme="majorHAnsi" w:eastAsia="Arial" w:hAnsiTheme="majorHAnsi" w:cstheme="majorHAnsi"/>
          <w:b/>
          <w:bCs/>
          <w:sz w:val="24"/>
          <w:szCs w:val="24"/>
          <w:highlight w:val="yellow"/>
        </w:rPr>
        <w:t>10h30</w:t>
      </w:r>
      <w:r w:rsidRPr="00924842">
        <w:rPr>
          <w:rFonts w:asciiTheme="majorHAnsi" w:eastAsia="Arial" w:hAnsiTheme="majorHAnsi" w:cstheme="majorHAnsi"/>
          <w:sz w:val="24"/>
          <w:szCs w:val="24"/>
        </w:rPr>
        <w:t>, en présence des soumissionnaires ou de leurs représentants dûment mandatés qui souhaitent y prendre part.</w:t>
      </w:r>
    </w:p>
    <w:p w14:paraId="5200DB6C" w14:textId="09F22FD3" w:rsidR="00025766" w:rsidRPr="00924842" w:rsidRDefault="00B55E73" w:rsidP="00025766">
      <w:pPr>
        <w:spacing w:after="0" w:line="240" w:lineRule="auto"/>
        <w:jc w:val="both"/>
        <w:rPr>
          <w:rFonts w:asciiTheme="majorHAnsi" w:hAnsiTheme="majorHAnsi" w:cstheme="majorHAnsi"/>
          <w:sz w:val="24"/>
          <w:szCs w:val="24"/>
        </w:rPr>
      </w:pPr>
      <w:r>
        <w:rPr>
          <w:rFonts w:asciiTheme="majorHAnsi" w:hAnsiTheme="majorHAnsi" w:cstheme="majorHAnsi"/>
          <w:sz w:val="24"/>
          <w:szCs w:val="24"/>
        </w:rPr>
        <w:t>La p</w:t>
      </w:r>
      <w:r w:rsidR="009A0052">
        <w:rPr>
          <w:rFonts w:asciiTheme="majorHAnsi" w:hAnsiTheme="majorHAnsi" w:cstheme="majorHAnsi"/>
          <w:sz w:val="24"/>
          <w:szCs w:val="24"/>
        </w:rPr>
        <w:t xml:space="preserve">ériode de validité des offres est de </w:t>
      </w:r>
      <w:r w:rsidR="009A0052" w:rsidRPr="009A0052">
        <w:rPr>
          <w:rFonts w:asciiTheme="majorHAnsi" w:hAnsiTheme="majorHAnsi" w:cstheme="majorHAnsi"/>
          <w:b/>
          <w:bCs/>
          <w:sz w:val="24"/>
          <w:szCs w:val="24"/>
          <w:highlight w:val="yellow"/>
        </w:rPr>
        <w:t>90 jours ou plus</w:t>
      </w:r>
    </w:p>
    <w:p w14:paraId="5FC047CA" w14:textId="77777777" w:rsidR="00816E8B" w:rsidRPr="00661964" w:rsidRDefault="00816E8B" w:rsidP="00661964">
      <w:pPr>
        <w:spacing w:after="0" w:line="240" w:lineRule="auto"/>
        <w:jc w:val="both"/>
        <w:rPr>
          <w:rFonts w:asciiTheme="majorHAnsi" w:eastAsia="Times New Roman" w:hAnsiTheme="majorHAnsi" w:cstheme="majorHAnsi"/>
          <w:sz w:val="24"/>
          <w:szCs w:val="24"/>
        </w:rPr>
      </w:pPr>
    </w:p>
    <w:p w14:paraId="259FBC56" w14:textId="6C4C604E" w:rsidR="00E02457" w:rsidRPr="006A35E2" w:rsidRDefault="00A26CAB" w:rsidP="0014512E">
      <w:pPr>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 xml:space="preserve">V. </w:t>
      </w:r>
      <w:r w:rsidR="00E02457" w:rsidRPr="006A35E2">
        <w:rPr>
          <w:rFonts w:asciiTheme="majorHAnsi" w:eastAsia="Times New Roman" w:hAnsiTheme="majorHAnsi" w:cstheme="majorHAnsi"/>
          <w:b/>
          <w:sz w:val="24"/>
          <w:szCs w:val="24"/>
        </w:rPr>
        <w:t>Modifications à la demande de devis</w:t>
      </w:r>
      <w:r w:rsidR="00F10B85" w:rsidRPr="006A35E2">
        <w:rPr>
          <w:rFonts w:asciiTheme="majorHAnsi" w:eastAsia="Times New Roman" w:hAnsiTheme="majorHAnsi" w:cstheme="majorHAnsi"/>
          <w:b/>
          <w:sz w:val="24"/>
          <w:szCs w:val="24"/>
        </w:rPr>
        <w:t> </w:t>
      </w:r>
      <w:r w:rsidR="00E02457" w:rsidRPr="006A35E2">
        <w:rPr>
          <w:rFonts w:asciiTheme="majorHAnsi" w:eastAsia="Times New Roman" w:hAnsiTheme="majorHAnsi" w:cstheme="majorHAnsi"/>
          <w:b/>
          <w:sz w:val="24"/>
          <w:szCs w:val="24"/>
        </w:rPr>
        <w:t xml:space="preserve">: </w:t>
      </w:r>
    </w:p>
    <w:p w14:paraId="7C08F17A" w14:textId="37DF2FE6"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Au </w:t>
      </w:r>
      <w:r w:rsidR="007E0B88" w:rsidRPr="006A35E2">
        <w:rPr>
          <w:rFonts w:asciiTheme="majorHAnsi" w:eastAsia="Times New Roman" w:hAnsiTheme="majorHAnsi" w:cstheme="majorHAnsi"/>
          <w:sz w:val="24"/>
          <w:szCs w:val="24"/>
        </w:rPr>
        <w:t>plus tard</w:t>
      </w:r>
      <w:r w:rsidR="00DC2339">
        <w:rPr>
          <w:rFonts w:asciiTheme="majorHAnsi" w:eastAsia="Times New Roman" w:hAnsiTheme="majorHAnsi" w:cstheme="majorHAnsi"/>
          <w:sz w:val="24"/>
          <w:szCs w:val="24"/>
        </w:rPr>
        <w:t xml:space="preserve"> le </w:t>
      </w:r>
      <w:r w:rsidR="00923505">
        <w:rPr>
          <w:rFonts w:asciiTheme="majorHAnsi" w:eastAsia="Times New Roman" w:hAnsiTheme="majorHAnsi" w:cstheme="majorHAnsi"/>
          <w:b/>
          <w:bCs/>
          <w:sz w:val="24"/>
          <w:szCs w:val="24"/>
          <w:highlight w:val="yellow"/>
        </w:rPr>
        <w:t>2</w:t>
      </w:r>
      <w:r w:rsidR="00967BA2">
        <w:rPr>
          <w:rFonts w:asciiTheme="majorHAnsi" w:eastAsia="Times New Roman" w:hAnsiTheme="majorHAnsi" w:cstheme="majorHAnsi"/>
          <w:b/>
          <w:bCs/>
          <w:sz w:val="24"/>
          <w:szCs w:val="24"/>
          <w:highlight w:val="yellow"/>
        </w:rPr>
        <w:t>6</w:t>
      </w:r>
      <w:r w:rsidR="00DC2339" w:rsidRPr="00117409">
        <w:rPr>
          <w:rFonts w:asciiTheme="majorHAnsi" w:eastAsia="Times New Roman" w:hAnsiTheme="majorHAnsi" w:cstheme="majorHAnsi"/>
          <w:b/>
          <w:bCs/>
          <w:sz w:val="24"/>
          <w:szCs w:val="24"/>
          <w:highlight w:val="yellow"/>
        </w:rPr>
        <w:t xml:space="preserve"> </w:t>
      </w:r>
      <w:r w:rsidR="00923505">
        <w:rPr>
          <w:rFonts w:asciiTheme="majorHAnsi" w:eastAsia="Times New Roman" w:hAnsiTheme="majorHAnsi" w:cstheme="majorHAnsi"/>
          <w:b/>
          <w:bCs/>
          <w:sz w:val="24"/>
          <w:szCs w:val="24"/>
          <w:highlight w:val="yellow"/>
        </w:rPr>
        <w:t>octobre</w:t>
      </w:r>
      <w:r w:rsidR="00F03854">
        <w:rPr>
          <w:rFonts w:asciiTheme="majorHAnsi" w:eastAsia="Times New Roman" w:hAnsiTheme="majorHAnsi" w:cstheme="majorHAnsi"/>
          <w:b/>
          <w:bCs/>
          <w:sz w:val="24"/>
          <w:szCs w:val="24"/>
          <w:highlight w:val="yellow"/>
        </w:rPr>
        <w:t xml:space="preserve"> </w:t>
      </w:r>
      <w:r w:rsidR="00BB1E64" w:rsidRPr="00117409">
        <w:rPr>
          <w:rFonts w:asciiTheme="majorHAnsi" w:eastAsia="Times New Roman" w:hAnsiTheme="majorHAnsi" w:cstheme="majorHAnsi"/>
          <w:b/>
          <w:bCs/>
          <w:sz w:val="24"/>
          <w:szCs w:val="24"/>
          <w:highlight w:val="yellow"/>
        </w:rPr>
        <w:t>202</w:t>
      </w:r>
      <w:r w:rsidR="00665138" w:rsidRPr="00117409">
        <w:rPr>
          <w:rFonts w:asciiTheme="majorHAnsi" w:eastAsia="Times New Roman" w:hAnsiTheme="majorHAnsi" w:cstheme="majorHAnsi"/>
          <w:b/>
          <w:bCs/>
          <w:sz w:val="24"/>
          <w:szCs w:val="24"/>
          <w:highlight w:val="yellow"/>
        </w:rPr>
        <w:t>6</w:t>
      </w:r>
      <w:r w:rsidR="00FE4C44" w:rsidRPr="006A35E2">
        <w:rPr>
          <w:rFonts w:asciiTheme="majorHAnsi" w:eastAsia="Times New Roman" w:hAnsiTheme="majorHAnsi" w:cstheme="majorHAnsi"/>
          <w:sz w:val="24"/>
          <w:szCs w:val="24"/>
        </w:rPr>
        <w:t xml:space="preserve"> avant</w:t>
      </w:r>
      <w:r w:rsidRPr="006A35E2">
        <w:rPr>
          <w:rFonts w:asciiTheme="majorHAnsi" w:eastAsia="Times New Roman" w:hAnsiTheme="majorHAnsi" w:cstheme="majorHAnsi"/>
          <w:sz w:val="24"/>
          <w:szCs w:val="24"/>
        </w:rPr>
        <w:t xml:space="preserve"> la date limite de soumission des devis, CRS peut, pour une </w:t>
      </w:r>
      <w:r w:rsidR="007E0B88" w:rsidRPr="006A35E2">
        <w:rPr>
          <w:rFonts w:asciiTheme="majorHAnsi" w:eastAsia="Times New Roman" w:hAnsiTheme="majorHAnsi" w:cstheme="majorHAnsi"/>
          <w:sz w:val="24"/>
          <w:szCs w:val="24"/>
        </w:rPr>
        <w:t>raison quelconque, que ce soit de</w:t>
      </w:r>
      <w:r w:rsidRPr="006A35E2">
        <w:rPr>
          <w:rFonts w:asciiTheme="majorHAnsi" w:eastAsia="Times New Roman" w:hAnsiTheme="majorHAnsi" w:cstheme="majorHAnsi"/>
          <w:sz w:val="24"/>
          <w:szCs w:val="24"/>
        </w:rPr>
        <w:t xml:space="preserve"> sa propre initiative ou en réponse à une demande d’éclaircissement d’un </w:t>
      </w:r>
      <w:r w:rsidR="008D4E15" w:rsidRPr="006A35E2">
        <w:rPr>
          <w:rFonts w:asciiTheme="majorHAnsi" w:eastAsia="Times New Roman" w:hAnsiTheme="majorHAnsi" w:cstheme="majorHAnsi"/>
          <w:sz w:val="24"/>
          <w:szCs w:val="24"/>
        </w:rPr>
        <w:t xml:space="preserve">fournisseur ou vendeur </w:t>
      </w:r>
      <w:r w:rsidR="007E0B88" w:rsidRPr="006A35E2">
        <w:rPr>
          <w:rFonts w:asciiTheme="majorHAnsi" w:eastAsia="Times New Roman" w:hAnsiTheme="majorHAnsi" w:cstheme="majorHAnsi"/>
          <w:sz w:val="24"/>
          <w:szCs w:val="24"/>
        </w:rPr>
        <w:t>potentiel</w:t>
      </w:r>
      <w:r w:rsidRPr="006A35E2">
        <w:rPr>
          <w:rFonts w:asciiTheme="majorHAnsi" w:eastAsia="Times New Roman" w:hAnsiTheme="majorHAnsi" w:cstheme="majorHAnsi"/>
          <w:sz w:val="24"/>
          <w:szCs w:val="24"/>
        </w:rPr>
        <w:t>, modifier la demande de devis. Afin d’accorder aux éventuels fournisseurs/vendeurs un délai raisonnable pour prendre en compte les modifications lors de la préparation de leurs devis, CRS p</w:t>
      </w:r>
      <w:r w:rsidR="007E0B88" w:rsidRPr="006A35E2">
        <w:rPr>
          <w:rFonts w:asciiTheme="majorHAnsi" w:eastAsia="Times New Roman" w:hAnsiTheme="majorHAnsi" w:cstheme="majorHAnsi"/>
          <w:sz w:val="24"/>
          <w:szCs w:val="24"/>
        </w:rPr>
        <w:t>ourra</w:t>
      </w:r>
      <w:r w:rsidRPr="006A35E2">
        <w:rPr>
          <w:rFonts w:asciiTheme="majorHAnsi" w:eastAsia="Times New Roman" w:hAnsiTheme="majorHAnsi" w:cstheme="majorHAnsi"/>
          <w:sz w:val="24"/>
          <w:szCs w:val="24"/>
        </w:rPr>
        <w:t>, à sa discrétion, prolonger le délai d’envoi des devis. Toute modification sera publiée de la même manière que le présent appel d</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offres.</w:t>
      </w:r>
    </w:p>
    <w:p w14:paraId="1D523398" w14:textId="77777777" w:rsidR="00B86BE7" w:rsidRPr="006A35E2" w:rsidRDefault="00B86BE7" w:rsidP="0014512E">
      <w:pPr>
        <w:spacing w:after="0" w:line="240" w:lineRule="auto"/>
        <w:jc w:val="both"/>
        <w:rPr>
          <w:rFonts w:asciiTheme="majorHAnsi" w:eastAsia="Times New Roman" w:hAnsiTheme="majorHAnsi" w:cstheme="majorHAnsi"/>
          <w:sz w:val="24"/>
          <w:szCs w:val="24"/>
        </w:rPr>
      </w:pPr>
    </w:p>
    <w:p w14:paraId="66CAF0E8" w14:textId="35E91F3C" w:rsidR="00FF17E4" w:rsidRPr="006A35E2" w:rsidRDefault="00B86BE7" w:rsidP="0014512E">
      <w:pPr>
        <w:pStyle w:val="Paragraphedeliste"/>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V</w:t>
      </w:r>
      <w:r w:rsidR="00F81E46" w:rsidRPr="006A35E2">
        <w:rPr>
          <w:rFonts w:asciiTheme="majorHAnsi" w:eastAsia="Times New Roman" w:hAnsiTheme="majorHAnsi" w:cstheme="majorHAnsi"/>
          <w:b/>
          <w:sz w:val="24"/>
          <w:szCs w:val="24"/>
        </w:rPr>
        <w:t xml:space="preserve">I. </w:t>
      </w:r>
      <w:r w:rsidR="00FF17E4" w:rsidRPr="006A35E2">
        <w:rPr>
          <w:rFonts w:asciiTheme="majorHAnsi" w:eastAsia="Times New Roman" w:hAnsiTheme="majorHAnsi" w:cstheme="majorHAnsi"/>
          <w:b/>
          <w:sz w:val="24"/>
          <w:szCs w:val="24"/>
        </w:rPr>
        <w:t xml:space="preserve">Documents à fournir : </w:t>
      </w:r>
    </w:p>
    <w:p w14:paraId="1288DEAF" w14:textId="299CA50F" w:rsidR="00FF17E4" w:rsidRPr="006A35E2" w:rsidRDefault="0029528E"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Les </w:t>
      </w:r>
      <w:r>
        <w:rPr>
          <w:rFonts w:asciiTheme="majorHAnsi" w:eastAsia="Times New Roman" w:hAnsiTheme="majorHAnsi" w:cstheme="majorHAnsi"/>
          <w:sz w:val="24"/>
          <w:szCs w:val="24"/>
        </w:rPr>
        <w:t>entreprises</w:t>
      </w:r>
      <w:r w:rsidRPr="006A35E2">
        <w:rPr>
          <w:rFonts w:asciiTheme="majorHAnsi" w:eastAsia="Times New Roman" w:hAnsiTheme="majorHAnsi" w:cstheme="majorHAnsi"/>
          <w:sz w:val="24"/>
          <w:szCs w:val="24"/>
        </w:rPr>
        <w:t xml:space="preserve"> intéressées</w:t>
      </w:r>
      <w:r w:rsidR="00FF17E4" w:rsidRPr="006A35E2">
        <w:rPr>
          <w:rFonts w:asciiTheme="majorHAnsi" w:eastAsia="Times New Roman" w:hAnsiTheme="majorHAnsi" w:cstheme="majorHAnsi"/>
          <w:sz w:val="24"/>
          <w:szCs w:val="24"/>
        </w:rPr>
        <w:t xml:space="preserve"> par cette demande de proposition doivent fournir les documents suivants, en respectant l’ordre chronologique :</w:t>
      </w:r>
    </w:p>
    <w:p w14:paraId="27D3905B" w14:textId="0A94C298" w:rsidR="00FF17E4" w:rsidRPr="0047573C" w:rsidRDefault="00B4150E" w:rsidP="000F40D2">
      <w:pPr>
        <w:spacing w:before="240" w:after="0" w:line="240" w:lineRule="auto"/>
        <w:jc w:val="both"/>
        <w:rPr>
          <w:rFonts w:asciiTheme="majorHAnsi" w:eastAsia="Times New Roman" w:hAnsiTheme="majorHAnsi" w:cstheme="majorHAnsi"/>
          <w:b/>
          <w:bCs/>
          <w:color w:val="FF0000"/>
          <w:sz w:val="24"/>
          <w:szCs w:val="24"/>
          <w:lang w:val="en-US"/>
        </w:rPr>
      </w:pPr>
      <w:r w:rsidRPr="001D70AE">
        <w:rPr>
          <w:rFonts w:asciiTheme="majorHAnsi" w:eastAsia="Times New Roman" w:hAnsiTheme="majorHAnsi" w:cstheme="majorHAnsi"/>
          <w:b/>
          <w:bCs/>
          <w:sz w:val="24"/>
          <w:szCs w:val="24"/>
        </w:rPr>
        <w:t xml:space="preserve">Documents </w:t>
      </w:r>
      <w:r w:rsidR="00A823AE" w:rsidRPr="001D70AE">
        <w:rPr>
          <w:rFonts w:asciiTheme="majorHAnsi" w:eastAsia="Times New Roman" w:hAnsiTheme="majorHAnsi" w:cstheme="majorHAnsi"/>
          <w:b/>
          <w:bCs/>
          <w:sz w:val="24"/>
          <w:szCs w:val="24"/>
          <w:lang w:val="en-US"/>
        </w:rPr>
        <w:t>Eligible</w:t>
      </w:r>
      <w:r w:rsidR="00E12AA3" w:rsidRPr="001D70AE">
        <w:rPr>
          <w:rFonts w:asciiTheme="majorHAnsi" w:eastAsia="Times New Roman" w:hAnsiTheme="majorHAnsi" w:cstheme="majorHAnsi"/>
          <w:b/>
          <w:bCs/>
          <w:sz w:val="24"/>
          <w:szCs w:val="24"/>
          <w:lang w:val="en-US"/>
        </w:rPr>
        <w:t>s</w:t>
      </w:r>
      <w:r w:rsidR="0059599E" w:rsidRPr="001D70AE">
        <w:rPr>
          <w:rFonts w:asciiTheme="majorHAnsi" w:eastAsia="Times New Roman" w:hAnsiTheme="majorHAnsi" w:cstheme="majorHAnsi"/>
          <w:b/>
          <w:bCs/>
          <w:sz w:val="24"/>
          <w:szCs w:val="24"/>
          <w:lang w:val="en-US"/>
        </w:rPr>
        <w:t xml:space="preserve"> </w:t>
      </w:r>
      <w:r w:rsidR="0059599E">
        <w:rPr>
          <w:rFonts w:asciiTheme="majorHAnsi" w:eastAsia="Times New Roman" w:hAnsiTheme="majorHAnsi" w:cstheme="majorHAnsi"/>
          <w:b/>
          <w:bCs/>
          <w:color w:val="FF0000"/>
          <w:sz w:val="24"/>
          <w:szCs w:val="24"/>
          <w:lang w:val="en-US"/>
        </w:rPr>
        <w:t>(</w:t>
      </w:r>
      <w:proofErr w:type="spellStart"/>
      <w:r w:rsidR="0059599E">
        <w:rPr>
          <w:rFonts w:asciiTheme="majorHAnsi" w:eastAsia="Times New Roman" w:hAnsiTheme="majorHAnsi" w:cstheme="majorHAnsi"/>
          <w:b/>
          <w:bCs/>
          <w:color w:val="FF0000"/>
          <w:sz w:val="24"/>
          <w:szCs w:val="24"/>
          <w:lang w:val="en-US"/>
        </w:rPr>
        <w:t>éliminatoires</w:t>
      </w:r>
      <w:proofErr w:type="spellEnd"/>
      <w:r w:rsidR="0059599E">
        <w:rPr>
          <w:rFonts w:asciiTheme="majorHAnsi" w:eastAsia="Times New Roman" w:hAnsiTheme="majorHAnsi" w:cstheme="majorHAnsi"/>
          <w:b/>
          <w:bCs/>
          <w:color w:val="FF0000"/>
          <w:sz w:val="24"/>
          <w:szCs w:val="24"/>
          <w:lang w:val="en-US"/>
        </w:rPr>
        <w:t>)</w:t>
      </w:r>
    </w:p>
    <w:p w14:paraId="7A55B00C" w14:textId="4537D1E2" w:rsidR="00FF17E4" w:rsidRDefault="001A0E97" w:rsidP="00574482">
      <w:pPr>
        <w:pStyle w:val="Paragraphedeliste"/>
        <w:numPr>
          <w:ilvl w:val="0"/>
          <w:numId w:val="9"/>
        </w:numPr>
        <w:spacing w:after="0" w:line="240" w:lineRule="auto"/>
        <w:jc w:val="both"/>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 xml:space="preserve">Copies certifiées des </w:t>
      </w:r>
      <w:r w:rsidR="00FF17E4" w:rsidRPr="00A65B1D">
        <w:rPr>
          <w:rFonts w:asciiTheme="majorHAnsi" w:eastAsia="Times New Roman" w:hAnsiTheme="majorHAnsi" w:cstheme="majorHAnsi"/>
          <w:b/>
          <w:bCs/>
          <w:sz w:val="24"/>
          <w:szCs w:val="24"/>
        </w:rPr>
        <w:t xml:space="preserve">NIF, RCCM et une ARF </w:t>
      </w:r>
      <w:r w:rsidR="001E7BA3">
        <w:rPr>
          <w:rFonts w:asciiTheme="majorHAnsi" w:eastAsia="Times New Roman" w:hAnsiTheme="majorHAnsi" w:cstheme="majorHAnsi"/>
          <w:b/>
          <w:bCs/>
          <w:sz w:val="24"/>
          <w:szCs w:val="24"/>
        </w:rPr>
        <w:t>en cours de validité</w:t>
      </w:r>
      <w:r w:rsidR="00FF17E4" w:rsidRPr="00A65B1D">
        <w:rPr>
          <w:rFonts w:asciiTheme="majorHAnsi" w:eastAsia="Times New Roman" w:hAnsiTheme="majorHAnsi" w:cstheme="majorHAnsi"/>
          <w:b/>
          <w:bCs/>
          <w:sz w:val="24"/>
          <w:szCs w:val="24"/>
        </w:rPr>
        <w:t xml:space="preserve"> </w:t>
      </w:r>
    </w:p>
    <w:p w14:paraId="7B7F4A54" w14:textId="20B2AC4E" w:rsidR="00667F4B" w:rsidRPr="00A65B1D" w:rsidRDefault="00667F4B" w:rsidP="00574482">
      <w:pPr>
        <w:pStyle w:val="Paragraphedeliste"/>
        <w:numPr>
          <w:ilvl w:val="0"/>
          <w:numId w:val="9"/>
        </w:numPr>
        <w:spacing w:after="0" w:line="240" w:lineRule="auto"/>
        <w:jc w:val="both"/>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Attestation de CNSS à jour</w:t>
      </w:r>
    </w:p>
    <w:p w14:paraId="7ED2A3C4" w14:textId="77777777" w:rsidR="00515893" w:rsidRPr="00602C61" w:rsidRDefault="00515893" w:rsidP="00574482">
      <w:pPr>
        <w:pStyle w:val="Paragraphedeliste"/>
        <w:numPr>
          <w:ilvl w:val="0"/>
          <w:numId w:val="9"/>
        </w:numPr>
        <w:spacing w:after="0" w:line="300" w:lineRule="atLeast"/>
        <w:rPr>
          <w:rFonts w:asciiTheme="majorHAnsi" w:eastAsia="Times New Roman" w:hAnsiTheme="majorHAnsi" w:cstheme="majorHAnsi"/>
          <w:b/>
          <w:bCs/>
          <w:sz w:val="24"/>
          <w:szCs w:val="24"/>
        </w:rPr>
      </w:pPr>
      <w:r w:rsidRPr="00602C61">
        <w:rPr>
          <w:rFonts w:asciiTheme="majorHAnsi" w:eastAsia="Times New Roman" w:hAnsiTheme="majorHAnsi" w:cstheme="majorHAnsi"/>
          <w:b/>
          <w:bCs/>
          <w:sz w:val="24"/>
          <w:szCs w:val="24"/>
        </w:rPr>
        <w:t>Agrément ou autorisation d'exercer dans le domaine du nettoyage et de l'entretien</w:t>
      </w:r>
    </w:p>
    <w:p w14:paraId="1605AA0E" w14:textId="569ED42F" w:rsidR="007278E7" w:rsidRDefault="00FF17E4" w:rsidP="00574482">
      <w:pPr>
        <w:pStyle w:val="Paragraphedeliste"/>
        <w:numPr>
          <w:ilvl w:val="0"/>
          <w:numId w:val="9"/>
        </w:numPr>
        <w:spacing w:after="0" w:line="240" w:lineRule="auto"/>
        <w:jc w:val="both"/>
        <w:rPr>
          <w:rFonts w:asciiTheme="majorHAnsi" w:eastAsia="Times New Roman" w:hAnsiTheme="majorHAnsi" w:cstheme="majorHAnsi"/>
          <w:b/>
          <w:bCs/>
          <w:sz w:val="24"/>
          <w:szCs w:val="24"/>
        </w:rPr>
      </w:pPr>
      <w:r w:rsidRPr="007278E7">
        <w:rPr>
          <w:rFonts w:asciiTheme="majorHAnsi" w:eastAsia="Times New Roman" w:hAnsiTheme="majorHAnsi" w:cstheme="majorHAnsi"/>
          <w:b/>
          <w:bCs/>
          <w:sz w:val="24"/>
          <w:szCs w:val="24"/>
        </w:rPr>
        <w:t xml:space="preserve">Au moins </w:t>
      </w:r>
      <w:r w:rsidR="00117409" w:rsidRPr="007278E7">
        <w:rPr>
          <w:rFonts w:asciiTheme="majorHAnsi" w:eastAsia="Times New Roman" w:hAnsiTheme="majorHAnsi" w:cstheme="majorHAnsi"/>
          <w:b/>
          <w:bCs/>
          <w:sz w:val="24"/>
          <w:szCs w:val="24"/>
        </w:rPr>
        <w:t>trois</w:t>
      </w:r>
      <w:r w:rsidR="00262B75" w:rsidRPr="007278E7">
        <w:rPr>
          <w:rFonts w:asciiTheme="majorHAnsi" w:eastAsia="Times New Roman" w:hAnsiTheme="majorHAnsi" w:cstheme="majorHAnsi"/>
          <w:b/>
          <w:bCs/>
          <w:sz w:val="24"/>
          <w:szCs w:val="24"/>
        </w:rPr>
        <w:t xml:space="preserve"> </w:t>
      </w:r>
      <w:r w:rsidR="007278E7">
        <w:rPr>
          <w:rFonts w:asciiTheme="majorHAnsi" w:eastAsia="Times New Roman" w:hAnsiTheme="majorHAnsi" w:cstheme="majorHAnsi"/>
          <w:b/>
          <w:bCs/>
          <w:sz w:val="24"/>
          <w:szCs w:val="24"/>
        </w:rPr>
        <w:t xml:space="preserve">(3) </w:t>
      </w:r>
      <w:r w:rsidRPr="007278E7">
        <w:rPr>
          <w:rFonts w:asciiTheme="majorHAnsi" w:eastAsia="Times New Roman" w:hAnsiTheme="majorHAnsi" w:cstheme="majorHAnsi"/>
          <w:b/>
          <w:bCs/>
          <w:sz w:val="24"/>
          <w:szCs w:val="24"/>
        </w:rPr>
        <w:t xml:space="preserve">expériences </w:t>
      </w:r>
      <w:r w:rsidR="007278E7" w:rsidRPr="007278E7">
        <w:rPr>
          <w:rFonts w:asciiTheme="majorHAnsi" w:eastAsia="Times New Roman" w:hAnsiTheme="majorHAnsi" w:cstheme="majorHAnsi"/>
          <w:b/>
          <w:bCs/>
          <w:sz w:val="24"/>
          <w:szCs w:val="24"/>
        </w:rPr>
        <w:t xml:space="preserve">similaires </w:t>
      </w:r>
      <w:r w:rsidR="009E5EE8" w:rsidRPr="001C4BF0">
        <w:rPr>
          <w:rFonts w:asciiTheme="majorHAnsi" w:eastAsia="Arial" w:hAnsiTheme="majorHAnsi" w:cstheme="majorHAnsi"/>
          <w:b/>
          <w:bCs/>
          <w:sz w:val="24"/>
          <w:szCs w:val="24"/>
        </w:rPr>
        <w:t>auprès d’ONG ou d’organisations internationales</w:t>
      </w:r>
      <w:r w:rsidR="009E5EE8" w:rsidRPr="007278E7">
        <w:rPr>
          <w:rFonts w:asciiTheme="majorHAnsi" w:eastAsia="Times New Roman" w:hAnsiTheme="majorHAnsi" w:cstheme="majorHAnsi"/>
          <w:b/>
          <w:bCs/>
          <w:sz w:val="24"/>
          <w:szCs w:val="24"/>
        </w:rPr>
        <w:t xml:space="preserve"> </w:t>
      </w:r>
      <w:r w:rsidR="007278E7" w:rsidRPr="007278E7">
        <w:rPr>
          <w:rFonts w:asciiTheme="majorHAnsi" w:eastAsia="Times New Roman" w:hAnsiTheme="majorHAnsi" w:cstheme="majorHAnsi"/>
          <w:b/>
          <w:bCs/>
          <w:sz w:val="24"/>
          <w:szCs w:val="24"/>
        </w:rPr>
        <w:t>au cours des cinq dernières années justifiées par :</w:t>
      </w:r>
      <w:r w:rsidR="00674C37">
        <w:rPr>
          <w:rFonts w:asciiTheme="majorHAnsi" w:eastAsia="Times New Roman" w:hAnsiTheme="majorHAnsi" w:cstheme="majorHAnsi"/>
          <w:b/>
          <w:bCs/>
          <w:sz w:val="24"/>
          <w:szCs w:val="24"/>
        </w:rPr>
        <w:t xml:space="preserve"> </w:t>
      </w:r>
      <w:r w:rsidR="00674C37" w:rsidRPr="00674C37">
        <w:rPr>
          <w:rFonts w:asciiTheme="majorHAnsi" w:eastAsia="Times New Roman" w:hAnsiTheme="majorHAnsi" w:cstheme="majorHAnsi"/>
          <w:b/>
          <w:bCs/>
          <w:sz w:val="24"/>
          <w:szCs w:val="24"/>
        </w:rPr>
        <w:t>Contrat</w:t>
      </w:r>
      <w:r w:rsidR="0062152F">
        <w:rPr>
          <w:rFonts w:asciiTheme="majorHAnsi" w:eastAsia="Times New Roman" w:hAnsiTheme="majorHAnsi" w:cstheme="majorHAnsi"/>
          <w:b/>
          <w:bCs/>
          <w:sz w:val="24"/>
          <w:szCs w:val="24"/>
        </w:rPr>
        <w:t>s</w:t>
      </w:r>
      <w:r w:rsidR="0065446E">
        <w:rPr>
          <w:rFonts w:asciiTheme="majorHAnsi" w:eastAsia="Times New Roman" w:hAnsiTheme="majorHAnsi" w:cstheme="majorHAnsi"/>
          <w:b/>
          <w:bCs/>
          <w:sz w:val="24"/>
          <w:szCs w:val="24"/>
        </w:rPr>
        <w:t>, a</w:t>
      </w:r>
      <w:r w:rsidR="00674C37" w:rsidRPr="00674C37">
        <w:rPr>
          <w:rFonts w:asciiTheme="majorHAnsi" w:eastAsia="Times New Roman" w:hAnsiTheme="majorHAnsi" w:cstheme="majorHAnsi"/>
          <w:b/>
          <w:bCs/>
          <w:sz w:val="24"/>
          <w:szCs w:val="24"/>
        </w:rPr>
        <w:t>ttestation</w:t>
      </w:r>
      <w:r w:rsidR="0062152F">
        <w:rPr>
          <w:rFonts w:asciiTheme="majorHAnsi" w:eastAsia="Times New Roman" w:hAnsiTheme="majorHAnsi" w:cstheme="majorHAnsi"/>
          <w:b/>
          <w:bCs/>
          <w:sz w:val="24"/>
          <w:szCs w:val="24"/>
        </w:rPr>
        <w:t>s</w:t>
      </w:r>
      <w:r w:rsidR="00674C37" w:rsidRPr="00674C37">
        <w:rPr>
          <w:rFonts w:asciiTheme="majorHAnsi" w:eastAsia="Times New Roman" w:hAnsiTheme="majorHAnsi" w:cstheme="majorHAnsi"/>
          <w:b/>
          <w:bCs/>
          <w:sz w:val="24"/>
          <w:szCs w:val="24"/>
        </w:rPr>
        <w:t xml:space="preserve"> de bonne exécution</w:t>
      </w:r>
      <w:r w:rsidR="0065446E">
        <w:rPr>
          <w:rFonts w:asciiTheme="majorHAnsi" w:eastAsia="Times New Roman" w:hAnsiTheme="majorHAnsi" w:cstheme="majorHAnsi"/>
          <w:b/>
          <w:bCs/>
          <w:sz w:val="24"/>
          <w:szCs w:val="24"/>
        </w:rPr>
        <w:t>, certificat</w:t>
      </w:r>
      <w:r w:rsidR="0062152F">
        <w:rPr>
          <w:rFonts w:asciiTheme="majorHAnsi" w:eastAsia="Times New Roman" w:hAnsiTheme="majorHAnsi" w:cstheme="majorHAnsi"/>
          <w:b/>
          <w:bCs/>
          <w:sz w:val="24"/>
          <w:szCs w:val="24"/>
        </w:rPr>
        <w:t>s de service fait ou lettres de recommandation</w:t>
      </w:r>
    </w:p>
    <w:p w14:paraId="2B56217C" w14:textId="798C47F2" w:rsidR="00967BA2" w:rsidRDefault="00967BA2" w:rsidP="00574482">
      <w:pPr>
        <w:pStyle w:val="Paragraphedeliste"/>
        <w:numPr>
          <w:ilvl w:val="0"/>
          <w:numId w:val="9"/>
        </w:numPr>
        <w:spacing w:after="0" w:line="240" w:lineRule="auto"/>
        <w:jc w:val="both"/>
        <w:rPr>
          <w:rFonts w:asciiTheme="majorHAnsi" w:eastAsia="Times New Roman" w:hAnsiTheme="majorHAnsi" w:cstheme="majorHAnsi"/>
          <w:b/>
          <w:bCs/>
          <w:sz w:val="24"/>
          <w:szCs w:val="24"/>
        </w:rPr>
      </w:pPr>
      <w:r>
        <w:rPr>
          <w:rFonts w:asciiTheme="majorHAnsi" w:eastAsia="Arial" w:hAnsiTheme="majorHAnsi" w:cstheme="majorHAnsi"/>
          <w:b/>
          <w:sz w:val="24"/>
          <w:szCs w:val="24"/>
        </w:rPr>
        <w:t>L’a</w:t>
      </w:r>
      <w:r w:rsidRPr="00AE0FCE">
        <w:rPr>
          <w:rFonts w:asciiTheme="majorHAnsi" w:eastAsia="Arial" w:hAnsiTheme="majorHAnsi" w:cstheme="majorHAnsi"/>
          <w:b/>
          <w:sz w:val="24"/>
          <w:szCs w:val="24"/>
        </w:rPr>
        <w:t>ttestation de visite signée par CRS</w:t>
      </w:r>
    </w:p>
    <w:p w14:paraId="2B487EDC" w14:textId="43BA7C92" w:rsidR="001B1045" w:rsidRDefault="001B1045" w:rsidP="00574482">
      <w:pPr>
        <w:pStyle w:val="Paragraphedeliste"/>
        <w:numPr>
          <w:ilvl w:val="0"/>
          <w:numId w:val="9"/>
        </w:numPr>
        <w:spacing w:after="0" w:line="240" w:lineRule="auto"/>
        <w:jc w:val="both"/>
        <w:rPr>
          <w:rFonts w:asciiTheme="majorHAnsi" w:eastAsia="Times New Roman" w:hAnsiTheme="majorHAnsi" w:cstheme="majorHAnsi"/>
          <w:b/>
          <w:bCs/>
          <w:sz w:val="24"/>
          <w:szCs w:val="24"/>
        </w:rPr>
      </w:pPr>
      <w:r w:rsidRPr="00A65B1D">
        <w:rPr>
          <w:rFonts w:asciiTheme="majorHAnsi" w:eastAsia="Times New Roman" w:hAnsiTheme="majorHAnsi" w:cstheme="majorHAnsi"/>
          <w:b/>
          <w:bCs/>
          <w:sz w:val="24"/>
          <w:szCs w:val="24"/>
        </w:rPr>
        <w:t xml:space="preserve">Une proposition financière détaillée </w:t>
      </w:r>
      <w:r w:rsidR="00287CFE" w:rsidRPr="00287CFE">
        <w:rPr>
          <w:rFonts w:asciiTheme="majorHAnsi" w:eastAsia="Arial" w:hAnsiTheme="majorHAnsi" w:cstheme="majorHAnsi"/>
          <w:b/>
          <w:bCs/>
          <w:sz w:val="24"/>
          <w:szCs w:val="24"/>
        </w:rPr>
        <w:t xml:space="preserve">incluant les éventuelles remises proposées </w:t>
      </w:r>
      <w:r w:rsidRPr="00A65B1D">
        <w:rPr>
          <w:rFonts w:asciiTheme="majorHAnsi" w:eastAsia="Times New Roman" w:hAnsiTheme="majorHAnsi" w:cstheme="majorHAnsi"/>
          <w:b/>
          <w:bCs/>
          <w:sz w:val="24"/>
          <w:szCs w:val="24"/>
        </w:rPr>
        <w:t>Annexe A</w:t>
      </w:r>
    </w:p>
    <w:p w14:paraId="10C61EC5" w14:textId="2C6B8D04" w:rsidR="00212CEA" w:rsidRPr="00212CEA" w:rsidRDefault="00212CEA" w:rsidP="00212CEA">
      <w:pPr>
        <w:pStyle w:val="Paragraphedeliste"/>
        <w:numPr>
          <w:ilvl w:val="0"/>
          <w:numId w:val="9"/>
        </w:numPr>
        <w:spacing w:after="0" w:line="240" w:lineRule="auto"/>
        <w:jc w:val="both"/>
        <w:rPr>
          <w:rFonts w:asciiTheme="majorHAnsi" w:eastAsia="Times New Roman" w:hAnsiTheme="majorHAnsi" w:cstheme="majorHAnsi"/>
          <w:b/>
          <w:bCs/>
          <w:sz w:val="24"/>
          <w:szCs w:val="24"/>
        </w:rPr>
      </w:pPr>
      <w:r w:rsidRPr="00A65B1D">
        <w:rPr>
          <w:rFonts w:asciiTheme="majorHAnsi" w:eastAsia="Times New Roman" w:hAnsiTheme="majorHAnsi" w:cstheme="majorHAnsi"/>
          <w:b/>
          <w:bCs/>
          <w:sz w:val="24"/>
          <w:szCs w:val="24"/>
        </w:rPr>
        <w:t>Formulaire d’absence de conflit d’intérêt et le code de déontologie signé (Annexe C)</w:t>
      </w:r>
    </w:p>
    <w:p w14:paraId="62AB8C41" w14:textId="2BE72114" w:rsidR="00E12AA3" w:rsidRPr="00E12AA3" w:rsidRDefault="00E12AA3" w:rsidP="000F40D2">
      <w:pPr>
        <w:spacing w:before="240" w:after="0" w:line="240" w:lineRule="auto"/>
        <w:jc w:val="both"/>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 xml:space="preserve">Documents Techniques </w:t>
      </w:r>
      <w:r w:rsidRPr="001D70AE">
        <w:rPr>
          <w:rFonts w:asciiTheme="majorHAnsi" w:eastAsia="Times New Roman" w:hAnsiTheme="majorHAnsi" w:cstheme="majorHAnsi"/>
          <w:b/>
          <w:bCs/>
          <w:color w:val="FF0000"/>
          <w:sz w:val="24"/>
          <w:szCs w:val="24"/>
        </w:rPr>
        <w:t xml:space="preserve">(qu’on pourra demander </w:t>
      </w:r>
      <w:r w:rsidR="001D70AE" w:rsidRPr="001D70AE">
        <w:rPr>
          <w:rFonts w:asciiTheme="majorHAnsi" w:eastAsia="Times New Roman" w:hAnsiTheme="majorHAnsi" w:cstheme="majorHAnsi"/>
          <w:b/>
          <w:bCs/>
          <w:color w:val="FF0000"/>
          <w:sz w:val="24"/>
          <w:szCs w:val="24"/>
        </w:rPr>
        <w:t>à compléter dans les 48h)</w:t>
      </w:r>
    </w:p>
    <w:p w14:paraId="64BD7E5E" w14:textId="250C4D95" w:rsidR="00FD6FB0" w:rsidRDefault="00FD6FB0" w:rsidP="00574482">
      <w:pPr>
        <w:pStyle w:val="Paragraphedeliste"/>
        <w:numPr>
          <w:ilvl w:val="0"/>
          <w:numId w:val="14"/>
        </w:numPr>
        <w:spacing w:after="0" w:line="300" w:lineRule="atLeast"/>
        <w:rPr>
          <w:rFonts w:asciiTheme="majorHAnsi" w:eastAsia="Times New Roman" w:hAnsiTheme="majorHAnsi" w:cstheme="majorHAnsi"/>
          <w:b/>
          <w:bCs/>
          <w:sz w:val="24"/>
          <w:szCs w:val="24"/>
        </w:rPr>
      </w:pPr>
      <w:r w:rsidRPr="002C7E92">
        <w:rPr>
          <w:rFonts w:asciiTheme="majorHAnsi" w:eastAsia="Times New Roman" w:hAnsiTheme="majorHAnsi" w:cstheme="majorHAnsi"/>
          <w:b/>
          <w:bCs/>
          <w:sz w:val="24"/>
          <w:szCs w:val="24"/>
        </w:rPr>
        <w:t>Présentation de la société ; Liste du personnel proposé</w:t>
      </w:r>
      <w:r w:rsidR="00212CEA">
        <w:rPr>
          <w:rFonts w:asciiTheme="majorHAnsi" w:eastAsia="Times New Roman" w:hAnsiTheme="majorHAnsi" w:cstheme="majorHAnsi"/>
          <w:b/>
          <w:bCs/>
          <w:sz w:val="24"/>
          <w:szCs w:val="24"/>
        </w:rPr>
        <w:t xml:space="preserve"> et leurs CV</w:t>
      </w:r>
      <w:r w:rsidRPr="002C7E92">
        <w:rPr>
          <w:rFonts w:asciiTheme="majorHAnsi" w:eastAsia="Times New Roman" w:hAnsiTheme="majorHAnsi" w:cstheme="majorHAnsi"/>
          <w:b/>
          <w:bCs/>
          <w:sz w:val="24"/>
          <w:szCs w:val="24"/>
        </w:rPr>
        <w:t xml:space="preserve"> ;</w:t>
      </w:r>
      <w:r w:rsidR="004C500E" w:rsidRPr="002C7E92">
        <w:rPr>
          <w:rFonts w:asciiTheme="majorHAnsi" w:eastAsia="Times New Roman" w:hAnsiTheme="majorHAnsi" w:cstheme="majorHAnsi"/>
          <w:b/>
          <w:bCs/>
          <w:sz w:val="24"/>
          <w:szCs w:val="24"/>
        </w:rPr>
        <w:t xml:space="preserve"> Méthodologie de mise en œuvre ; Planning d'intervention ; Procédure de remplacement du personnel absent.</w:t>
      </w:r>
    </w:p>
    <w:p w14:paraId="0778C80B" w14:textId="77777777" w:rsidR="001B1045" w:rsidRDefault="001B1045" w:rsidP="00574482">
      <w:pPr>
        <w:pStyle w:val="Paragraphedeliste"/>
        <w:numPr>
          <w:ilvl w:val="0"/>
          <w:numId w:val="14"/>
        </w:numPr>
        <w:spacing w:after="0" w:line="240" w:lineRule="auto"/>
        <w:jc w:val="both"/>
        <w:rPr>
          <w:rFonts w:asciiTheme="majorHAnsi" w:eastAsia="Times New Roman" w:hAnsiTheme="majorHAnsi" w:cstheme="majorHAnsi"/>
          <w:b/>
          <w:bCs/>
          <w:sz w:val="24"/>
          <w:szCs w:val="24"/>
        </w:rPr>
      </w:pPr>
      <w:r w:rsidRPr="00A65B1D">
        <w:rPr>
          <w:rFonts w:asciiTheme="majorHAnsi" w:eastAsia="Times New Roman" w:hAnsiTheme="majorHAnsi" w:cstheme="majorHAnsi"/>
          <w:b/>
          <w:bCs/>
          <w:sz w:val="24"/>
          <w:szCs w:val="24"/>
        </w:rPr>
        <w:t>Code de conduite signé (Annexe B)</w:t>
      </w:r>
    </w:p>
    <w:p w14:paraId="1E79DCC2" w14:textId="77777777" w:rsidR="00983421" w:rsidRPr="000D58D9" w:rsidRDefault="00983421" w:rsidP="00983421">
      <w:pPr>
        <w:pStyle w:val="Paragraphedeliste"/>
        <w:numPr>
          <w:ilvl w:val="0"/>
          <w:numId w:val="14"/>
        </w:numPr>
        <w:spacing w:after="0" w:line="240" w:lineRule="auto"/>
        <w:jc w:val="both"/>
        <w:rPr>
          <w:rFonts w:asciiTheme="majorHAnsi" w:eastAsia="Times New Roman" w:hAnsiTheme="majorHAnsi" w:cstheme="majorHAnsi"/>
          <w:b/>
          <w:bCs/>
          <w:sz w:val="24"/>
          <w:szCs w:val="24"/>
        </w:rPr>
      </w:pPr>
      <w:r w:rsidRPr="000D58D9">
        <w:rPr>
          <w:rFonts w:asciiTheme="majorHAnsi" w:eastAsia="Arial" w:hAnsiTheme="majorHAnsi" w:cstheme="majorHAnsi"/>
          <w:b/>
          <w:bCs/>
          <w:sz w:val="24"/>
          <w:szCs w:val="24"/>
        </w:rPr>
        <w:t>Préciser les modalités de paiement proposées</w:t>
      </w:r>
    </w:p>
    <w:p w14:paraId="3C5831C3" w14:textId="77777777" w:rsidR="00983421" w:rsidRPr="00A65B1D" w:rsidRDefault="00983421" w:rsidP="00983421">
      <w:pPr>
        <w:pStyle w:val="Paragraphedeliste"/>
        <w:spacing w:after="0" w:line="240" w:lineRule="auto"/>
        <w:ind w:left="1080"/>
        <w:jc w:val="both"/>
        <w:rPr>
          <w:rFonts w:asciiTheme="majorHAnsi" w:eastAsia="Times New Roman" w:hAnsiTheme="majorHAnsi" w:cstheme="majorHAnsi"/>
          <w:b/>
          <w:bCs/>
          <w:sz w:val="24"/>
          <w:szCs w:val="24"/>
        </w:rPr>
      </w:pPr>
    </w:p>
    <w:p w14:paraId="69D020C0" w14:textId="46A37BD7" w:rsidR="00CC59D0" w:rsidRDefault="00A515FC"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Par ailleurs, le m</w:t>
      </w:r>
      <w:r w:rsidR="00CC59D0" w:rsidRPr="006A35E2">
        <w:rPr>
          <w:rFonts w:asciiTheme="majorHAnsi" w:eastAsia="Times New Roman" w:hAnsiTheme="majorHAnsi" w:cstheme="majorHAnsi"/>
          <w:sz w:val="24"/>
          <w:szCs w:val="24"/>
        </w:rPr>
        <w:t xml:space="preserve">odèle de </w:t>
      </w:r>
      <w:r w:rsidRPr="006A35E2">
        <w:rPr>
          <w:rFonts w:asciiTheme="majorHAnsi" w:eastAsia="Times New Roman" w:hAnsiTheme="majorHAnsi" w:cstheme="majorHAnsi"/>
          <w:sz w:val="24"/>
          <w:szCs w:val="24"/>
        </w:rPr>
        <w:t xml:space="preserve">contrat pour l’étude est attaché en </w:t>
      </w:r>
      <w:r w:rsidR="001217E1" w:rsidRPr="002E34D9">
        <w:rPr>
          <w:rFonts w:asciiTheme="majorHAnsi" w:eastAsia="Times New Roman" w:hAnsiTheme="majorHAnsi" w:cstheme="majorHAnsi"/>
          <w:b/>
          <w:bCs/>
          <w:sz w:val="24"/>
          <w:szCs w:val="24"/>
        </w:rPr>
        <w:t>annexe D</w:t>
      </w:r>
      <w:r w:rsidRPr="006A35E2">
        <w:rPr>
          <w:rFonts w:asciiTheme="majorHAnsi" w:eastAsia="Times New Roman" w:hAnsiTheme="majorHAnsi" w:cstheme="majorHAnsi"/>
          <w:sz w:val="24"/>
          <w:szCs w:val="24"/>
        </w:rPr>
        <w:t xml:space="preserve"> afin que les prestaires prenne connaissance des clauses. Toutefois la version finalisée sera </w:t>
      </w:r>
      <w:r w:rsidR="00C5275A" w:rsidRPr="006A35E2">
        <w:rPr>
          <w:rFonts w:asciiTheme="majorHAnsi" w:eastAsia="Times New Roman" w:hAnsiTheme="majorHAnsi" w:cstheme="majorHAnsi"/>
          <w:sz w:val="24"/>
          <w:szCs w:val="24"/>
        </w:rPr>
        <w:t>soumise</w:t>
      </w:r>
      <w:r w:rsidR="00584A09">
        <w:rPr>
          <w:rFonts w:asciiTheme="majorHAnsi" w:eastAsia="Times New Roman" w:hAnsiTheme="majorHAnsi" w:cstheme="majorHAnsi"/>
          <w:sz w:val="24"/>
          <w:szCs w:val="24"/>
        </w:rPr>
        <w:t xml:space="preserve"> </w:t>
      </w:r>
      <w:r w:rsidRPr="006A35E2">
        <w:rPr>
          <w:rFonts w:asciiTheme="majorHAnsi" w:eastAsia="Times New Roman" w:hAnsiTheme="majorHAnsi" w:cstheme="majorHAnsi"/>
          <w:sz w:val="24"/>
          <w:szCs w:val="24"/>
        </w:rPr>
        <w:t>une fois que l</w:t>
      </w:r>
      <w:r w:rsidR="0013268F">
        <w:rPr>
          <w:rFonts w:asciiTheme="majorHAnsi" w:eastAsia="Times New Roman" w:hAnsiTheme="majorHAnsi" w:cstheme="majorHAnsi"/>
          <w:sz w:val="24"/>
          <w:szCs w:val="24"/>
        </w:rPr>
        <w:t xml:space="preserve">’entreprise </w:t>
      </w:r>
      <w:r w:rsidRPr="006A35E2">
        <w:rPr>
          <w:rFonts w:asciiTheme="majorHAnsi" w:eastAsia="Times New Roman" w:hAnsiTheme="majorHAnsi" w:cstheme="majorHAnsi"/>
          <w:sz w:val="24"/>
          <w:szCs w:val="24"/>
        </w:rPr>
        <w:t>identifié</w:t>
      </w:r>
      <w:r w:rsidR="0013268F">
        <w:rPr>
          <w:rFonts w:asciiTheme="majorHAnsi" w:eastAsia="Times New Roman" w:hAnsiTheme="majorHAnsi" w:cstheme="majorHAnsi"/>
          <w:sz w:val="24"/>
          <w:szCs w:val="24"/>
        </w:rPr>
        <w:t>e</w:t>
      </w:r>
      <w:r w:rsidRPr="006A35E2">
        <w:rPr>
          <w:rFonts w:asciiTheme="majorHAnsi" w:eastAsia="Times New Roman" w:hAnsiTheme="majorHAnsi" w:cstheme="majorHAnsi"/>
          <w:sz w:val="24"/>
          <w:szCs w:val="24"/>
        </w:rPr>
        <w:t xml:space="preserve">. Quant au contrat de suivi des travaux </w:t>
      </w:r>
      <w:r w:rsidR="001068EC" w:rsidRPr="006A35E2">
        <w:rPr>
          <w:rFonts w:asciiTheme="majorHAnsi" w:eastAsia="Times New Roman" w:hAnsiTheme="majorHAnsi" w:cstheme="majorHAnsi"/>
          <w:sz w:val="24"/>
          <w:szCs w:val="24"/>
        </w:rPr>
        <w:t xml:space="preserve">et </w:t>
      </w:r>
      <w:r w:rsidRPr="006A35E2">
        <w:rPr>
          <w:rFonts w:asciiTheme="majorHAnsi" w:eastAsia="Times New Roman" w:hAnsiTheme="majorHAnsi" w:cstheme="majorHAnsi"/>
          <w:sz w:val="24"/>
          <w:szCs w:val="24"/>
        </w:rPr>
        <w:t xml:space="preserve">contrôle qualité, il sera partagé une fois que le contrat </w:t>
      </w:r>
      <w:r w:rsidR="001068EC" w:rsidRPr="006A35E2">
        <w:rPr>
          <w:rFonts w:asciiTheme="majorHAnsi" w:eastAsia="Times New Roman" w:hAnsiTheme="majorHAnsi" w:cstheme="majorHAnsi"/>
          <w:sz w:val="24"/>
          <w:szCs w:val="24"/>
        </w:rPr>
        <w:t>sera conclu.</w:t>
      </w:r>
    </w:p>
    <w:p w14:paraId="260BA627" w14:textId="77777777" w:rsidR="00C369D7" w:rsidRPr="00C031D1" w:rsidRDefault="00C369D7" w:rsidP="00C369D7">
      <w:pPr>
        <w:spacing w:after="0" w:line="240" w:lineRule="auto"/>
        <w:jc w:val="both"/>
        <w:rPr>
          <w:rFonts w:ascii="Calibriax" w:eastAsia="Times New Roman" w:hAnsi="Calibriax" w:cs="Arial"/>
          <w:b/>
          <w:bCs/>
        </w:rPr>
      </w:pPr>
      <w:r w:rsidRPr="00FF3F92">
        <w:rPr>
          <w:rFonts w:ascii="Arial" w:eastAsia="Arial" w:hAnsi="Arial"/>
          <w:b/>
          <w:sz w:val="20"/>
          <w:u w:val="single"/>
        </w:rPr>
        <w:t>NB : Toute offre ne remplissant pas les conditions d’éligibilité ci-dessus ne sera pas retenue pour la phase d’évaluation.</w:t>
      </w:r>
    </w:p>
    <w:p w14:paraId="7E24C509"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p>
    <w:p w14:paraId="63A7E3E0" w14:textId="6AD323AB" w:rsidR="00E02457" w:rsidRPr="006A35E2" w:rsidRDefault="00A26CAB" w:rsidP="0014512E">
      <w:pPr>
        <w:pStyle w:val="Paragraphedeliste"/>
        <w:spacing w:after="0" w:line="240" w:lineRule="auto"/>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VI</w:t>
      </w:r>
      <w:r w:rsidR="00F81E46" w:rsidRPr="006A35E2">
        <w:rPr>
          <w:rFonts w:asciiTheme="majorHAnsi" w:eastAsia="Times New Roman" w:hAnsiTheme="majorHAnsi" w:cstheme="majorHAnsi"/>
          <w:b/>
          <w:sz w:val="24"/>
          <w:szCs w:val="24"/>
        </w:rPr>
        <w:t>I</w:t>
      </w:r>
      <w:r w:rsidRPr="006A35E2">
        <w:rPr>
          <w:rFonts w:asciiTheme="majorHAnsi" w:eastAsia="Times New Roman" w:hAnsiTheme="majorHAnsi" w:cstheme="majorHAnsi"/>
          <w:b/>
          <w:sz w:val="24"/>
          <w:szCs w:val="24"/>
        </w:rPr>
        <w:t xml:space="preserve">. </w:t>
      </w:r>
      <w:r w:rsidR="00E02457" w:rsidRPr="006A35E2">
        <w:rPr>
          <w:rFonts w:asciiTheme="majorHAnsi" w:eastAsia="Times New Roman" w:hAnsiTheme="majorHAnsi" w:cstheme="majorHAnsi"/>
          <w:b/>
          <w:sz w:val="24"/>
          <w:szCs w:val="24"/>
        </w:rPr>
        <w:t>Méthode et critère</w:t>
      </w:r>
      <w:r w:rsidR="007E0B88" w:rsidRPr="006A35E2">
        <w:rPr>
          <w:rFonts w:asciiTheme="majorHAnsi" w:eastAsia="Times New Roman" w:hAnsiTheme="majorHAnsi" w:cstheme="majorHAnsi"/>
          <w:b/>
          <w:sz w:val="24"/>
          <w:szCs w:val="24"/>
        </w:rPr>
        <w:t>s</w:t>
      </w:r>
      <w:r w:rsidR="00E02457" w:rsidRPr="006A35E2">
        <w:rPr>
          <w:rFonts w:asciiTheme="majorHAnsi" w:eastAsia="Times New Roman" w:hAnsiTheme="majorHAnsi" w:cstheme="majorHAnsi"/>
          <w:b/>
          <w:sz w:val="24"/>
          <w:szCs w:val="24"/>
        </w:rPr>
        <w:t xml:space="preserve"> d’évaluation</w:t>
      </w:r>
    </w:p>
    <w:p w14:paraId="3ADE0116"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2ABB9A80" w14:textId="03D706EC" w:rsidR="00E02457" w:rsidRPr="003F752C"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Les </w:t>
      </w:r>
      <w:r w:rsidR="00BC38B0" w:rsidRPr="006A35E2">
        <w:rPr>
          <w:rFonts w:asciiTheme="majorHAnsi" w:eastAsia="Times New Roman" w:hAnsiTheme="majorHAnsi" w:cstheme="majorHAnsi"/>
          <w:sz w:val="24"/>
          <w:szCs w:val="24"/>
        </w:rPr>
        <w:t>offres</w:t>
      </w:r>
      <w:r w:rsidRPr="006A35E2">
        <w:rPr>
          <w:rFonts w:asciiTheme="majorHAnsi" w:eastAsia="Times New Roman" w:hAnsiTheme="majorHAnsi" w:cstheme="majorHAnsi"/>
          <w:sz w:val="24"/>
          <w:szCs w:val="24"/>
        </w:rPr>
        <w:t xml:space="preserve"> </w:t>
      </w:r>
      <w:r w:rsidR="00491D09" w:rsidRPr="006A35E2">
        <w:rPr>
          <w:rFonts w:asciiTheme="majorHAnsi" w:eastAsia="Times New Roman" w:hAnsiTheme="majorHAnsi" w:cstheme="majorHAnsi"/>
          <w:sz w:val="24"/>
          <w:szCs w:val="24"/>
        </w:rPr>
        <w:t>seront</w:t>
      </w:r>
      <w:r w:rsidRPr="006A35E2">
        <w:rPr>
          <w:rFonts w:asciiTheme="majorHAnsi" w:eastAsia="Times New Roman" w:hAnsiTheme="majorHAnsi" w:cstheme="majorHAnsi"/>
          <w:sz w:val="24"/>
          <w:szCs w:val="24"/>
        </w:rPr>
        <w:t xml:space="preserve"> évalué</w:t>
      </w:r>
      <w:r w:rsidR="00491D09" w:rsidRPr="006A35E2">
        <w:rPr>
          <w:rFonts w:asciiTheme="majorHAnsi" w:eastAsia="Times New Roman" w:hAnsiTheme="majorHAnsi" w:cstheme="majorHAnsi"/>
          <w:sz w:val="24"/>
          <w:szCs w:val="24"/>
        </w:rPr>
        <w:t>e</w:t>
      </w:r>
      <w:r w:rsidRPr="006A35E2">
        <w:rPr>
          <w:rFonts w:asciiTheme="majorHAnsi" w:eastAsia="Times New Roman" w:hAnsiTheme="majorHAnsi" w:cstheme="majorHAnsi"/>
          <w:sz w:val="24"/>
          <w:szCs w:val="24"/>
        </w:rPr>
        <w:t xml:space="preserve">s afin de déterminer l’offre </w:t>
      </w:r>
      <w:r w:rsidR="00C45E0C" w:rsidRPr="006A35E2">
        <w:rPr>
          <w:rFonts w:asciiTheme="majorHAnsi" w:eastAsia="Times New Roman" w:hAnsiTheme="majorHAnsi" w:cstheme="majorHAnsi"/>
          <w:sz w:val="24"/>
          <w:szCs w:val="24"/>
        </w:rPr>
        <w:t>de moindre coût</w:t>
      </w:r>
      <w:r w:rsidRPr="006A35E2">
        <w:rPr>
          <w:rFonts w:asciiTheme="majorHAnsi" w:eastAsia="Times New Roman" w:hAnsiTheme="majorHAnsi" w:cstheme="majorHAnsi"/>
          <w:sz w:val="24"/>
          <w:szCs w:val="24"/>
        </w:rPr>
        <w:t xml:space="preserve"> (meilleure valeur) </w:t>
      </w:r>
      <w:r w:rsidR="00C45E0C" w:rsidRPr="006A35E2">
        <w:rPr>
          <w:rFonts w:asciiTheme="majorHAnsi" w:eastAsia="Times New Roman" w:hAnsiTheme="majorHAnsi" w:cstheme="majorHAnsi"/>
          <w:sz w:val="24"/>
          <w:szCs w:val="24"/>
        </w:rPr>
        <w:t xml:space="preserve">qui soit techniquement la plus </w:t>
      </w:r>
      <w:r w:rsidR="001B64DF" w:rsidRPr="006A35E2">
        <w:rPr>
          <w:rFonts w:asciiTheme="majorHAnsi" w:eastAsia="Times New Roman" w:hAnsiTheme="majorHAnsi" w:cstheme="majorHAnsi"/>
          <w:sz w:val="24"/>
          <w:szCs w:val="24"/>
        </w:rPr>
        <w:t>qualifi</w:t>
      </w:r>
      <w:r w:rsidR="00722D43" w:rsidRPr="006A35E2">
        <w:rPr>
          <w:rFonts w:asciiTheme="majorHAnsi" w:eastAsia="Times New Roman" w:hAnsiTheme="majorHAnsi" w:cstheme="majorHAnsi"/>
          <w:sz w:val="24"/>
          <w:szCs w:val="24"/>
        </w:rPr>
        <w:t>é</w:t>
      </w:r>
      <w:r w:rsidR="00A77C60">
        <w:rPr>
          <w:rFonts w:asciiTheme="majorHAnsi" w:eastAsia="Times New Roman" w:hAnsiTheme="majorHAnsi" w:cstheme="majorHAnsi"/>
          <w:sz w:val="24"/>
          <w:szCs w:val="24"/>
        </w:rPr>
        <w:t>e</w:t>
      </w:r>
      <w:r w:rsidRPr="006A35E2">
        <w:rPr>
          <w:rFonts w:asciiTheme="majorHAnsi" w:eastAsia="Times New Roman" w:hAnsiTheme="majorHAnsi" w:cstheme="majorHAnsi"/>
          <w:sz w:val="24"/>
          <w:szCs w:val="24"/>
        </w:rPr>
        <w:t>.</w:t>
      </w:r>
    </w:p>
    <w:p w14:paraId="30D0D8FA" w14:textId="77777777" w:rsidR="003F752C" w:rsidRPr="003F752C" w:rsidRDefault="003F752C" w:rsidP="003F752C">
      <w:pPr>
        <w:spacing w:before="240" w:after="0" w:line="240" w:lineRule="auto"/>
        <w:jc w:val="both"/>
        <w:rPr>
          <w:rFonts w:asciiTheme="majorHAnsi" w:eastAsia="Arial" w:hAnsiTheme="majorHAnsi" w:cstheme="majorHAnsi"/>
          <w:sz w:val="24"/>
          <w:szCs w:val="24"/>
        </w:rPr>
      </w:pPr>
      <w:r w:rsidRPr="003F752C">
        <w:rPr>
          <w:rFonts w:asciiTheme="majorHAnsi" w:eastAsia="Arial" w:hAnsiTheme="majorHAnsi" w:cstheme="majorHAnsi"/>
          <w:sz w:val="24"/>
          <w:szCs w:val="24"/>
        </w:rPr>
        <w:lastRenderedPageBreak/>
        <w:t>Les offres seront évaluées sur la base des critères suivants :</w:t>
      </w:r>
    </w:p>
    <w:p w14:paraId="5720C48A" w14:textId="77777777" w:rsidR="003F752C" w:rsidRPr="003F752C" w:rsidRDefault="003F752C" w:rsidP="003F752C">
      <w:pPr>
        <w:spacing w:after="0" w:line="240" w:lineRule="auto"/>
        <w:jc w:val="both"/>
        <w:rPr>
          <w:rFonts w:asciiTheme="majorHAnsi" w:eastAsia="Times New Roman" w:hAnsiTheme="majorHAnsi" w:cstheme="majorHAnsi"/>
          <w:sz w:val="24"/>
          <w:szCs w:val="24"/>
        </w:rPr>
      </w:pPr>
    </w:p>
    <w:p w14:paraId="1F20B42E" w14:textId="77777777" w:rsidR="003F752C" w:rsidRDefault="003F752C" w:rsidP="003F752C">
      <w:pPr>
        <w:spacing w:after="0" w:line="240" w:lineRule="auto"/>
        <w:jc w:val="both"/>
        <w:rPr>
          <w:rFonts w:asciiTheme="majorHAnsi" w:eastAsia="Arial" w:hAnsiTheme="majorHAnsi" w:cstheme="majorHAnsi"/>
          <w:sz w:val="24"/>
          <w:szCs w:val="24"/>
        </w:rPr>
      </w:pPr>
      <w:r w:rsidRPr="003F752C">
        <w:rPr>
          <w:rFonts w:asciiTheme="majorHAnsi" w:eastAsia="Arial" w:hAnsiTheme="majorHAnsi" w:cstheme="majorHAnsi"/>
          <w:sz w:val="24"/>
          <w:szCs w:val="24"/>
        </w:rPr>
        <w:t>L’offre globale sera notée sur 100 points, répartis comme suit :</w:t>
      </w:r>
    </w:p>
    <w:p w14:paraId="0C43DA9B" w14:textId="77777777" w:rsidR="007D46BE" w:rsidRDefault="007D46BE" w:rsidP="003F752C">
      <w:pPr>
        <w:spacing w:after="0" w:line="240" w:lineRule="auto"/>
        <w:jc w:val="both"/>
        <w:rPr>
          <w:rFonts w:asciiTheme="majorHAnsi" w:eastAsia="Arial" w:hAnsiTheme="majorHAnsi" w:cstheme="majorHAnsi"/>
          <w:sz w:val="24"/>
          <w:szCs w:val="24"/>
        </w:rPr>
      </w:pPr>
    </w:p>
    <w:p w14:paraId="106C306C" w14:textId="77777777" w:rsidR="007D46BE" w:rsidRPr="007D46BE" w:rsidRDefault="007D46BE" w:rsidP="007D46BE">
      <w:pPr>
        <w:numPr>
          <w:ilvl w:val="0"/>
          <w:numId w:val="15"/>
        </w:numPr>
        <w:spacing w:after="0" w:line="240" w:lineRule="auto"/>
        <w:jc w:val="both"/>
        <w:rPr>
          <w:rFonts w:asciiTheme="majorHAnsi" w:eastAsia="Times New Roman" w:hAnsiTheme="majorHAnsi" w:cstheme="majorHAnsi"/>
          <w:sz w:val="24"/>
          <w:szCs w:val="24"/>
        </w:rPr>
      </w:pPr>
      <w:r w:rsidRPr="003F752C">
        <w:rPr>
          <w:rFonts w:asciiTheme="majorHAnsi" w:eastAsia="Arial" w:hAnsiTheme="majorHAnsi" w:cstheme="majorHAnsi"/>
          <w:sz w:val="24"/>
          <w:szCs w:val="24"/>
        </w:rPr>
        <w:t>30 % pour l’expérience dans le domaine : trois (3) ans ou plus = 30 points ; deux (2) ans = 20 points ; un (1) an = 10 points.</w:t>
      </w:r>
      <w:r>
        <w:rPr>
          <w:rFonts w:asciiTheme="majorHAnsi" w:eastAsia="Arial" w:hAnsiTheme="majorHAnsi" w:cstheme="majorHAnsi"/>
          <w:sz w:val="24"/>
          <w:szCs w:val="24"/>
        </w:rPr>
        <w:t xml:space="preserve"> </w:t>
      </w:r>
    </w:p>
    <w:p w14:paraId="218A54E3" w14:textId="77777777" w:rsidR="007D46BE" w:rsidRPr="007D46BE" w:rsidRDefault="007D46BE" w:rsidP="007D46BE">
      <w:pPr>
        <w:spacing w:after="0" w:line="240" w:lineRule="auto"/>
        <w:jc w:val="both"/>
        <w:rPr>
          <w:rFonts w:asciiTheme="majorHAnsi" w:eastAsia="Times New Roman" w:hAnsiTheme="majorHAnsi" w:cstheme="majorHAnsi"/>
          <w:b/>
          <w:bCs/>
          <w:color w:val="EE0000"/>
          <w:sz w:val="24"/>
          <w:szCs w:val="24"/>
        </w:rPr>
      </w:pPr>
      <w:r w:rsidRPr="007D46BE">
        <w:rPr>
          <w:rFonts w:asciiTheme="majorHAnsi" w:eastAsia="Times New Roman" w:hAnsiTheme="majorHAnsi" w:cstheme="majorHAnsi"/>
          <w:b/>
          <w:bCs/>
          <w:color w:val="EE0000"/>
          <w:sz w:val="24"/>
          <w:szCs w:val="24"/>
        </w:rPr>
        <w:t>Toute entreprise sans expérience sera disqualifiée</w:t>
      </w:r>
    </w:p>
    <w:p w14:paraId="44AD1E94" w14:textId="77777777" w:rsidR="003F752C" w:rsidRPr="003F752C" w:rsidRDefault="003F752C" w:rsidP="003F752C">
      <w:pPr>
        <w:spacing w:after="0" w:line="240" w:lineRule="auto"/>
        <w:jc w:val="both"/>
        <w:rPr>
          <w:rFonts w:asciiTheme="majorHAnsi" w:eastAsia="Times New Roman" w:hAnsiTheme="majorHAnsi" w:cstheme="majorHAnsi"/>
          <w:sz w:val="24"/>
          <w:szCs w:val="24"/>
        </w:rPr>
      </w:pPr>
    </w:p>
    <w:p w14:paraId="407AF3C0" w14:textId="77777777" w:rsidR="003F752C" w:rsidRPr="003F752C" w:rsidRDefault="003F752C" w:rsidP="00574482">
      <w:pPr>
        <w:numPr>
          <w:ilvl w:val="0"/>
          <w:numId w:val="15"/>
        </w:numPr>
        <w:spacing w:after="0" w:line="240" w:lineRule="auto"/>
        <w:jc w:val="both"/>
        <w:rPr>
          <w:rFonts w:asciiTheme="majorHAnsi" w:eastAsia="Times New Roman" w:hAnsiTheme="majorHAnsi" w:cstheme="majorHAnsi"/>
          <w:sz w:val="24"/>
          <w:szCs w:val="24"/>
        </w:rPr>
      </w:pPr>
      <w:bookmarkStart w:id="0" w:name="_Hlk152068897"/>
      <w:bookmarkEnd w:id="0"/>
      <w:r w:rsidRPr="003F752C">
        <w:rPr>
          <w:rFonts w:asciiTheme="majorHAnsi" w:eastAsia="Arial" w:hAnsiTheme="majorHAnsi" w:cstheme="majorHAnsi"/>
          <w:sz w:val="24"/>
          <w:szCs w:val="24"/>
        </w:rPr>
        <w:t>70 % pour le prix proposé. L’offre la moins-disante recevra 70 points et les autres offres seront notées au prorata selon la formule : Note financière = (OMD / OA) × 70, où OMD représente l’offre la moins-disante et OA l’offre analysée ;</w:t>
      </w:r>
    </w:p>
    <w:p w14:paraId="47E5DA60" w14:textId="77777777" w:rsidR="003F752C" w:rsidRPr="003F752C" w:rsidRDefault="003F752C" w:rsidP="003F752C">
      <w:pPr>
        <w:spacing w:after="0" w:line="240" w:lineRule="auto"/>
        <w:ind w:left="360"/>
        <w:jc w:val="both"/>
        <w:rPr>
          <w:rFonts w:asciiTheme="majorHAnsi" w:eastAsia="Times New Roman" w:hAnsiTheme="majorHAnsi" w:cstheme="majorHAnsi"/>
          <w:sz w:val="24"/>
          <w:szCs w:val="24"/>
        </w:rPr>
      </w:pPr>
    </w:p>
    <w:p w14:paraId="3AAB52F2" w14:textId="3D8AE13A" w:rsidR="00E02457" w:rsidRPr="006A35E2" w:rsidRDefault="00A26CAB" w:rsidP="0014512E">
      <w:pPr>
        <w:spacing w:after="0" w:line="240" w:lineRule="auto"/>
        <w:ind w:left="360"/>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VII</w:t>
      </w:r>
      <w:r w:rsidR="00334AFD" w:rsidRPr="006A35E2">
        <w:rPr>
          <w:rFonts w:asciiTheme="majorHAnsi" w:eastAsia="Times New Roman" w:hAnsiTheme="majorHAnsi" w:cstheme="majorHAnsi"/>
          <w:b/>
          <w:sz w:val="24"/>
          <w:szCs w:val="24"/>
        </w:rPr>
        <w:t>I</w:t>
      </w:r>
      <w:r w:rsidRPr="006A35E2">
        <w:rPr>
          <w:rFonts w:asciiTheme="majorHAnsi" w:eastAsia="Times New Roman" w:hAnsiTheme="majorHAnsi" w:cstheme="majorHAnsi"/>
          <w:b/>
          <w:sz w:val="24"/>
          <w:szCs w:val="24"/>
        </w:rPr>
        <w:t xml:space="preserve">. </w:t>
      </w:r>
      <w:r w:rsidR="00E02457" w:rsidRPr="006A35E2">
        <w:rPr>
          <w:rFonts w:asciiTheme="majorHAnsi" w:eastAsia="Times New Roman" w:hAnsiTheme="majorHAnsi" w:cstheme="majorHAnsi"/>
          <w:b/>
          <w:sz w:val="24"/>
          <w:szCs w:val="24"/>
        </w:rPr>
        <w:t>Éclaircissement des devis</w:t>
      </w:r>
    </w:p>
    <w:p w14:paraId="5999D0C0" w14:textId="77777777" w:rsidR="00E02457" w:rsidRPr="006A35E2" w:rsidRDefault="00E02457" w:rsidP="0014512E">
      <w:pPr>
        <w:spacing w:after="0" w:line="240" w:lineRule="auto"/>
        <w:jc w:val="both"/>
        <w:rPr>
          <w:rFonts w:asciiTheme="majorHAnsi" w:eastAsia="Times New Roman" w:hAnsiTheme="majorHAnsi" w:cstheme="majorHAnsi"/>
          <w:b/>
          <w:sz w:val="24"/>
          <w:szCs w:val="24"/>
        </w:rPr>
      </w:pPr>
    </w:p>
    <w:p w14:paraId="7CEA307C" w14:textId="4DFF02DC" w:rsidR="00E02457"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Pour faciliter l</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examen, l</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évaluation et la comparaison des devis, CRS p</w:t>
      </w:r>
      <w:r w:rsidR="009F2159" w:rsidRPr="006A35E2">
        <w:rPr>
          <w:rFonts w:asciiTheme="majorHAnsi" w:eastAsia="Times New Roman" w:hAnsiTheme="majorHAnsi" w:cstheme="majorHAnsi"/>
          <w:sz w:val="24"/>
          <w:szCs w:val="24"/>
        </w:rPr>
        <w:t>ourra</w:t>
      </w:r>
      <w:r w:rsidRPr="006A35E2">
        <w:rPr>
          <w:rFonts w:asciiTheme="majorHAnsi" w:eastAsia="Times New Roman" w:hAnsiTheme="majorHAnsi" w:cstheme="majorHAnsi"/>
          <w:sz w:val="24"/>
          <w:szCs w:val="24"/>
        </w:rPr>
        <w:t xml:space="preserve">, à sa discrétion, demander au </w:t>
      </w:r>
      <w:r w:rsidR="009F2159" w:rsidRPr="006A35E2">
        <w:rPr>
          <w:rFonts w:asciiTheme="majorHAnsi" w:eastAsia="Times New Roman" w:hAnsiTheme="majorHAnsi" w:cstheme="majorHAnsi"/>
          <w:sz w:val="24"/>
          <w:szCs w:val="24"/>
        </w:rPr>
        <w:t>fournisseur ou vendeur</w:t>
      </w:r>
      <w:r w:rsidRPr="006A35E2">
        <w:rPr>
          <w:rFonts w:asciiTheme="majorHAnsi" w:eastAsia="Times New Roman" w:hAnsiTheme="majorHAnsi" w:cstheme="majorHAnsi"/>
          <w:sz w:val="24"/>
          <w:szCs w:val="24"/>
        </w:rPr>
        <w:t xml:space="preserve"> des éclaircissements à propos de son devis. La demande d’éclaircissement et la réponse </w:t>
      </w:r>
      <w:r w:rsidR="009F2159" w:rsidRPr="006A35E2">
        <w:rPr>
          <w:rFonts w:asciiTheme="majorHAnsi" w:eastAsia="Times New Roman" w:hAnsiTheme="majorHAnsi" w:cstheme="majorHAnsi"/>
          <w:sz w:val="24"/>
          <w:szCs w:val="24"/>
        </w:rPr>
        <w:t>seront</w:t>
      </w:r>
      <w:r w:rsidRPr="006A35E2">
        <w:rPr>
          <w:rFonts w:asciiTheme="majorHAnsi" w:eastAsia="Times New Roman" w:hAnsiTheme="majorHAnsi" w:cstheme="majorHAnsi"/>
          <w:sz w:val="24"/>
          <w:szCs w:val="24"/>
        </w:rPr>
        <w:t xml:space="preserve"> </w:t>
      </w:r>
      <w:r w:rsidR="009F2159" w:rsidRPr="006A35E2">
        <w:rPr>
          <w:rFonts w:asciiTheme="majorHAnsi" w:eastAsia="Times New Roman" w:hAnsiTheme="majorHAnsi" w:cstheme="majorHAnsi"/>
          <w:sz w:val="24"/>
          <w:szCs w:val="24"/>
        </w:rPr>
        <w:t>faites</w:t>
      </w:r>
      <w:r w:rsidRPr="006A35E2">
        <w:rPr>
          <w:rFonts w:asciiTheme="majorHAnsi" w:eastAsia="Times New Roman" w:hAnsiTheme="majorHAnsi" w:cstheme="majorHAnsi"/>
          <w:sz w:val="24"/>
          <w:szCs w:val="24"/>
        </w:rPr>
        <w:t xml:space="preserve"> par </w:t>
      </w:r>
      <w:r w:rsidR="0054772B" w:rsidRPr="006A35E2">
        <w:rPr>
          <w:rFonts w:asciiTheme="majorHAnsi" w:eastAsia="Times New Roman" w:hAnsiTheme="majorHAnsi" w:cstheme="majorHAnsi"/>
          <w:sz w:val="24"/>
          <w:szCs w:val="24"/>
        </w:rPr>
        <w:t xml:space="preserve">écrit au plus tard </w:t>
      </w:r>
      <w:r w:rsidR="00F1419C" w:rsidRPr="006A35E2">
        <w:rPr>
          <w:rFonts w:asciiTheme="majorHAnsi" w:eastAsia="Times New Roman" w:hAnsiTheme="majorHAnsi" w:cstheme="majorHAnsi"/>
          <w:sz w:val="24"/>
          <w:szCs w:val="24"/>
        </w:rPr>
        <w:t xml:space="preserve">le </w:t>
      </w:r>
      <w:r w:rsidR="00D47D6C">
        <w:rPr>
          <w:rFonts w:asciiTheme="majorHAnsi" w:eastAsia="Times New Roman" w:hAnsiTheme="majorHAnsi" w:cstheme="majorHAnsi"/>
          <w:b/>
          <w:bCs/>
          <w:sz w:val="24"/>
          <w:szCs w:val="24"/>
          <w:highlight w:val="yellow"/>
        </w:rPr>
        <w:t>20</w:t>
      </w:r>
      <w:r w:rsidR="00942FA3" w:rsidRPr="00942FA3">
        <w:rPr>
          <w:rFonts w:asciiTheme="majorHAnsi" w:eastAsia="Times New Roman" w:hAnsiTheme="majorHAnsi" w:cstheme="majorHAnsi"/>
          <w:b/>
          <w:bCs/>
          <w:sz w:val="24"/>
          <w:szCs w:val="24"/>
          <w:highlight w:val="yellow"/>
        </w:rPr>
        <w:t xml:space="preserve"> </w:t>
      </w:r>
      <w:r w:rsidR="00D47D6C">
        <w:rPr>
          <w:rFonts w:asciiTheme="majorHAnsi" w:eastAsia="Times New Roman" w:hAnsiTheme="majorHAnsi" w:cstheme="majorHAnsi"/>
          <w:b/>
          <w:bCs/>
          <w:sz w:val="24"/>
          <w:szCs w:val="24"/>
          <w:highlight w:val="yellow"/>
        </w:rPr>
        <w:t>octobre</w:t>
      </w:r>
      <w:r w:rsidR="00942FA3" w:rsidRPr="00942FA3">
        <w:rPr>
          <w:rFonts w:asciiTheme="majorHAnsi" w:eastAsia="Times New Roman" w:hAnsiTheme="majorHAnsi" w:cstheme="majorHAnsi"/>
          <w:b/>
          <w:bCs/>
          <w:sz w:val="24"/>
          <w:szCs w:val="24"/>
          <w:highlight w:val="yellow"/>
        </w:rPr>
        <w:t xml:space="preserve"> </w:t>
      </w:r>
      <w:r w:rsidR="00C36E16" w:rsidRPr="00942FA3">
        <w:rPr>
          <w:rFonts w:asciiTheme="majorHAnsi" w:eastAsia="Times New Roman" w:hAnsiTheme="majorHAnsi" w:cstheme="majorHAnsi"/>
          <w:b/>
          <w:bCs/>
          <w:sz w:val="24"/>
          <w:szCs w:val="24"/>
          <w:highlight w:val="yellow"/>
        </w:rPr>
        <w:t>202</w:t>
      </w:r>
      <w:r w:rsidR="0001463E" w:rsidRPr="00942FA3">
        <w:rPr>
          <w:rFonts w:asciiTheme="majorHAnsi" w:eastAsia="Times New Roman" w:hAnsiTheme="majorHAnsi" w:cstheme="majorHAnsi"/>
          <w:b/>
          <w:bCs/>
          <w:sz w:val="24"/>
          <w:szCs w:val="24"/>
          <w:highlight w:val="yellow"/>
        </w:rPr>
        <w:t>6</w:t>
      </w:r>
      <w:r w:rsidR="0054772B" w:rsidRPr="006A35E2">
        <w:rPr>
          <w:rFonts w:asciiTheme="majorHAnsi" w:eastAsia="Times New Roman" w:hAnsiTheme="majorHAnsi" w:cstheme="majorHAnsi"/>
          <w:sz w:val="24"/>
          <w:szCs w:val="24"/>
        </w:rPr>
        <w:t xml:space="preserve"> </w:t>
      </w:r>
      <w:r w:rsidRPr="006A35E2">
        <w:rPr>
          <w:rFonts w:asciiTheme="majorHAnsi" w:eastAsia="Times New Roman" w:hAnsiTheme="majorHAnsi" w:cstheme="majorHAnsi"/>
          <w:sz w:val="24"/>
          <w:szCs w:val="24"/>
        </w:rPr>
        <w:t>et aucun changement de prix ou changement important du devis ne</w:t>
      </w:r>
      <w:r w:rsidR="0054772B" w:rsidRPr="006A35E2">
        <w:rPr>
          <w:rFonts w:asciiTheme="majorHAnsi" w:eastAsia="Times New Roman" w:hAnsiTheme="majorHAnsi" w:cstheme="majorHAnsi"/>
          <w:sz w:val="24"/>
          <w:szCs w:val="24"/>
        </w:rPr>
        <w:t xml:space="preserve"> sera demandé, offert ou permis.</w:t>
      </w:r>
    </w:p>
    <w:p w14:paraId="3F5303FA"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p>
    <w:p w14:paraId="6ECC5C45" w14:textId="45F74935" w:rsidR="00E02457" w:rsidRPr="006A35E2" w:rsidRDefault="00334AFD" w:rsidP="0014512E">
      <w:pPr>
        <w:spacing w:after="0" w:line="240" w:lineRule="auto"/>
        <w:ind w:left="720"/>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I</w:t>
      </w:r>
      <w:r w:rsidR="004F6D2A" w:rsidRPr="006A35E2">
        <w:rPr>
          <w:rFonts w:asciiTheme="majorHAnsi" w:eastAsia="Times New Roman" w:hAnsiTheme="majorHAnsi" w:cstheme="majorHAnsi"/>
          <w:b/>
          <w:sz w:val="24"/>
          <w:szCs w:val="24"/>
        </w:rPr>
        <w:t>X</w:t>
      </w:r>
      <w:r w:rsidR="000C472B" w:rsidRPr="006A35E2">
        <w:rPr>
          <w:rFonts w:asciiTheme="majorHAnsi" w:eastAsia="Times New Roman" w:hAnsiTheme="majorHAnsi" w:cstheme="majorHAnsi"/>
          <w:b/>
          <w:sz w:val="24"/>
          <w:szCs w:val="24"/>
        </w:rPr>
        <w:t xml:space="preserve">. </w:t>
      </w:r>
      <w:r w:rsidR="00E02457" w:rsidRPr="006A35E2">
        <w:rPr>
          <w:rFonts w:asciiTheme="majorHAnsi" w:eastAsia="Times New Roman" w:hAnsiTheme="majorHAnsi" w:cstheme="majorHAnsi"/>
          <w:b/>
          <w:sz w:val="24"/>
          <w:szCs w:val="24"/>
        </w:rPr>
        <w:t>Éligibilité</w:t>
      </w:r>
    </w:p>
    <w:p w14:paraId="30FCA3BA"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p>
    <w:p w14:paraId="6721D655" w14:textId="6CF09073"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Les offrants ne doivent pas être associés, ou avoir été associés directement ou indirectement, à une entreprise ou l’une de </w:t>
      </w:r>
      <w:r w:rsidR="00C36E16" w:rsidRPr="006A35E2">
        <w:rPr>
          <w:rFonts w:asciiTheme="majorHAnsi" w:eastAsia="Times New Roman" w:hAnsiTheme="majorHAnsi" w:cstheme="majorHAnsi"/>
          <w:sz w:val="24"/>
          <w:szCs w:val="24"/>
        </w:rPr>
        <w:t>ses filiales engagées</w:t>
      </w:r>
      <w:r w:rsidR="0054772B" w:rsidRPr="006A35E2">
        <w:rPr>
          <w:rFonts w:asciiTheme="majorHAnsi" w:eastAsia="Times New Roman" w:hAnsiTheme="majorHAnsi" w:cstheme="majorHAnsi"/>
          <w:sz w:val="24"/>
          <w:szCs w:val="24"/>
        </w:rPr>
        <w:t xml:space="preserve"> </w:t>
      </w:r>
      <w:r w:rsidRPr="006A35E2">
        <w:rPr>
          <w:rFonts w:asciiTheme="majorHAnsi" w:eastAsia="Times New Roman" w:hAnsiTheme="majorHAnsi" w:cstheme="majorHAnsi"/>
          <w:sz w:val="24"/>
          <w:szCs w:val="24"/>
        </w:rPr>
        <w:t xml:space="preserve">par CRS pour </w:t>
      </w:r>
      <w:r w:rsidR="009F2159" w:rsidRPr="006A35E2">
        <w:rPr>
          <w:rFonts w:asciiTheme="majorHAnsi" w:eastAsia="Times New Roman" w:hAnsiTheme="majorHAnsi" w:cstheme="majorHAnsi"/>
          <w:sz w:val="24"/>
          <w:szCs w:val="24"/>
        </w:rPr>
        <w:t>prêter ses</w:t>
      </w:r>
      <w:r w:rsidRPr="006A35E2">
        <w:rPr>
          <w:rFonts w:asciiTheme="majorHAnsi" w:eastAsia="Times New Roman" w:hAnsiTheme="majorHAnsi" w:cstheme="majorHAnsi"/>
          <w:sz w:val="24"/>
          <w:szCs w:val="24"/>
        </w:rPr>
        <w:t xml:space="preserve"> services </w:t>
      </w:r>
      <w:r w:rsidR="009F2159" w:rsidRPr="006A35E2">
        <w:rPr>
          <w:rFonts w:asciiTheme="majorHAnsi" w:eastAsia="Times New Roman" w:hAnsiTheme="majorHAnsi" w:cstheme="majorHAnsi"/>
          <w:sz w:val="24"/>
          <w:szCs w:val="24"/>
        </w:rPr>
        <w:t>dans la</w:t>
      </w:r>
      <w:r w:rsidRPr="006A35E2">
        <w:rPr>
          <w:rFonts w:asciiTheme="majorHAnsi" w:eastAsia="Times New Roman" w:hAnsiTheme="majorHAnsi" w:cstheme="majorHAnsi"/>
          <w:sz w:val="24"/>
          <w:szCs w:val="24"/>
        </w:rPr>
        <w:t xml:space="preserve"> préparation de la conception, des spécifications et autres documents à utiliser pour l</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 xml:space="preserve">achat des </w:t>
      </w:r>
      <w:r w:rsidR="009F2159" w:rsidRPr="006A35E2">
        <w:rPr>
          <w:rFonts w:asciiTheme="majorHAnsi" w:eastAsia="Times New Roman" w:hAnsiTheme="majorHAnsi" w:cstheme="majorHAnsi"/>
          <w:sz w:val="24"/>
          <w:szCs w:val="24"/>
        </w:rPr>
        <w:t>biens</w:t>
      </w:r>
      <w:r w:rsidRPr="006A35E2">
        <w:rPr>
          <w:rFonts w:asciiTheme="majorHAnsi" w:eastAsia="Times New Roman" w:hAnsiTheme="majorHAnsi" w:cstheme="majorHAnsi"/>
          <w:sz w:val="24"/>
          <w:szCs w:val="24"/>
        </w:rPr>
        <w:t xml:space="preserve"> </w:t>
      </w:r>
      <w:r w:rsidR="0054772B" w:rsidRPr="006A35E2">
        <w:rPr>
          <w:rFonts w:asciiTheme="majorHAnsi" w:eastAsia="Times New Roman" w:hAnsiTheme="majorHAnsi" w:cstheme="majorHAnsi"/>
          <w:sz w:val="24"/>
          <w:szCs w:val="24"/>
        </w:rPr>
        <w:t xml:space="preserve">objets de </w:t>
      </w:r>
      <w:r w:rsidRPr="006A35E2">
        <w:rPr>
          <w:rFonts w:asciiTheme="majorHAnsi" w:eastAsia="Times New Roman" w:hAnsiTheme="majorHAnsi" w:cstheme="majorHAnsi"/>
          <w:sz w:val="24"/>
          <w:szCs w:val="24"/>
        </w:rPr>
        <w:t>cette demande de devis.</w:t>
      </w:r>
    </w:p>
    <w:p w14:paraId="18286AD3"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p>
    <w:p w14:paraId="6196E25D" w14:textId="77777777" w:rsidR="00E02457" w:rsidRPr="006A35E2" w:rsidRDefault="00E02457" w:rsidP="0014512E">
      <w:p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Les offrants ne pourront pas présenter une offre </w:t>
      </w:r>
      <w:r w:rsidR="00FA4958" w:rsidRPr="006A35E2">
        <w:rPr>
          <w:rFonts w:asciiTheme="majorHAnsi" w:eastAsia="Times New Roman" w:hAnsiTheme="majorHAnsi" w:cstheme="majorHAnsi"/>
          <w:sz w:val="24"/>
          <w:szCs w:val="24"/>
        </w:rPr>
        <w:t>ni</w:t>
      </w:r>
      <w:r w:rsidRPr="006A35E2">
        <w:rPr>
          <w:rFonts w:asciiTheme="majorHAnsi" w:eastAsia="Times New Roman" w:hAnsiTheme="majorHAnsi" w:cstheme="majorHAnsi"/>
          <w:sz w:val="24"/>
          <w:szCs w:val="24"/>
        </w:rPr>
        <w:t xml:space="preserve"> gagner l’appel d’offres si, au mom</w:t>
      </w:r>
      <w:r w:rsidR="00FA4958" w:rsidRPr="006A35E2">
        <w:rPr>
          <w:rFonts w:asciiTheme="majorHAnsi" w:eastAsia="Times New Roman" w:hAnsiTheme="majorHAnsi" w:cstheme="majorHAnsi"/>
          <w:sz w:val="24"/>
          <w:szCs w:val="24"/>
        </w:rPr>
        <w:t>ent de la présentation du devis</w:t>
      </w:r>
      <w:r w:rsidR="00F10B85" w:rsidRPr="006A35E2">
        <w:rPr>
          <w:rFonts w:asciiTheme="majorHAnsi" w:eastAsia="Times New Roman" w:hAnsiTheme="majorHAnsi" w:cstheme="majorHAnsi"/>
          <w:sz w:val="24"/>
          <w:szCs w:val="24"/>
        </w:rPr>
        <w:t> </w:t>
      </w:r>
      <w:r w:rsidRPr="006A35E2">
        <w:rPr>
          <w:rFonts w:asciiTheme="majorHAnsi" w:eastAsia="Times New Roman" w:hAnsiTheme="majorHAnsi" w:cstheme="majorHAnsi"/>
          <w:sz w:val="24"/>
          <w:szCs w:val="24"/>
        </w:rPr>
        <w:t>:</w:t>
      </w:r>
    </w:p>
    <w:p w14:paraId="7476EF16" w14:textId="52AA2490" w:rsidR="00E02457" w:rsidRPr="006A35E2" w:rsidRDefault="00194B37" w:rsidP="00574482">
      <w:pPr>
        <w:numPr>
          <w:ilvl w:val="0"/>
          <w:numId w:val="2"/>
        </w:num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Les</w:t>
      </w:r>
      <w:r w:rsidR="00E02457" w:rsidRPr="006A35E2">
        <w:rPr>
          <w:rFonts w:asciiTheme="majorHAnsi" w:eastAsia="Times New Roman" w:hAnsiTheme="majorHAnsi" w:cstheme="majorHAnsi"/>
          <w:sz w:val="24"/>
          <w:szCs w:val="24"/>
        </w:rPr>
        <w:t xml:space="preserve"> offrants sont déjà suspendus par CRS ou par les Nations Unies, la Banque mondiale ou toute</w:t>
      </w:r>
      <w:r w:rsidR="009F2159" w:rsidRPr="006A35E2">
        <w:rPr>
          <w:rFonts w:asciiTheme="majorHAnsi" w:eastAsia="Times New Roman" w:hAnsiTheme="majorHAnsi" w:cstheme="majorHAnsi"/>
          <w:sz w:val="24"/>
          <w:szCs w:val="24"/>
        </w:rPr>
        <w:t xml:space="preserve"> entité publique internationale</w:t>
      </w:r>
      <w:r w:rsidR="00F10B85" w:rsidRPr="006A35E2">
        <w:rPr>
          <w:rFonts w:asciiTheme="majorHAnsi" w:eastAsia="Times New Roman" w:hAnsiTheme="majorHAnsi" w:cstheme="majorHAnsi"/>
          <w:sz w:val="24"/>
          <w:szCs w:val="24"/>
        </w:rPr>
        <w:t> </w:t>
      </w:r>
      <w:r w:rsidR="009F2159" w:rsidRPr="006A35E2">
        <w:rPr>
          <w:rFonts w:asciiTheme="majorHAnsi" w:eastAsia="Times New Roman" w:hAnsiTheme="majorHAnsi" w:cstheme="majorHAnsi"/>
          <w:sz w:val="24"/>
          <w:szCs w:val="24"/>
        </w:rPr>
        <w:t>;</w:t>
      </w:r>
    </w:p>
    <w:p w14:paraId="11BF0F03" w14:textId="543BCE4F" w:rsidR="00E02457" w:rsidRPr="006A35E2" w:rsidRDefault="00194B37" w:rsidP="00574482">
      <w:pPr>
        <w:numPr>
          <w:ilvl w:val="0"/>
          <w:numId w:val="2"/>
        </w:num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Le</w:t>
      </w:r>
      <w:r w:rsidR="00E02457" w:rsidRPr="006A35E2">
        <w:rPr>
          <w:rFonts w:asciiTheme="majorHAnsi" w:eastAsia="Times New Roman" w:hAnsiTheme="majorHAnsi" w:cstheme="majorHAnsi"/>
          <w:sz w:val="24"/>
          <w:szCs w:val="24"/>
        </w:rPr>
        <w:t xml:space="preserve"> nom des offrants est associé au terrorisme et appara</w:t>
      </w:r>
      <w:r w:rsidR="0054772B" w:rsidRPr="006A35E2">
        <w:rPr>
          <w:rFonts w:asciiTheme="majorHAnsi" w:eastAsia="Times New Roman" w:hAnsiTheme="majorHAnsi" w:cstheme="majorHAnsi"/>
          <w:sz w:val="24"/>
          <w:szCs w:val="24"/>
        </w:rPr>
        <w:t>î</w:t>
      </w:r>
      <w:r w:rsidR="00E02457" w:rsidRPr="006A35E2">
        <w:rPr>
          <w:rFonts w:asciiTheme="majorHAnsi" w:eastAsia="Times New Roman" w:hAnsiTheme="majorHAnsi" w:cstheme="majorHAnsi"/>
          <w:sz w:val="24"/>
          <w:szCs w:val="24"/>
        </w:rPr>
        <w:t>t sur la liste publiée par l</w:t>
      </w:r>
      <w:r w:rsidR="00F10B85" w:rsidRPr="006A35E2">
        <w:rPr>
          <w:rFonts w:asciiTheme="majorHAnsi" w:eastAsia="Times New Roman" w:hAnsiTheme="majorHAnsi" w:cstheme="majorHAnsi"/>
          <w:sz w:val="24"/>
          <w:szCs w:val="24"/>
        </w:rPr>
        <w:t>’</w:t>
      </w:r>
      <w:r w:rsidR="00E02457" w:rsidRPr="006A35E2">
        <w:rPr>
          <w:rFonts w:asciiTheme="majorHAnsi" w:eastAsia="Times New Roman" w:hAnsiTheme="majorHAnsi" w:cstheme="majorHAnsi"/>
          <w:sz w:val="24"/>
          <w:szCs w:val="24"/>
        </w:rPr>
        <w:t xml:space="preserve">Union européenne, le gouvernement </w:t>
      </w:r>
      <w:r w:rsidR="009F2159" w:rsidRPr="006A35E2">
        <w:rPr>
          <w:rFonts w:asciiTheme="majorHAnsi" w:eastAsia="Times New Roman" w:hAnsiTheme="majorHAnsi" w:cstheme="majorHAnsi"/>
          <w:sz w:val="24"/>
          <w:szCs w:val="24"/>
        </w:rPr>
        <w:t>des États-Unis</w:t>
      </w:r>
      <w:r w:rsidR="00E02457" w:rsidRPr="006A35E2">
        <w:rPr>
          <w:rFonts w:asciiTheme="majorHAnsi" w:eastAsia="Times New Roman" w:hAnsiTheme="majorHAnsi" w:cstheme="majorHAnsi"/>
          <w:sz w:val="24"/>
          <w:szCs w:val="24"/>
        </w:rPr>
        <w:t xml:space="preserve"> et le Conseil de sécurité de </w:t>
      </w:r>
      <w:r w:rsidR="009F2159" w:rsidRPr="006A35E2">
        <w:rPr>
          <w:rFonts w:asciiTheme="majorHAnsi" w:eastAsia="Times New Roman" w:hAnsiTheme="majorHAnsi" w:cstheme="majorHAnsi"/>
          <w:sz w:val="24"/>
          <w:szCs w:val="24"/>
        </w:rPr>
        <w:t>l’ONU,</w:t>
      </w:r>
      <w:r w:rsidR="00E02457" w:rsidRPr="006A35E2">
        <w:rPr>
          <w:rFonts w:asciiTheme="majorHAnsi" w:eastAsia="Times New Roman" w:hAnsiTheme="majorHAnsi" w:cstheme="majorHAnsi"/>
          <w:sz w:val="24"/>
          <w:szCs w:val="24"/>
        </w:rPr>
        <w:t xml:space="preserve"> qui identifie les individus et les organisations considérés</w:t>
      </w:r>
      <w:r w:rsidR="0054772B" w:rsidRPr="006A35E2">
        <w:rPr>
          <w:rFonts w:asciiTheme="majorHAnsi" w:eastAsia="Times New Roman" w:hAnsiTheme="majorHAnsi" w:cstheme="majorHAnsi"/>
          <w:sz w:val="24"/>
          <w:szCs w:val="24"/>
        </w:rPr>
        <w:t xml:space="preserve"> comme étant liés</w:t>
      </w:r>
      <w:r w:rsidR="009E01C5" w:rsidRPr="006A35E2">
        <w:rPr>
          <w:rFonts w:asciiTheme="majorHAnsi" w:eastAsia="Times New Roman" w:hAnsiTheme="majorHAnsi" w:cstheme="majorHAnsi"/>
          <w:sz w:val="24"/>
          <w:szCs w:val="24"/>
        </w:rPr>
        <w:t xml:space="preserve"> au terrorisme</w:t>
      </w:r>
      <w:r w:rsidR="00F10B85" w:rsidRPr="006A35E2">
        <w:rPr>
          <w:rFonts w:asciiTheme="majorHAnsi" w:eastAsia="Times New Roman" w:hAnsiTheme="majorHAnsi" w:cstheme="majorHAnsi"/>
          <w:sz w:val="24"/>
          <w:szCs w:val="24"/>
        </w:rPr>
        <w:t> </w:t>
      </w:r>
      <w:r w:rsidR="009E01C5" w:rsidRPr="006A35E2">
        <w:rPr>
          <w:rFonts w:asciiTheme="majorHAnsi" w:eastAsia="Times New Roman" w:hAnsiTheme="majorHAnsi" w:cstheme="majorHAnsi"/>
          <w:sz w:val="24"/>
          <w:szCs w:val="24"/>
        </w:rPr>
        <w:t>;</w:t>
      </w:r>
    </w:p>
    <w:p w14:paraId="69AFAED8" w14:textId="7777C361" w:rsidR="00E50807" w:rsidRPr="006A35E2" w:rsidRDefault="00194B37" w:rsidP="00574482">
      <w:pPr>
        <w:numPr>
          <w:ilvl w:val="0"/>
          <w:numId w:val="2"/>
        </w:numPr>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Les</w:t>
      </w:r>
      <w:r w:rsidR="00E02457" w:rsidRPr="006A35E2">
        <w:rPr>
          <w:rFonts w:asciiTheme="majorHAnsi" w:eastAsia="Times New Roman" w:hAnsiTheme="majorHAnsi" w:cstheme="majorHAnsi"/>
          <w:sz w:val="24"/>
          <w:szCs w:val="24"/>
        </w:rPr>
        <w:t xml:space="preserve"> offrants refusent de se conformer au</w:t>
      </w:r>
      <w:r w:rsidR="00E65D2C" w:rsidRPr="006A35E2">
        <w:rPr>
          <w:rFonts w:asciiTheme="majorHAnsi" w:eastAsia="Times New Roman" w:hAnsiTheme="majorHAnsi" w:cstheme="majorHAnsi"/>
          <w:sz w:val="24"/>
          <w:szCs w:val="24"/>
        </w:rPr>
        <w:t>x</w:t>
      </w:r>
      <w:r w:rsidR="00E02457" w:rsidRPr="006A35E2">
        <w:rPr>
          <w:rFonts w:asciiTheme="majorHAnsi" w:eastAsia="Times New Roman" w:hAnsiTheme="majorHAnsi" w:cstheme="majorHAnsi"/>
          <w:sz w:val="24"/>
          <w:szCs w:val="24"/>
        </w:rPr>
        <w:t xml:space="preserve"> </w:t>
      </w:r>
      <w:r w:rsidR="00D85306" w:rsidRPr="006A35E2">
        <w:rPr>
          <w:rFonts w:asciiTheme="majorHAnsi" w:eastAsia="Times New Roman" w:hAnsiTheme="majorHAnsi" w:cstheme="majorHAnsi"/>
          <w:sz w:val="24"/>
          <w:szCs w:val="24"/>
        </w:rPr>
        <w:t>code</w:t>
      </w:r>
      <w:r w:rsidR="00E65D2C" w:rsidRPr="006A35E2">
        <w:rPr>
          <w:rFonts w:asciiTheme="majorHAnsi" w:eastAsia="Times New Roman" w:hAnsiTheme="majorHAnsi" w:cstheme="majorHAnsi"/>
          <w:sz w:val="24"/>
          <w:szCs w:val="24"/>
        </w:rPr>
        <w:t>s</w:t>
      </w:r>
      <w:r w:rsidR="00344E8F" w:rsidRPr="006A35E2">
        <w:rPr>
          <w:rFonts w:asciiTheme="majorHAnsi" w:eastAsia="Times New Roman" w:hAnsiTheme="majorHAnsi" w:cstheme="majorHAnsi"/>
          <w:sz w:val="24"/>
          <w:szCs w:val="24"/>
        </w:rPr>
        <w:t> </w:t>
      </w:r>
      <w:r w:rsidR="00E65D2C" w:rsidRPr="006A35E2">
        <w:rPr>
          <w:rFonts w:asciiTheme="majorHAnsi" w:eastAsia="Times New Roman" w:hAnsiTheme="majorHAnsi" w:cstheme="majorHAnsi"/>
          <w:sz w:val="24"/>
          <w:szCs w:val="24"/>
        </w:rPr>
        <w:t xml:space="preserve">d’éthiques </w:t>
      </w:r>
      <w:r w:rsidRPr="006A35E2">
        <w:rPr>
          <w:rFonts w:asciiTheme="majorHAnsi" w:eastAsia="Times New Roman" w:hAnsiTheme="majorHAnsi" w:cstheme="majorHAnsi"/>
          <w:sz w:val="24"/>
          <w:szCs w:val="24"/>
        </w:rPr>
        <w:t>CRS :</w:t>
      </w:r>
      <w:r w:rsidR="00344E8F" w:rsidRPr="006A35E2">
        <w:rPr>
          <w:rFonts w:asciiTheme="majorHAnsi" w:eastAsia="Times New Roman" w:hAnsiTheme="majorHAnsi" w:cstheme="majorHAnsi"/>
          <w:sz w:val="24"/>
          <w:szCs w:val="24"/>
        </w:rPr>
        <w:t xml:space="preserve"> Code de conduite des fournisseurs de CRS, Code de conduite de protection des bénéficiaires d’assistance de toute exploitation et abus sexuels dans le cadre d’opérations de secours humanitaire, </w:t>
      </w:r>
      <w:r w:rsidR="001D5422" w:rsidRPr="006A35E2">
        <w:rPr>
          <w:rFonts w:asciiTheme="majorHAnsi" w:eastAsia="Times New Roman" w:hAnsiTheme="majorHAnsi" w:cstheme="majorHAnsi"/>
          <w:sz w:val="24"/>
          <w:szCs w:val="24"/>
        </w:rPr>
        <w:t>des normes de conduite et d</w:t>
      </w:r>
      <w:r w:rsidR="007A4240" w:rsidRPr="006A35E2">
        <w:rPr>
          <w:rFonts w:asciiTheme="majorHAnsi" w:eastAsia="Times New Roman" w:hAnsiTheme="majorHAnsi" w:cstheme="majorHAnsi"/>
          <w:sz w:val="24"/>
          <w:szCs w:val="24"/>
        </w:rPr>
        <w:t>e divulgation</w:t>
      </w:r>
      <w:r w:rsidR="001D5422" w:rsidRPr="006A35E2">
        <w:rPr>
          <w:rFonts w:asciiTheme="majorHAnsi" w:eastAsia="Times New Roman" w:hAnsiTheme="majorHAnsi" w:cstheme="majorHAnsi"/>
          <w:sz w:val="24"/>
          <w:szCs w:val="24"/>
        </w:rPr>
        <w:t xml:space="preserve"> applicables, </w:t>
      </w:r>
      <w:r w:rsidR="00E02457" w:rsidRPr="006A35E2">
        <w:rPr>
          <w:rFonts w:asciiTheme="majorHAnsi" w:eastAsia="Times New Roman" w:hAnsiTheme="majorHAnsi" w:cstheme="majorHAnsi"/>
          <w:sz w:val="24"/>
          <w:szCs w:val="24"/>
        </w:rPr>
        <w:t>«</w:t>
      </w:r>
      <w:r w:rsidR="00F10B85" w:rsidRPr="006A35E2">
        <w:rPr>
          <w:rFonts w:asciiTheme="majorHAnsi" w:eastAsia="Times New Roman" w:hAnsiTheme="majorHAnsi" w:cstheme="majorHAnsi"/>
          <w:sz w:val="24"/>
          <w:szCs w:val="24"/>
        </w:rPr>
        <w:t> </w:t>
      </w:r>
      <w:r w:rsidR="00E02457" w:rsidRPr="006A35E2">
        <w:rPr>
          <w:rFonts w:asciiTheme="majorHAnsi" w:eastAsia="Times New Roman" w:hAnsiTheme="majorHAnsi" w:cstheme="majorHAnsi"/>
          <w:sz w:val="24"/>
          <w:szCs w:val="24"/>
        </w:rPr>
        <w:t xml:space="preserve">Code de conduite </w:t>
      </w:r>
      <w:r w:rsidR="00E50807" w:rsidRPr="006A35E2">
        <w:rPr>
          <w:rFonts w:asciiTheme="majorHAnsi" w:eastAsia="Times New Roman" w:hAnsiTheme="majorHAnsi" w:cstheme="majorHAnsi"/>
          <w:sz w:val="24"/>
          <w:szCs w:val="24"/>
        </w:rPr>
        <w:t>des</w:t>
      </w:r>
      <w:r w:rsidR="00E02457" w:rsidRPr="006A35E2">
        <w:rPr>
          <w:rFonts w:asciiTheme="majorHAnsi" w:eastAsia="Times New Roman" w:hAnsiTheme="majorHAnsi" w:cstheme="majorHAnsi"/>
          <w:sz w:val="24"/>
          <w:szCs w:val="24"/>
        </w:rPr>
        <w:t xml:space="preserve"> fournisseurs</w:t>
      </w:r>
      <w:r w:rsidR="00F10B85" w:rsidRPr="006A35E2">
        <w:rPr>
          <w:rFonts w:asciiTheme="majorHAnsi" w:eastAsia="Times New Roman" w:hAnsiTheme="majorHAnsi" w:cstheme="majorHAnsi"/>
          <w:sz w:val="24"/>
          <w:szCs w:val="24"/>
        </w:rPr>
        <w:t> </w:t>
      </w:r>
      <w:r w:rsidR="00E02457" w:rsidRPr="006A35E2">
        <w:rPr>
          <w:rFonts w:asciiTheme="majorHAnsi" w:eastAsia="Times New Roman" w:hAnsiTheme="majorHAnsi" w:cstheme="majorHAnsi"/>
          <w:sz w:val="24"/>
          <w:szCs w:val="24"/>
        </w:rPr>
        <w:t xml:space="preserve">» du Fonds </w:t>
      </w:r>
      <w:r w:rsidR="000F1523" w:rsidRPr="006A35E2">
        <w:rPr>
          <w:rFonts w:asciiTheme="majorHAnsi" w:eastAsia="Times New Roman" w:hAnsiTheme="majorHAnsi" w:cstheme="majorHAnsi"/>
          <w:sz w:val="24"/>
          <w:szCs w:val="24"/>
        </w:rPr>
        <w:t>mondial :</w:t>
      </w:r>
    </w:p>
    <w:p w14:paraId="1DC07D05" w14:textId="00CECB65" w:rsidR="00E02457" w:rsidRPr="006A35E2" w:rsidRDefault="00E02457" w:rsidP="0014512E">
      <w:pPr>
        <w:spacing w:before="100" w:beforeAutospacing="1"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Par ailleurs, une des conditions pour établir des relations commerciales avec CRS que le fournisseur, ses filiales, ses agents, ses intermédiaires et ses intervenants directs collaborent avec CRS ou son agent lors de l</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évaluation, l’examen, la vérification, l’inspection, la validation de l</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 xml:space="preserve">assurance, </w:t>
      </w:r>
      <w:r w:rsidR="00F52815" w:rsidRPr="006A35E2">
        <w:rPr>
          <w:rFonts w:asciiTheme="majorHAnsi" w:eastAsia="Times New Roman" w:hAnsiTheme="majorHAnsi" w:cstheme="majorHAnsi"/>
          <w:sz w:val="24"/>
          <w:szCs w:val="24"/>
        </w:rPr>
        <w:t>les activités antifraudes</w:t>
      </w:r>
      <w:r w:rsidRPr="006A35E2">
        <w:rPr>
          <w:rFonts w:asciiTheme="majorHAnsi" w:eastAsia="Times New Roman" w:hAnsiTheme="majorHAnsi" w:cstheme="majorHAnsi"/>
          <w:sz w:val="24"/>
          <w:szCs w:val="24"/>
        </w:rPr>
        <w:t xml:space="preserve">, les enquêtes ou toute autre action. </w:t>
      </w:r>
    </w:p>
    <w:p w14:paraId="7C88F1DE" w14:textId="77777777" w:rsidR="00E02457" w:rsidRPr="006A35E2" w:rsidRDefault="00E02457" w:rsidP="0014512E">
      <w:pPr>
        <w:spacing w:after="100" w:afterAutospacing="1"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Le non-respect de cette </w:t>
      </w:r>
      <w:r w:rsidR="00FA4958" w:rsidRPr="006A35E2">
        <w:rPr>
          <w:rFonts w:asciiTheme="majorHAnsi" w:eastAsia="Times New Roman" w:hAnsiTheme="majorHAnsi" w:cstheme="majorHAnsi"/>
          <w:sz w:val="24"/>
          <w:szCs w:val="24"/>
        </w:rPr>
        <w:t xml:space="preserve">entière </w:t>
      </w:r>
      <w:r w:rsidRPr="006A35E2">
        <w:rPr>
          <w:rFonts w:asciiTheme="majorHAnsi" w:eastAsia="Times New Roman" w:hAnsiTheme="majorHAnsi" w:cstheme="majorHAnsi"/>
          <w:sz w:val="24"/>
          <w:szCs w:val="24"/>
        </w:rPr>
        <w:t>collaboration lors</w:t>
      </w:r>
      <w:r w:rsidR="00FA4958" w:rsidRPr="006A35E2">
        <w:rPr>
          <w:rFonts w:asciiTheme="majorHAnsi" w:eastAsia="Times New Roman" w:hAnsiTheme="majorHAnsi" w:cstheme="majorHAnsi"/>
          <w:sz w:val="24"/>
          <w:szCs w:val="24"/>
        </w:rPr>
        <w:t xml:space="preserve"> des enquêtes sera considéré pa</w:t>
      </w:r>
      <w:r w:rsidRPr="006A35E2">
        <w:rPr>
          <w:rFonts w:asciiTheme="majorHAnsi" w:eastAsia="Times New Roman" w:hAnsiTheme="majorHAnsi" w:cstheme="majorHAnsi"/>
          <w:sz w:val="24"/>
          <w:szCs w:val="24"/>
        </w:rPr>
        <w:t>r CRS comme un motif suffisant pour ré</w:t>
      </w:r>
      <w:r w:rsidR="00FA4958" w:rsidRPr="006A35E2">
        <w:rPr>
          <w:rFonts w:asciiTheme="majorHAnsi" w:eastAsia="Times New Roman" w:hAnsiTheme="majorHAnsi" w:cstheme="majorHAnsi"/>
          <w:sz w:val="24"/>
          <w:szCs w:val="24"/>
        </w:rPr>
        <w:t xml:space="preserve">pudier et résilier le contrat, </w:t>
      </w:r>
      <w:r w:rsidRPr="006A35E2">
        <w:rPr>
          <w:rFonts w:asciiTheme="majorHAnsi" w:eastAsia="Times New Roman" w:hAnsiTheme="majorHAnsi" w:cstheme="majorHAnsi"/>
          <w:sz w:val="24"/>
          <w:szCs w:val="24"/>
        </w:rPr>
        <w:t xml:space="preserve">et </w:t>
      </w:r>
      <w:r w:rsidR="00FA4958" w:rsidRPr="006A35E2">
        <w:rPr>
          <w:rFonts w:asciiTheme="majorHAnsi" w:eastAsia="Times New Roman" w:hAnsiTheme="majorHAnsi" w:cstheme="majorHAnsi"/>
          <w:sz w:val="24"/>
          <w:szCs w:val="24"/>
        </w:rPr>
        <w:t xml:space="preserve">inclure </w:t>
      </w:r>
      <w:r w:rsidRPr="006A35E2">
        <w:rPr>
          <w:rFonts w:asciiTheme="majorHAnsi" w:eastAsia="Times New Roman" w:hAnsiTheme="majorHAnsi" w:cstheme="majorHAnsi"/>
          <w:sz w:val="24"/>
          <w:szCs w:val="24"/>
        </w:rPr>
        <w:t xml:space="preserve">le fournisseur </w:t>
      </w:r>
      <w:r w:rsidR="00FA4958" w:rsidRPr="006A35E2">
        <w:rPr>
          <w:rFonts w:asciiTheme="majorHAnsi" w:eastAsia="Times New Roman" w:hAnsiTheme="majorHAnsi" w:cstheme="majorHAnsi"/>
          <w:sz w:val="24"/>
          <w:szCs w:val="24"/>
        </w:rPr>
        <w:t>dans la</w:t>
      </w:r>
      <w:r w:rsidRPr="006A35E2">
        <w:rPr>
          <w:rFonts w:asciiTheme="majorHAnsi" w:eastAsia="Times New Roman" w:hAnsiTheme="majorHAnsi" w:cstheme="majorHAnsi"/>
          <w:sz w:val="24"/>
          <w:szCs w:val="24"/>
        </w:rPr>
        <w:t xml:space="preserve"> liste des fournisseurs </w:t>
      </w:r>
      <w:r w:rsidR="00FA4958" w:rsidRPr="006A35E2">
        <w:rPr>
          <w:rFonts w:asciiTheme="majorHAnsi" w:eastAsia="Times New Roman" w:hAnsiTheme="majorHAnsi" w:cstheme="majorHAnsi"/>
          <w:sz w:val="24"/>
          <w:szCs w:val="24"/>
        </w:rPr>
        <w:t xml:space="preserve">radiés </w:t>
      </w:r>
      <w:r w:rsidRPr="006A35E2">
        <w:rPr>
          <w:rFonts w:asciiTheme="majorHAnsi" w:eastAsia="Times New Roman" w:hAnsiTheme="majorHAnsi" w:cstheme="majorHAnsi"/>
          <w:sz w:val="24"/>
          <w:szCs w:val="24"/>
        </w:rPr>
        <w:t>de CRS.</w:t>
      </w:r>
    </w:p>
    <w:p w14:paraId="7E6AC806" w14:textId="3AC04501" w:rsidR="00E02457" w:rsidRPr="006A35E2" w:rsidRDefault="000C472B" w:rsidP="0014512E">
      <w:pPr>
        <w:spacing w:after="0" w:line="240" w:lineRule="auto"/>
        <w:ind w:left="720"/>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 xml:space="preserve">X. </w:t>
      </w:r>
      <w:r w:rsidR="00E02457" w:rsidRPr="006A35E2">
        <w:rPr>
          <w:rFonts w:asciiTheme="majorHAnsi" w:eastAsia="Times New Roman" w:hAnsiTheme="majorHAnsi" w:cstheme="majorHAnsi"/>
          <w:b/>
          <w:sz w:val="24"/>
          <w:szCs w:val="24"/>
        </w:rPr>
        <w:t>Notification de l’adjudication</w:t>
      </w:r>
      <w:r w:rsidR="00F10B85" w:rsidRPr="006A35E2">
        <w:rPr>
          <w:rFonts w:asciiTheme="majorHAnsi" w:eastAsia="Times New Roman" w:hAnsiTheme="majorHAnsi" w:cstheme="majorHAnsi"/>
          <w:b/>
          <w:sz w:val="24"/>
          <w:szCs w:val="24"/>
        </w:rPr>
        <w:t> </w:t>
      </w:r>
      <w:r w:rsidR="00E02457" w:rsidRPr="006A35E2">
        <w:rPr>
          <w:rFonts w:asciiTheme="majorHAnsi" w:eastAsia="Times New Roman" w:hAnsiTheme="majorHAnsi" w:cstheme="majorHAnsi"/>
          <w:b/>
          <w:sz w:val="24"/>
          <w:szCs w:val="24"/>
        </w:rPr>
        <w:t xml:space="preserve">: </w:t>
      </w:r>
    </w:p>
    <w:p w14:paraId="61889606" w14:textId="650AD342" w:rsidR="00E02457" w:rsidRPr="006A35E2" w:rsidRDefault="00E02457" w:rsidP="0014512E">
      <w:pPr>
        <w:spacing w:before="100" w:beforeAutospacing="1" w:after="100" w:afterAutospacing="1"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Avant l</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 xml:space="preserve">expiration de la période de validité des devis, CRS enverra le contrat </w:t>
      </w:r>
      <w:r w:rsidR="000B0234">
        <w:rPr>
          <w:rFonts w:asciiTheme="majorHAnsi" w:eastAsia="Times New Roman" w:hAnsiTheme="majorHAnsi" w:cstheme="majorHAnsi"/>
          <w:sz w:val="24"/>
          <w:szCs w:val="24"/>
        </w:rPr>
        <w:t>à l’entreprise</w:t>
      </w:r>
      <w:r w:rsidR="00C81116" w:rsidRPr="006A35E2">
        <w:rPr>
          <w:rFonts w:asciiTheme="majorHAnsi" w:eastAsia="Times New Roman" w:hAnsiTheme="majorHAnsi" w:cstheme="majorHAnsi"/>
          <w:sz w:val="24"/>
          <w:szCs w:val="24"/>
        </w:rPr>
        <w:t xml:space="preserve"> ou </w:t>
      </w:r>
      <w:r w:rsidR="000B0234">
        <w:rPr>
          <w:rFonts w:asciiTheme="majorHAnsi" w:eastAsia="Times New Roman" w:hAnsiTheme="majorHAnsi" w:cstheme="majorHAnsi"/>
          <w:sz w:val="24"/>
          <w:szCs w:val="24"/>
        </w:rPr>
        <w:t>la société</w:t>
      </w:r>
      <w:r w:rsidRPr="006A35E2">
        <w:rPr>
          <w:rFonts w:asciiTheme="majorHAnsi" w:eastAsia="Times New Roman" w:hAnsiTheme="majorHAnsi" w:cstheme="majorHAnsi"/>
          <w:sz w:val="24"/>
          <w:szCs w:val="24"/>
        </w:rPr>
        <w:t xml:space="preserve"> retenu</w:t>
      </w:r>
      <w:r w:rsidR="000B0234">
        <w:rPr>
          <w:rFonts w:asciiTheme="majorHAnsi" w:eastAsia="Times New Roman" w:hAnsiTheme="majorHAnsi" w:cstheme="majorHAnsi"/>
          <w:sz w:val="24"/>
          <w:szCs w:val="24"/>
        </w:rPr>
        <w:t>e</w:t>
      </w:r>
      <w:r w:rsidRPr="006A35E2">
        <w:rPr>
          <w:rFonts w:asciiTheme="majorHAnsi" w:eastAsia="Times New Roman" w:hAnsiTheme="majorHAnsi" w:cstheme="majorHAnsi"/>
          <w:sz w:val="24"/>
          <w:szCs w:val="24"/>
        </w:rPr>
        <w:t>. Le contrat ne p</w:t>
      </w:r>
      <w:r w:rsidR="00C81116" w:rsidRPr="006A35E2">
        <w:rPr>
          <w:rFonts w:asciiTheme="majorHAnsi" w:eastAsia="Times New Roman" w:hAnsiTheme="majorHAnsi" w:cstheme="majorHAnsi"/>
          <w:sz w:val="24"/>
          <w:szCs w:val="24"/>
        </w:rPr>
        <w:t>ourra</w:t>
      </w:r>
      <w:r w:rsidRPr="006A35E2">
        <w:rPr>
          <w:rFonts w:asciiTheme="majorHAnsi" w:eastAsia="Times New Roman" w:hAnsiTheme="majorHAnsi" w:cstheme="majorHAnsi"/>
          <w:sz w:val="24"/>
          <w:szCs w:val="24"/>
        </w:rPr>
        <w:t xml:space="preserve"> être accepté que par </w:t>
      </w:r>
      <w:r w:rsidR="000B0234">
        <w:rPr>
          <w:rFonts w:asciiTheme="majorHAnsi" w:eastAsia="Times New Roman" w:hAnsiTheme="majorHAnsi" w:cstheme="majorHAnsi"/>
          <w:sz w:val="24"/>
          <w:szCs w:val="24"/>
        </w:rPr>
        <w:t>l’entreprise</w:t>
      </w:r>
      <w:r w:rsidR="008D4E15" w:rsidRPr="006A35E2">
        <w:rPr>
          <w:rFonts w:asciiTheme="majorHAnsi" w:eastAsia="Times New Roman" w:hAnsiTheme="majorHAnsi" w:cstheme="majorHAnsi"/>
          <w:sz w:val="24"/>
          <w:szCs w:val="24"/>
        </w:rPr>
        <w:t xml:space="preserve"> ou </w:t>
      </w:r>
      <w:r w:rsidR="000B0234">
        <w:rPr>
          <w:rFonts w:asciiTheme="majorHAnsi" w:eastAsia="Times New Roman" w:hAnsiTheme="majorHAnsi" w:cstheme="majorHAnsi"/>
          <w:sz w:val="24"/>
          <w:szCs w:val="24"/>
        </w:rPr>
        <w:t>la société</w:t>
      </w:r>
      <w:r w:rsidR="00C81116"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 xml:space="preserve"> </w:t>
      </w:r>
      <w:r w:rsidR="000B0234" w:rsidRPr="006A35E2">
        <w:rPr>
          <w:rFonts w:asciiTheme="majorHAnsi" w:eastAsia="Times New Roman" w:hAnsiTheme="majorHAnsi" w:cstheme="majorHAnsi"/>
          <w:sz w:val="24"/>
          <w:szCs w:val="24"/>
        </w:rPr>
        <w:t>l</w:t>
      </w:r>
      <w:r w:rsidR="000B0234">
        <w:rPr>
          <w:rFonts w:asciiTheme="majorHAnsi" w:eastAsia="Times New Roman" w:hAnsiTheme="majorHAnsi" w:cstheme="majorHAnsi"/>
          <w:sz w:val="24"/>
          <w:szCs w:val="24"/>
        </w:rPr>
        <w:t>a</w:t>
      </w:r>
      <w:r w:rsidR="000B0234" w:rsidRPr="006A35E2">
        <w:rPr>
          <w:rFonts w:asciiTheme="majorHAnsi" w:eastAsia="Times New Roman" w:hAnsiTheme="majorHAnsi" w:cstheme="majorHAnsi"/>
          <w:sz w:val="24"/>
          <w:szCs w:val="24"/>
        </w:rPr>
        <w:t>quelle</w:t>
      </w:r>
      <w:r w:rsidRPr="006A35E2">
        <w:rPr>
          <w:rFonts w:asciiTheme="majorHAnsi" w:eastAsia="Times New Roman" w:hAnsiTheme="majorHAnsi" w:cstheme="majorHAnsi"/>
          <w:sz w:val="24"/>
          <w:szCs w:val="24"/>
        </w:rPr>
        <w:t xml:space="preserve"> </w:t>
      </w:r>
      <w:r w:rsidR="00C81116" w:rsidRPr="006A35E2">
        <w:rPr>
          <w:rFonts w:asciiTheme="majorHAnsi" w:eastAsia="Times New Roman" w:hAnsiTheme="majorHAnsi" w:cstheme="majorHAnsi"/>
          <w:sz w:val="24"/>
          <w:szCs w:val="24"/>
        </w:rPr>
        <w:t xml:space="preserve">en </w:t>
      </w:r>
      <w:r w:rsidR="00C81116" w:rsidRPr="006A35E2">
        <w:rPr>
          <w:rFonts w:asciiTheme="majorHAnsi" w:eastAsia="Times New Roman" w:hAnsiTheme="majorHAnsi" w:cstheme="majorHAnsi"/>
          <w:sz w:val="24"/>
          <w:szCs w:val="24"/>
        </w:rPr>
        <w:lastRenderedPageBreak/>
        <w:t xml:space="preserve">accusera réception </w:t>
      </w:r>
      <w:r w:rsidRPr="006A35E2">
        <w:rPr>
          <w:rFonts w:asciiTheme="majorHAnsi" w:eastAsia="Times New Roman" w:hAnsiTheme="majorHAnsi" w:cstheme="majorHAnsi"/>
          <w:sz w:val="24"/>
          <w:szCs w:val="24"/>
        </w:rPr>
        <w:t>et renverra</w:t>
      </w:r>
      <w:r w:rsidR="00C81116" w:rsidRPr="006A35E2">
        <w:rPr>
          <w:rFonts w:asciiTheme="majorHAnsi" w:eastAsia="Times New Roman" w:hAnsiTheme="majorHAnsi" w:cstheme="majorHAnsi"/>
          <w:sz w:val="24"/>
          <w:szCs w:val="24"/>
        </w:rPr>
        <w:t xml:space="preserve"> une copie signée</w:t>
      </w:r>
      <w:r w:rsidRPr="006A35E2">
        <w:rPr>
          <w:rFonts w:asciiTheme="majorHAnsi" w:eastAsia="Times New Roman" w:hAnsiTheme="majorHAnsi" w:cstheme="majorHAnsi"/>
          <w:sz w:val="24"/>
          <w:szCs w:val="24"/>
        </w:rPr>
        <w:t xml:space="preserve">, ou qui livrera les marchandises </w:t>
      </w:r>
      <w:r w:rsidR="00C81116" w:rsidRPr="006A35E2">
        <w:rPr>
          <w:rFonts w:asciiTheme="majorHAnsi" w:eastAsia="Times New Roman" w:hAnsiTheme="majorHAnsi" w:cstheme="majorHAnsi"/>
          <w:sz w:val="24"/>
          <w:szCs w:val="24"/>
        </w:rPr>
        <w:t>dans les délais</w:t>
      </w:r>
      <w:r w:rsidRPr="006A35E2">
        <w:rPr>
          <w:rFonts w:asciiTheme="majorHAnsi" w:eastAsia="Times New Roman" w:hAnsiTheme="majorHAnsi" w:cstheme="majorHAnsi"/>
          <w:sz w:val="24"/>
          <w:szCs w:val="24"/>
        </w:rPr>
        <w:t xml:space="preserve">, conformément aux termes </w:t>
      </w:r>
      <w:r w:rsidR="00C81116" w:rsidRPr="006A35E2">
        <w:rPr>
          <w:rFonts w:asciiTheme="majorHAnsi" w:eastAsia="Times New Roman" w:hAnsiTheme="majorHAnsi" w:cstheme="majorHAnsi"/>
          <w:sz w:val="24"/>
          <w:szCs w:val="24"/>
        </w:rPr>
        <w:t>de ce</w:t>
      </w:r>
      <w:r w:rsidRPr="006A35E2">
        <w:rPr>
          <w:rFonts w:asciiTheme="majorHAnsi" w:eastAsia="Times New Roman" w:hAnsiTheme="majorHAnsi" w:cstheme="majorHAnsi"/>
          <w:sz w:val="24"/>
          <w:szCs w:val="24"/>
        </w:rPr>
        <w:t xml:space="preserve"> contrat, tel qu’énoncé dans les présentes. L’acceptation </w:t>
      </w:r>
      <w:r w:rsidR="00C81116" w:rsidRPr="006A35E2">
        <w:rPr>
          <w:rFonts w:asciiTheme="majorHAnsi" w:eastAsia="Times New Roman" w:hAnsiTheme="majorHAnsi" w:cstheme="majorHAnsi"/>
          <w:sz w:val="24"/>
          <w:szCs w:val="24"/>
        </w:rPr>
        <w:t xml:space="preserve">de ce </w:t>
      </w:r>
      <w:r w:rsidRPr="006A35E2">
        <w:rPr>
          <w:rFonts w:asciiTheme="majorHAnsi" w:eastAsia="Times New Roman" w:hAnsiTheme="majorHAnsi" w:cstheme="majorHAnsi"/>
          <w:sz w:val="24"/>
          <w:szCs w:val="24"/>
        </w:rPr>
        <w:t xml:space="preserve">contrat </w:t>
      </w:r>
      <w:r w:rsidR="00C81116" w:rsidRPr="006A35E2">
        <w:rPr>
          <w:rFonts w:asciiTheme="majorHAnsi" w:eastAsia="Times New Roman" w:hAnsiTheme="majorHAnsi" w:cstheme="majorHAnsi"/>
          <w:sz w:val="24"/>
          <w:szCs w:val="24"/>
        </w:rPr>
        <w:t>concernera</w:t>
      </w:r>
      <w:r w:rsidRPr="006A35E2">
        <w:rPr>
          <w:rFonts w:asciiTheme="majorHAnsi" w:eastAsia="Times New Roman" w:hAnsiTheme="majorHAnsi" w:cstheme="majorHAnsi"/>
          <w:sz w:val="24"/>
          <w:szCs w:val="24"/>
        </w:rPr>
        <w:t xml:space="preserve"> un contrat entre les parties, en vertu duquel les droits et obligations des parties seront régis exclusivement par les termes et dispositions </w:t>
      </w:r>
      <w:r w:rsidR="00C81116" w:rsidRPr="006A35E2">
        <w:rPr>
          <w:rFonts w:asciiTheme="majorHAnsi" w:eastAsia="Times New Roman" w:hAnsiTheme="majorHAnsi" w:cstheme="majorHAnsi"/>
          <w:sz w:val="24"/>
          <w:szCs w:val="24"/>
        </w:rPr>
        <w:t>de ce</w:t>
      </w:r>
      <w:r w:rsidRPr="006A35E2">
        <w:rPr>
          <w:rFonts w:asciiTheme="majorHAnsi" w:eastAsia="Times New Roman" w:hAnsiTheme="majorHAnsi" w:cstheme="majorHAnsi"/>
          <w:sz w:val="24"/>
          <w:szCs w:val="24"/>
        </w:rPr>
        <w:t xml:space="preserve"> contrat. </w:t>
      </w:r>
    </w:p>
    <w:p w14:paraId="4FF04A28" w14:textId="35215013" w:rsidR="00E02457" w:rsidRPr="006A35E2" w:rsidRDefault="000C472B" w:rsidP="0014512E">
      <w:pPr>
        <w:spacing w:after="0" w:line="240" w:lineRule="auto"/>
        <w:ind w:left="720"/>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X</w:t>
      </w:r>
      <w:r w:rsidR="004F6D2A" w:rsidRPr="006A35E2">
        <w:rPr>
          <w:rFonts w:asciiTheme="majorHAnsi" w:eastAsia="Times New Roman" w:hAnsiTheme="majorHAnsi" w:cstheme="majorHAnsi"/>
          <w:b/>
          <w:sz w:val="24"/>
          <w:szCs w:val="24"/>
        </w:rPr>
        <w:t>I</w:t>
      </w:r>
      <w:r w:rsidRPr="006A35E2">
        <w:rPr>
          <w:rFonts w:asciiTheme="majorHAnsi" w:eastAsia="Times New Roman" w:hAnsiTheme="majorHAnsi" w:cstheme="majorHAnsi"/>
          <w:b/>
          <w:sz w:val="24"/>
          <w:szCs w:val="24"/>
        </w:rPr>
        <w:t xml:space="preserve">. </w:t>
      </w:r>
      <w:r w:rsidR="00E02457" w:rsidRPr="006A35E2">
        <w:rPr>
          <w:rFonts w:asciiTheme="majorHAnsi" w:eastAsia="Times New Roman" w:hAnsiTheme="majorHAnsi" w:cstheme="majorHAnsi"/>
          <w:b/>
          <w:sz w:val="24"/>
          <w:szCs w:val="24"/>
        </w:rPr>
        <w:t>Signature du contrat</w:t>
      </w:r>
      <w:r w:rsidR="00F10B85" w:rsidRPr="006A35E2">
        <w:rPr>
          <w:rFonts w:asciiTheme="majorHAnsi" w:eastAsia="Times New Roman" w:hAnsiTheme="majorHAnsi" w:cstheme="majorHAnsi"/>
          <w:b/>
          <w:sz w:val="24"/>
          <w:szCs w:val="24"/>
        </w:rPr>
        <w:t> </w:t>
      </w:r>
      <w:r w:rsidR="00E02457" w:rsidRPr="006A35E2">
        <w:rPr>
          <w:rFonts w:asciiTheme="majorHAnsi" w:eastAsia="Times New Roman" w:hAnsiTheme="majorHAnsi" w:cstheme="majorHAnsi"/>
          <w:b/>
          <w:sz w:val="24"/>
          <w:szCs w:val="24"/>
        </w:rPr>
        <w:t xml:space="preserve">: </w:t>
      </w:r>
    </w:p>
    <w:p w14:paraId="5059C289" w14:textId="348D9CD7" w:rsidR="00E02457" w:rsidRPr="006A35E2" w:rsidRDefault="00101C41" w:rsidP="0014512E">
      <w:pPr>
        <w:tabs>
          <w:tab w:val="left" w:pos="6682"/>
        </w:tabs>
        <w:spacing w:after="0"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ab/>
      </w:r>
    </w:p>
    <w:p w14:paraId="1E88F217" w14:textId="12355B8F" w:rsidR="00E02457" w:rsidRPr="006A35E2" w:rsidRDefault="00FA5CDB" w:rsidP="0014512E">
      <w:pPr>
        <w:spacing w:after="0" w:line="240" w:lineRule="auto"/>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Le contrat devra débuter au 2 novembre 2026</w:t>
      </w:r>
      <w:r w:rsidR="00E02457" w:rsidRPr="006A35E2">
        <w:rPr>
          <w:rFonts w:asciiTheme="majorHAnsi" w:eastAsia="Times New Roman" w:hAnsiTheme="majorHAnsi" w:cstheme="majorHAnsi"/>
          <w:sz w:val="24"/>
          <w:szCs w:val="24"/>
        </w:rPr>
        <w:t xml:space="preserve">, </w:t>
      </w:r>
      <w:r w:rsidR="0013268F">
        <w:rPr>
          <w:rFonts w:asciiTheme="majorHAnsi" w:eastAsia="Times New Roman" w:hAnsiTheme="majorHAnsi" w:cstheme="majorHAnsi"/>
          <w:sz w:val="24"/>
          <w:szCs w:val="24"/>
        </w:rPr>
        <w:t>l’entreprise</w:t>
      </w:r>
      <w:r w:rsidR="00C81116" w:rsidRPr="006A35E2">
        <w:rPr>
          <w:rFonts w:asciiTheme="majorHAnsi" w:eastAsia="Times New Roman" w:hAnsiTheme="majorHAnsi" w:cstheme="majorHAnsi"/>
          <w:sz w:val="24"/>
          <w:szCs w:val="24"/>
        </w:rPr>
        <w:t xml:space="preserve"> </w:t>
      </w:r>
      <w:r w:rsidR="00E02457" w:rsidRPr="006A35E2">
        <w:rPr>
          <w:rFonts w:asciiTheme="majorHAnsi" w:eastAsia="Times New Roman" w:hAnsiTheme="majorHAnsi" w:cstheme="majorHAnsi"/>
          <w:sz w:val="24"/>
          <w:szCs w:val="24"/>
        </w:rPr>
        <w:t>retenu</w:t>
      </w:r>
      <w:r w:rsidR="00F52815" w:rsidRPr="006A35E2">
        <w:rPr>
          <w:rFonts w:asciiTheme="majorHAnsi" w:eastAsia="Times New Roman" w:hAnsiTheme="majorHAnsi" w:cstheme="majorHAnsi"/>
          <w:sz w:val="24"/>
          <w:szCs w:val="24"/>
        </w:rPr>
        <w:t>s</w:t>
      </w:r>
      <w:r>
        <w:rPr>
          <w:rFonts w:asciiTheme="majorHAnsi" w:eastAsia="Times New Roman" w:hAnsiTheme="majorHAnsi" w:cstheme="majorHAnsi"/>
          <w:sz w:val="24"/>
          <w:szCs w:val="24"/>
        </w:rPr>
        <w:t xml:space="preserve"> devra s’assurer d’</w:t>
      </w:r>
      <w:r w:rsidR="00E02457" w:rsidRPr="006A35E2">
        <w:rPr>
          <w:rFonts w:asciiTheme="majorHAnsi" w:eastAsia="Times New Roman" w:hAnsiTheme="majorHAnsi" w:cstheme="majorHAnsi"/>
          <w:sz w:val="24"/>
          <w:szCs w:val="24"/>
        </w:rPr>
        <w:t xml:space="preserve"> le signera, le datera</w:t>
      </w:r>
      <w:r w:rsidR="00CF3DCF" w:rsidRPr="006A35E2">
        <w:rPr>
          <w:rFonts w:asciiTheme="majorHAnsi" w:eastAsia="Times New Roman" w:hAnsiTheme="majorHAnsi" w:cstheme="majorHAnsi"/>
          <w:sz w:val="24"/>
          <w:szCs w:val="24"/>
        </w:rPr>
        <w:t xml:space="preserve">, </w:t>
      </w:r>
      <w:r w:rsidR="00EF6254" w:rsidRPr="006A35E2">
        <w:rPr>
          <w:rFonts w:asciiTheme="majorHAnsi" w:eastAsia="Times New Roman" w:hAnsiTheme="majorHAnsi" w:cstheme="majorHAnsi"/>
          <w:sz w:val="24"/>
          <w:szCs w:val="24"/>
        </w:rPr>
        <w:t>l’enregistrera et</w:t>
      </w:r>
      <w:r w:rsidR="00E02457" w:rsidRPr="006A35E2">
        <w:rPr>
          <w:rFonts w:asciiTheme="majorHAnsi" w:eastAsia="Times New Roman" w:hAnsiTheme="majorHAnsi" w:cstheme="majorHAnsi"/>
          <w:sz w:val="24"/>
          <w:szCs w:val="24"/>
        </w:rPr>
        <w:t xml:space="preserve"> le renverra à CRS.</w:t>
      </w:r>
    </w:p>
    <w:p w14:paraId="11466B6D" w14:textId="77777777" w:rsidR="00106DF7" w:rsidRPr="006A35E2" w:rsidRDefault="00106DF7" w:rsidP="0014512E">
      <w:pPr>
        <w:spacing w:after="0" w:line="240" w:lineRule="auto"/>
        <w:jc w:val="both"/>
        <w:rPr>
          <w:rFonts w:asciiTheme="majorHAnsi" w:eastAsia="Times New Roman" w:hAnsiTheme="majorHAnsi" w:cstheme="majorHAnsi"/>
          <w:sz w:val="24"/>
          <w:szCs w:val="24"/>
        </w:rPr>
      </w:pPr>
    </w:p>
    <w:p w14:paraId="79533D8E" w14:textId="652E644B" w:rsidR="00E02457" w:rsidRPr="006A35E2" w:rsidRDefault="00101C41" w:rsidP="0014512E">
      <w:pPr>
        <w:spacing w:after="0" w:line="240" w:lineRule="auto"/>
        <w:ind w:left="720"/>
        <w:jc w:val="both"/>
        <w:rPr>
          <w:rFonts w:asciiTheme="majorHAnsi" w:eastAsia="Times New Roman" w:hAnsiTheme="majorHAnsi" w:cstheme="majorHAnsi"/>
          <w:b/>
          <w:sz w:val="24"/>
          <w:szCs w:val="24"/>
        </w:rPr>
      </w:pPr>
      <w:r w:rsidRPr="006A35E2">
        <w:rPr>
          <w:rFonts w:asciiTheme="majorHAnsi" w:eastAsia="Times New Roman" w:hAnsiTheme="majorHAnsi" w:cstheme="majorHAnsi"/>
          <w:b/>
          <w:sz w:val="24"/>
          <w:szCs w:val="24"/>
        </w:rPr>
        <w:t>XI</w:t>
      </w:r>
      <w:r w:rsidR="004F6D2A" w:rsidRPr="006A35E2">
        <w:rPr>
          <w:rFonts w:asciiTheme="majorHAnsi" w:eastAsia="Times New Roman" w:hAnsiTheme="majorHAnsi" w:cstheme="majorHAnsi"/>
          <w:b/>
          <w:sz w:val="24"/>
          <w:szCs w:val="24"/>
        </w:rPr>
        <w:t>I</w:t>
      </w:r>
      <w:r w:rsidRPr="006A35E2">
        <w:rPr>
          <w:rFonts w:asciiTheme="majorHAnsi" w:eastAsia="Times New Roman" w:hAnsiTheme="majorHAnsi" w:cstheme="majorHAnsi"/>
          <w:b/>
          <w:sz w:val="24"/>
          <w:szCs w:val="24"/>
        </w:rPr>
        <w:t xml:space="preserve">. </w:t>
      </w:r>
      <w:r w:rsidR="00F316AA" w:rsidRPr="006A35E2">
        <w:rPr>
          <w:rFonts w:asciiTheme="majorHAnsi" w:eastAsia="Times New Roman" w:hAnsiTheme="majorHAnsi" w:cstheme="majorHAnsi"/>
          <w:b/>
          <w:sz w:val="24"/>
          <w:szCs w:val="24"/>
        </w:rPr>
        <w:t>Contestations émanant</w:t>
      </w:r>
      <w:r w:rsidR="00E02457" w:rsidRPr="006A35E2">
        <w:rPr>
          <w:rFonts w:asciiTheme="majorHAnsi" w:eastAsia="Times New Roman" w:hAnsiTheme="majorHAnsi" w:cstheme="majorHAnsi"/>
          <w:b/>
          <w:sz w:val="24"/>
          <w:szCs w:val="24"/>
        </w:rPr>
        <w:t xml:space="preserve"> d</w:t>
      </w:r>
      <w:r w:rsidR="009879A9" w:rsidRPr="006A35E2">
        <w:rPr>
          <w:rFonts w:asciiTheme="majorHAnsi" w:eastAsia="Times New Roman" w:hAnsiTheme="majorHAnsi" w:cstheme="majorHAnsi"/>
          <w:b/>
          <w:sz w:val="24"/>
          <w:szCs w:val="24"/>
        </w:rPr>
        <w:t>e</w:t>
      </w:r>
      <w:r w:rsidR="00E02457" w:rsidRPr="006A35E2">
        <w:rPr>
          <w:rFonts w:asciiTheme="majorHAnsi" w:eastAsia="Times New Roman" w:hAnsiTheme="majorHAnsi" w:cstheme="majorHAnsi"/>
          <w:b/>
          <w:sz w:val="24"/>
          <w:szCs w:val="24"/>
        </w:rPr>
        <w:t xml:space="preserve"> fournisseur</w:t>
      </w:r>
      <w:r w:rsidR="009879A9" w:rsidRPr="006A35E2">
        <w:rPr>
          <w:rFonts w:asciiTheme="majorHAnsi" w:eastAsia="Times New Roman" w:hAnsiTheme="majorHAnsi" w:cstheme="majorHAnsi"/>
          <w:b/>
          <w:sz w:val="24"/>
          <w:szCs w:val="24"/>
        </w:rPr>
        <w:t>s</w:t>
      </w:r>
    </w:p>
    <w:p w14:paraId="4619307C" w14:textId="13950DEC" w:rsidR="00266A50" w:rsidRDefault="00E02457" w:rsidP="009B7A8B">
      <w:pPr>
        <w:spacing w:before="100" w:beforeAutospacing="1" w:after="100" w:afterAutospacing="1" w:line="240" w:lineRule="auto"/>
        <w:jc w:val="both"/>
        <w:rPr>
          <w:rFonts w:asciiTheme="majorHAnsi" w:eastAsia="Times New Roman" w:hAnsiTheme="majorHAnsi" w:cstheme="majorHAnsi"/>
          <w:sz w:val="24"/>
          <w:szCs w:val="24"/>
        </w:rPr>
      </w:pPr>
      <w:r w:rsidRPr="006A35E2">
        <w:rPr>
          <w:rFonts w:asciiTheme="majorHAnsi" w:eastAsia="Times New Roman" w:hAnsiTheme="majorHAnsi" w:cstheme="majorHAnsi"/>
          <w:sz w:val="24"/>
          <w:szCs w:val="24"/>
        </w:rPr>
        <w:t xml:space="preserve">Notre procédure </w:t>
      </w:r>
      <w:r w:rsidR="00F316AA" w:rsidRPr="006A35E2">
        <w:rPr>
          <w:rFonts w:asciiTheme="majorHAnsi" w:eastAsia="Times New Roman" w:hAnsiTheme="majorHAnsi" w:cstheme="majorHAnsi"/>
          <w:sz w:val="24"/>
          <w:szCs w:val="24"/>
        </w:rPr>
        <w:t>de contestation</w:t>
      </w:r>
      <w:r w:rsidRPr="006A35E2">
        <w:rPr>
          <w:rFonts w:asciiTheme="majorHAnsi" w:eastAsia="Times New Roman" w:hAnsiTheme="majorHAnsi" w:cstheme="majorHAnsi"/>
          <w:sz w:val="24"/>
          <w:szCs w:val="24"/>
        </w:rPr>
        <w:t xml:space="preserve"> d</w:t>
      </w:r>
      <w:r w:rsidR="009879A9" w:rsidRPr="006A35E2">
        <w:rPr>
          <w:rFonts w:asciiTheme="majorHAnsi" w:eastAsia="Times New Roman" w:hAnsiTheme="majorHAnsi" w:cstheme="majorHAnsi"/>
          <w:sz w:val="24"/>
          <w:szCs w:val="24"/>
        </w:rPr>
        <w:t>e</w:t>
      </w:r>
      <w:r w:rsidRPr="006A35E2">
        <w:rPr>
          <w:rFonts w:asciiTheme="majorHAnsi" w:eastAsia="Times New Roman" w:hAnsiTheme="majorHAnsi" w:cstheme="majorHAnsi"/>
          <w:sz w:val="24"/>
          <w:szCs w:val="24"/>
        </w:rPr>
        <w:t xml:space="preserve"> fournisseur</w:t>
      </w:r>
      <w:r w:rsidR="009879A9" w:rsidRPr="006A35E2">
        <w:rPr>
          <w:rFonts w:asciiTheme="majorHAnsi" w:eastAsia="Times New Roman" w:hAnsiTheme="majorHAnsi" w:cstheme="majorHAnsi"/>
          <w:sz w:val="24"/>
          <w:szCs w:val="24"/>
        </w:rPr>
        <w:t>s</w:t>
      </w:r>
      <w:r w:rsidRPr="006A35E2">
        <w:rPr>
          <w:rFonts w:asciiTheme="majorHAnsi" w:eastAsia="Times New Roman" w:hAnsiTheme="majorHAnsi" w:cstheme="majorHAnsi"/>
          <w:sz w:val="24"/>
          <w:szCs w:val="24"/>
        </w:rPr>
        <w:t xml:space="preserve"> </w:t>
      </w:r>
      <w:r w:rsidR="009879A9" w:rsidRPr="006A35E2">
        <w:rPr>
          <w:rFonts w:asciiTheme="majorHAnsi" w:eastAsia="Times New Roman" w:hAnsiTheme="majorHAnsi" w:cstheme="majorHAnsi"/>
          <w:sz w:val="24"/>
          <w:szCs w:val="24"/>
        </w:rPr>
        <w:t>permet</w:t>
      </w:r>
      <w:r w:rsidRPr="006A35E2">
        <w:rPr>
          <w:rFonts w:asciiTheme="majorHAnsi" w:eastAsia="Times New Roman" w:hAnsiTheme="majorHAnsi" w:cstheme="majorHAnsi"/>
          <w:sz w:val="24"/>
          <w:szCs w:val="24"/>
        </w:rPr>
        <w:t xml:space="preserve"> </w:t>
      </w:r>
      <w:r w:rsidR="009879A9" w:rsidRPr="006A35E2">
        <w:rPr>
          <w:rFonts w:asciiTheme="majorHAnsi" w:eastAsia="Times New Roman" w:hAnsiTheme="majorHAnsi" w:cstheme="majorHAnsi"/>
          <w:sz w:val="24"/>
          <w:szCs w:val="24"/>
        </w:rPr>
        <w:t>d’</w:t>
      </w:r>
      <w:r w:rsidRPr="006A35E2">
        <w:rPr>
          <w:rFonts w:asciiTheme="majorHAnsi" w:eastAsia="Times New Roman" w:hAnsiTheme="majorHAnsi" w:cstheme="majorHAnsi"/>
          <w:sz w:val="24"/>
          <w:szCs w:val="24"/>
        </w:rPr>
        <w:t xml:space="preserve">accorder la possibilité aux personnes ou entreprises rejetées </w:t>
      </w:r>
      <w:r w:rsidR="009879A9" w:rsidRPr="006A35E2">
        <w:rPr>
          <w:rFonts w:asciiTheme="majorHAnsi" w:eastAsia="Times New Roman" w:hAnsiTheme="majorHAnsi" w:cstheme="majorHAnsi"/>
          <w:sz w:val="24"/>
          <w:szCs w:val="24"/>
        </w:rPr>
        <w:t>de faire appel de la non</w:t>
      </w:r>
      <w:r w:rsidR="0054772B" w:rsidRPr="006A35E2">
        <w:rPr>
          <w:rFonts w:asciiTheme="majorHAnsi" w:eastAsia="Times New Roman" w:hAnsiTheme="majorHAnsi" w:cstheme="majorHAnsi"/>
          <w:sz w:val="24"/>
          <w:szCs w:val="24"/>
        </w:rPr>
        <w:t>-</w:t>
      </w:r>
      <w:r w:rsidR="009879A9" w:rsidRPr="006A35E2">
        <w:rPr>
          <w:rFonts w:asciiTheme="majorHAnsi" w:eastAsia="Times New Roman" w:hAnsiTheme="majorHAnsi" w:cstheme="majorHAnsi"/>
          <w:sz w:val="24"/>
          <w:szCs w:val="24"/>
        </w:rPr>
        <w:t>attribution d’un contrat dans un processus d</w:t>
      </w:r>
      <w:r w:rsidR="00F10B85" w:rsidRPr="006A35E2">
        <w:rPr>
          <w:rFonts w:asciiTheme="majorHAnsi" w:eastAsia="Times New Roman" w:hAnsiTheme="majorHAnsi" w:cstheme="majorHAnsi"/>
          <w:sz w:val="24"/>
          <w:szCs w:val="24"/>
        </w:rPr>
        <w:t>’</w:t>
      </w:r>
      <w:r w:rsidR="009879A9" w:rsidRPr="006A35E2">
        <w:rPr>
          <w:rFonts w:asciiTheme="majorHAnsi" w:eastAsia="Times New Roman" w:hAnsiTheme="majorHAnsi" w:cstheme="majorHAnsi"/>
          <w:sz w:val="24"/>
          <w:szCs w:val="24"/>
        </w:rPr>
        <w:t xml:space="preserve">acquisition concurrentiel. </w:t>
      </w:r>
      <w:r w:rsidRPr="006A35E2">
        <w:rPr>
          <w:rFonts w:asciiTheme="majorHAnsi" w:eastAsia="Times New Roman" w:hAnsiTheme="majorHAnsi" w:cstheme="majorHAnsi"/>
          <w:sz w:val="24"/>
          <w:szCs w:val="24"/>
        </w:rPr>
        <w:t>Cette procédure n’</w:t>
      </w:r>
      <w:r w:rsidR="00A3535F" w:rsidRPr="006A35E2">
        <w:rPr>
          <w:rFonts w:asciiTheme="majorHAnsi" w:eastAsia="Times New Roman" w:hAnsiTheme="majorHAnsi" w:cstheme="majorHAnsi"/>
          <w:sz w:val="24"/>
          <w:szCs w:val="24"/>
        </w:rPr>
        <w:t xml:space="preserve">est pas disponible aux offrants ou </w:t>
      </w:r>
      <w:r w:rsidRPr="006A35E2">
        <w:rPr>
          <w:rFonts w:asciiTheme="majorHAnsi" w:eastAsia="Times New Roman" w:hAnsiTheme="majorHAnsi" w:cstheme="majorHAnsi"/>
          <w:sz w:val="24"/>
          <w:szCs w:val="24"/>
        </w:rPr>
        <w:t xml:space="preserve">soumissionnaires qui n’auraient pas répondu, ou qui auraient répondu </w:t>
      </w:r>
      <w:r w:rsidR="00A3535F" w:rsidRPr="006A35E2">
        <w:rPr>
          <w:rFonts w:asciiTheme="majorHAnsi" w:eastAsia="Times New Roman" w:hAnsiTheme="majorHAnsi" w:cstheme="majorHAnsi"/>
          <w:sz w:val="24"/>
          <w:szCs w:val="24"/>
        </w:rPr>
        <w:t>hors délais</w:t>
      </w:r>
      <w:r w:rsidRPr="006A35E2">
        <w:rPr>
          <w:rFonts w:asciiTheme="majorHAnsi" w:eastAsia="Times New Roman" w:hAnsiTheme="majorHAnsi" w:cstheme="majorHAnsi"/>
          <w:sz w:val="24"/>
          <w:szCs w:val="24"/>
        </w:rPr>
        <w:t xml:space="preserve">, ou </w:t>
      </w:r>
      <w:r w:rsidR="00A3535F" w:rsidRPr="006A35E2">
        <w:rPr>
          <w:rFonts w:asciiTheme="majorHAnsi" w:eastAsia="Times New Roman" w:hAnsiTheme="majorHAnsi" w:cstheme="majorHAnsi"/>
          <w:sz w:val="24"/>
          <w:szCs w:val="24"/>
        </w:rPr>
        <w:t xml:space="preserve">lorsque toutes les propositions ou </w:t>
      </w:r>
      <w:r w:rsidRPr="006A35E2">
        <w:rPr>
          <w:rFonts w:asciiTheme="majorHAnsi" w:eastAsia="Times New Roman" w:hAnsiTheme="majorHAnsi" w:cstheme="majorHAnsi"/>
          <w:sz w:val="24"/>
          <w:szCs w:val="24"/>
        </w:rPr>
        <w:t xml:space="preserve">soumissions </w:t>
      </w:r>
      <w:r w:rsidR="00A3535F" w:rsidRPr="006A35E2">
        <w:rPr>
          <w:rFonts w:asciiTheme="majorHAnsi" w:eastAsia="Times New Roman" w:hAnsiTheme="majorHAnsi" w:cstheme="majorHAnsi"/>
          <w:sz w:val="24"/>
          <w:szCs w:val="24"/>
        </w:rPr>
        <w:t>auront été</w:t>
      </w:r>
      <w:r w:rsidRPr="006A35E2">
        <w:rPr>
          <w:rFonts w:asciiTheme="majorHAnsi" w:eastAsia="Times New Roman" w:hAnsiTheme="majorHAnsi" w:cstheme="majorHAnsi"/>
          <w:sz w:val="24"/>
          <w:szCs w:val="24"/>
        </w:rPr>
        <w:t xml:space="preserve"> rejetées. Si vous pensez que vous n</w:t>
      </w:r>
      <w:r w:rsidR="00F10B85" w:rsidRPr="006A35E2">
        <w:rPr>
          <w:rFonts w:asciiTheme="majorHAnsi" w:eastAsia="Times New Roman" w:hAnsiTheme="majorHAnsi" w:cstheme="majorHAnsi"/>
          <w:sz w:val="24"/>
          <w:szCs w:val="24"/>
        </w:rPr>
        <w:t>’</w:t>
      </w:r>
      <w:r w:rsidRPr="006A35E2">
        <w:rPr>
          <w:rFonts w:asciiTheme="majorHAnsi" w:eastAsia="Times New Roman" w:hAnsiTheme="majorHAnsi" w:cstheme="majorHAnsi"/>
          <w:sz w:val="24"/>
          <w:szCs w:val="24"/>
        </w:rPr>
        <w:t>avez pas été traité équitablement</w:t>
      </w:r>
      <w:r w:rsidR="00E52ABB" w:rsidRPr="006A35E2">
        <w:rPr>
          <w:rFonts w:asciiTheme="majorHAnsi" w:eastAsia="Times New Roman" w:hAnsiTheme="majorHAnsi" w:cstheme="majorHAnsi"/>
          <w:sz w:val="24"/>
          <w:szCs w:val="24"/>
        </w:rPr>
        <w:t xml:space="preserve"> vous pouvez adresser un courrier à CRS pour vous faire entendre.</w:t>
      </w:r>
    </w:p>
    <w:p w14:paraId="3F3502CF"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404A6E1F"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085C7E96"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0D5D41F7"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36E48000"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20F995AC"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001E60C9"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784612CF" w14:textId="77777777" w:rsidR="009B7A8B" w:rsidRDefault="009B7A8B" w:rsidP="009B7A8B">
      <w:pPr>
        <w:spacing w:before="100" w:beforeAutospacing="1" w:after="100" w:afterAutospacing="1" w:line="240" w:lineRule="auto"/>
        <w:jc w:val="both"/>
        <w:rPr>
          <w:rFonts w:asciiTheme="majorHAnsi" w:eastAsia="Times New Roman" w:hAnsiTheme="majorHAnsi" w:cstheme="majorHAnsi"/>
          <w:sz w:val="24"/>
          <w:szCs w:val="24"/>
        </w:rPr>
      </w:pPr>
    </w:p>
    <w:p w14:paraId="7D33BC99" w14:textId="77777777" w:rsidR="0056646E" w:rsidRDefault="0056646E" w:rsidP="009B7A8B">
      <w:pPr>
        <w:spacing w:before="100" w:beforeAutospacing="1" w:after="100" w:afterAutospacing="1" w:line="240" w:lineRule="auto"/>
        <w:jc w:val="both"/>
        <w:rPr>
          <w:rFonts w:asciiTheme="majorHAnsi" w:eastAsia="Times New Roman" w:hAnsiTheme="majorHAnsi" w:cstheme="majorHAnsi"/>
          <w:sz w:val="24"/>
          <w:szCs w:val="24"/>
        </w:rPr>
      </w:pPr>
    </w:p>
    <w:p w14:paraId="0FBC869A" w14:textId="77777777" w:rsidR="0056646E" w:rsidRDefault="0056646E" w:rsidP="009B7A8B">
      <w:pPr>
        <w:spacing w:before="100" w:beforeAutospacing="1" w:after="100" w:afterAutospacing="1" w:line="240" w:lineRule="auto"/>
        <w:jc w:val="both"/>
        <w:rPr>
          <w:rFonts w:asciiTheme="majorHAnsi" w:eastAsia="Times New Roman" w:hAnsiTheme="majorHAnsi" w:cstheme="majorHAnsi"/>
          <w:sz w:val="24"/>
          <w:szCs w:val="24"/>
        </w:rPr>
      </w:pPr>
    </w:p>
    <w:p w14:paraId="491B331B" w14:textId="77777777" w:rsidR="0056646E" w:rsidRDefault="0056646E" w:rsidP="009B7A8B">
      <w:pPr>
        <w:spacing w:before="100" w:beforeAutospacing="1" w:after="100" w:afterAutospacing="1" w:line="240" w:lineRule="auto"/>
        <w:jc w:val="both"/>
        <w:rPr>
          <w:rFonts w:asciiTheme="majorHAnsi" w:eastAsia="Times New Roman" w:hAnsiTheme="majorHAnsi" w:cstheme="majorHAnsi"/>
          <w:sz w:val="24"/>
          <w:szCs w:val="24"/>
        </w:rPr>
      </w:pPr>
    </w:p>
    <w:p w14:paraId="7BDE3BBD" w14:textId="77777777" w:rsidR="0056646E" w:rsidRDefault="0056646E" w:rsidP="009B7A8B">
      <w:pPr>
        <w:spacing w:before="100" w:beforeAutospacing="1" w:after="100" w:afterAutospacing="1" w:line="240" w:lineRule="auto"/>
        <w:jc w:val="both"/>
        <w:rPr>
          <w:rFonts w:asciiTheme="majorHAnsi" w:eastAsia="Times New Roman" w:hAnsiTheme="majorHAnsi" w:cstheme="majorHAnsi"/>
          <w:sz w:val="24"/>
          <w:szCs w:val="24"/>
        </w:rPr>
      </w:pPr>
    </w:p>
    <w:p w14:paraId="727F3794" w14:textId="77777777" w:rsidR="0056646E" w:rsidRDefault="0056646E" w:rsidP="009B7A8B">
      <w:pPr>
        <w:spacing w:before="100" w:beforeAutospacing="1" w:after="100" w:afterAutospacing="1" w:line="240" w:lineRule="auto"/>
        <w:jc w:val="both"/>
        <w:rPr>
          <w:rFonts w:asciiTheme="majorHAnsi" w:eastAsia="Times New Roman" w:hAnsiTheme="majorHAnsi" w:cstheme="majorHAnsi"/>
          <w:sz w:val="24"/>
          <w:szCs w:val="24"/>
        </w:rPr>
      </w:pPr>
    </w:p>
    <w:p w14:paraId="0A72206D" w14:textId="77777777" w:rsidR="0056646E" w:rsidRDefault="0056646E" w:rsidP="009B7A8B">
      <w:pPr>
        <w:spacing w:before="100" w:beforeAutospacing="1" w:after="100" w:afterAutospacing="1" w:line="240" w:lineRule="auto"/>
        <w:jc w:val="both"/>
        <w:rPr>
          <w:rFonts w:asciiTheme="majorHAnsi" w:eastAsia="Times New Roman" w:hAnsiTheme="majorHAnsi" w:cstheme="majorHAnsi"/>
          <w:sz w:val="24"/>
          <w:szCs w:val="24"/>
        </w:rPr>
      </w:pPr>
    </w:p>
    <w:p w14:paraId="1BC511B4" w14:textId="77777777" w:rsidR="0056646E" w:rsidRDefault="0056646E" w:rsidP="009B7A8B">
      <w:pPr>
        <w:spacing w:before="100" w:beforeAutospacing="1" w:after="100" w:afterAutospacing="1" w:line="240" w:lineRule="auto"/>
        <w:jc w:val="both"/>
        <w:rPr>
          <w:rFonts w:asciiTheme="majorHAnsi" w:eastAsia="Times New Roman" w:hAnsiTheme="majorHAnsi" w:cstheme="majorHAnsi"/>
          <w:sz w:val="24"/>
          <w:szCs w:val="24"/>
        </w:rPr>
      </w:pPr>
    </w:p>
    <w:p w14:paraId="195E9636" w14:textId="77777777" w:rsidR="00025766" w:rsidRDefault="00025766" w:rsidP="00D02799">
      <w:pPr>
        <w:autoSpaceDE w:val="0"/>
        <w:autoSpaceDN w:val="0"/>
        <w:adjustRightInd w:val="0"/>
        <w:spacing w:after="0" w:line="240" w:lineRule="auto"/>
        <w:jc w:val="both"/>
        <w:rPr>
          <w:rFonts w:asciiTheme="majorHAnsi" w:eastAsia="Times New Roman" w:hAnsiTheme="majorHAnsi" w:cstheme="majorHAnsi"/>
          <w:sz w:val="24"/>
          <w:szCs w:val="24"/>
        </w:rPr>
      </w:pPr>
    </w:p>
    <w:p w14:paraId="1AD04A8B" w14:textId="77777777" w:rsidR="00FA5CDB" w:rsidRDefault="00FA5CDB" w:rsidP="00D02799">
      <w:pPr>
        <w:autoSpaceDE w:val="0"/>
        <w:autoSpaceDN w:val="0"/>
        <w:adjustRightInd w:val="0"/>
        <w:spacing w:after="0" w:line="240" w:lineRule="auto"/>
        <w:jc w:val="both"/>
        <w:rPr>
          <w:rFonts w:asciiTheme="majorHAnsi" w:eastAsia="Times New Roman" w:hAnsiTheme="majorHAnsi" w:cstheme="majorHAnsi"/>
          <w:sz w:val="24"/>
          <w:szCs w:val="24"/>
        </w:rPr>
      </w:pPr>
    </w:p>
    <w:p w14:paraId="185D1928" w14:textId="77777777" w:rsidR="005F0168" w:rsidRDefault="005F0168" w:rsidP="00D02799">
      <w:pPr>
        <w:autoSpaceDE w:val="0"/>
        <w:autoSpaceDN w:val="0"/>
        <w:adjustRightInd w:val="0"/>
        <w:spacing w:after="0" w:line="240" w:lineRule="auto"/>
        <w:jc w:val="both"/>
        <w:rPr>
          <w:rFonts w:asciiTheme="majorHAnsi" w:eastAsia="Times New Roman" w:hAnsiTheme="majorHAnsi" w:cstheme="majorHAnsi"/>
          <w:sz w:val="24"/>
          <w:szCs w:val="24"/>
        </w:rPr>
      </w:pPr>
    </w:p>
    <w:p w14:paraId="58DCA35C" w14:textId="65DAE3B5" w:rsidR="00042F4D" w:rsidRPr="006A35E2" w:rsidRDefault="00D46815"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b/>
          <w:bCs/>
          <w:color w:val="000000"/>
          <w:sz w:val="24"/>
          <w:szCs w:val="24"/>
        </w:rPr>
        <w:lastRenderedPageBreak/>
        <w:t xml:space="preserve">Annexe A. </w:t>
      </w:r>
      <w:r w:rsidR="00042F4D" w:rsidRPr="006A35E2">
        <w:rPr>
          <w:rFonts w:asciiTheme="majorHAnsi" w:hAnsiTheme="majorHAnsi" w:cstheme="majorHAnsi"/>
          <w:b/>
          <w:bCs/>
          <w:color w:val="000000"/>
          <w:sz w:val="24"/>
          <w:szCs w:val="24"/>
        </w:rPr>
        <w:t xml:space="preserve">Formulaire de soumission de proposition financière </w:t>
      </w:r>
    </w:p>
    <w:p w14:paraId="2373F2B1" w14:textId="77777777" w:rsidR="00042F4D" w:rsidRPr="006A35E2" w:rsidRDefault="00042F4D" w:rsidP="00574482">
      <w:pPr>
        <w:numPr>
          <w:ilvl w:val="0"/>
          <w:numId w:val="3"/>
        </w:numPr>
        <w:autoSpaceDE w:val="0"/>
        <w:autoSpaceDN w:val="0"/>
        <w:adjustRightInd w:val="0"/>
        <w:spacing w:after="58"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a. Ce formulaire de soumission de proposition financière doit être rempli dans sa totalité. </w:t>
      </w:r>
    </w:p>
    <w:p w14:paraId="323223DA" w14:textId="77777777" w:rsidR="00042F4D" w:rsidRPr="006A35E2" w:rsidRDefault="00042F4D" w:rsidP="00574482">
      <w:pPr>
        <w:numPr>
          <w:ilvl w:val="0"/>
          <w:numId w:val="3"/>
        </w:numPr>
        <w:autoSpaceDE w:val="0"/>
        <w:autoSpaceDN w:val="0"/>
        <w:adjustRightInd w:val="0"/>
        <w:spacing w:after="58"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b. Les propositions financières doivent être présentées en : </w:t>
      </w:r>
      <w:r w:rsidRPr="006A35E2">
        <w:rPr>
          <w:rFonts w:asciiTheme="majorHAnsi" w:hAnsiTheme="majorHAnsi" w:cstheme="majorHAnsi"/>
          <w:i/>
          <w:iCs/>
          <w:color w:val="000000"/>
          <w:sz w:val="24"/>
          <w:szCs w:val="24"/>
        </w:rPr>
        <w:t xml:space="preserve">FCFA </w:t>
      </w:r>
    </w:p>
    <w:p w14:paraId="48963AD6" w14:textId="77777777" w:rsidR="00042F4D" w:rsidRPr="006A35E2" w:rsidRDefault="00042F4D" w:rsidP="00574482">
      <w:pPr>
        <w:numPr>
          <w:ilvl w:val="0"/>
          <w:numId w:val="3"/>
        </w:num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c. Toute proposition de prix doit être placée dans la même enveloppe que les autres documents de la demande de devis : </w:t>
      </w:r>
    </w:p>
    <w:p w14:paraId="465BF903"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p>
    <w:p w14:paraId="516CB6B0" w14:textId="77777777" w:rsidR="00042F4D" w:rsidRPr="006A35E2" w:rsidRDefault="00042F4D" w:rsidP="00574482">
      <w:pPr>
        <w:numPr>
          <w:ilvl w:val="0"/>
          <w:numId w:val="4"/>
        </w:num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d. Le formulaire de soumission de proposition financière dûment rempli constitue la proposition financière du candidat et répond pleinement à la demande de proposition </w:t>
      </w:r>
      <w:r w:rsidRPr="006A35E2">
        <w:rPr>
          <w:rFonts w:asciiTheme="majorHAnsi" w:hAnsiTheme="majorHAnsi" w:cstheme="majorHAnsi"/>
          <w:i/>
          <w:iCs/>
          <w:color w:val="000000"/>
          <w:sz w:val="24"/>
          <w:szCs w:val="24"/>
        </w:rPr>
        <w:t xml:space="preserve">insérez la référence de la RFQ </w:t>
      </w:r>
      <w:r w:rsidRPr="006A35E2">
        <w:rPr>
          <w:rFonts w:asciiTheme="majorHAnsi" w:hAnsiTheme="majorHAnsi" w:cstheme="majorHAnsi"/>
          <w:color w:val="000000"/>
          <w:sz w:val="24"/>
          <w:szCs w:val="24"/>
        </w:rPr>
        <w:t xml:space="preserve">…………………... Je m’engage à respecter ma proposition financière pour mener à bien l’éventail des services spécifiés dans le dossier de demande. </w:t>
      </w:r>
    </w:p>
    <w:p w14:paraId="52A96C88"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p>
    <w:p w14:paraId="48B57B24"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En conformité avec la présente RFQ, je soussigné, propose de fournir l’ensemble des taches, afin de fournir le service énoncé dans la RFQ. Cela doit se faire au prix défini dans la présente annexe et selon les termes figurants dans la présente RFQ. </w:t>
      </w:r>
    </w:p>
    <w:p w14:paraId="7541F6D5"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______________ ___________________________ ____________________ (Signature) (Nom) (Poste) </w:t>
      </w:r>
    </w:p>
    <w:p w14:paraId="7EA732A6"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________________ (Date) </w:t>
      </w:r>
    </w:p>
    <w:p w14:paraId="6F4F1272"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Indiquez le nom et les coordonnées de la personne de votre entreprise à contacter pour ce devis : </w:t>
      </w:r>
    </w:p>
    <w:p w14:paraId="4783A144"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Nom : ________________________________ Poste : ________________________________ </w:t>
      </w:r>
    </w:p>
    <w:p w14:paraId="1FCE7F4D"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Adresse postale (rue, numéro, ville, province/état) : __________________________ </w:t>
      </w:r>
    </w:p>
    <w:p w14:paraId="4FF67F65"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____________________________________________________________________________ </w:t>
      </w:r>
    </w:p>
    <w:p w14:paraId="3E82180A"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Tél. : _________________________ Fax : ___________________________ </w:t>
      </w:r>
    </w:p>
    <w:p w14:paraId="1FE10303"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Adresse électronique : _______________________________ </w:t>
      </w:r>
    </w:p>
    <w:p w14:paraId="163D5997" w14:textId="77777777" w:rsidR="00042F4D" w:rsidRPr="006A35E2" w:rsidRDefault="00042F4D" w:rsidP="00D02799">
      <w:pPr>
        <w:autoSpaceDE w:val="0"/>
        <w:autoSpaceDN w:val="0"/>
        <w:adjustRightInd w:val="0"/>
        <w:spacing w:after="0" w:line="240" w:lineRule="auto"/>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Offre valable jusqu’au : _____ </w:t>
      </w:r>
      <w:r w:rsidRPr="006A35E2">
        <w:rPr>
          <w:rFonts w:asciiTheme="majorHAnsi" w:hAnsiTheme="majorHAnsi" w:cstheme="majorHAnsi"/>
          <w:i/>
          <w:iCs/>
          <w:color w:val="000000"/>
          <w:sz w:val="24"/>
          <w:szCs w:val="24"/>
        </w:rPr>
        <w:t>date</w:t>
      </w:r>
      <w:r w:rsidRPr="006A35E2">
        <w:rPr>
          <w:rFonts w:asciiTheme="majorHAnsi" w:hAnsiTheme="majorHAnsi" w:cstheme="majorHAnsi"/>
          <w:color w:val="000000"/>
          <w:sz w:val="24"/>
          <w:szCs w:val="24"/>
        </w:rPr>
        <w:t xml:space="preserve">_____ doit être au minimum de 90 jours. </w:t>
      </w:r>
    </w:p>
    <w:p w14:paraId="4AA2C4FB" w14:textId="77777777" w:rsidR="00042F4D" w:rsidRPr="006A35E2" w:rsidRDefault="00042F4D" w:rsidP="0014512E">
      <w:pPr>
        <w:spacing w:after="0" w:line="240" w:lineRule="auto"/>
        <w:ind w:left="360"/>
        <w:jc w:val="both"/>
        <w:rPr>
          <w:rFonts w:asciiTheme="majorHAnsi" w:hAnsiTheme="majorHAnsi" w:cstheme="majorHAnsi"/>
          <w:color w:val="000000"/>
          <w:sz w:val="24"/>
          <w:szCs w:val="24"/>
        </w:rPr>
      </w:pPr>
      <w:r w:rsidRPr="006A35E2">
        <w:rPr>
          <w:rFonts w:asciiTheme="majorHAnsi" w:hAnsiTheme="majorHAnsi" w:cstheme="majorHAnsi"/>
          <w:color w:val="000000"/>
          <w:sz w:val="24"/>
          <w:szCs w:val="24"/>
        </w:rPr>
        <w:t xml:space="preserve">Devise de l’offre : </w:t>
      </w:r>
      <w:r w:rsidRPr="006A35E2">
        <w:rPr>
          <w:rFonts w:asciiTheme="majorHAnsi" w:hAnsiTheme="majorHAnsi" w:cstheme="majorHAnsi"/>
          <w:i/>
          <w:iCs/>
          <w:color w:val="000000"/>
          <w:sz w:val="24"/>
          <w:szCs w:val="24"/>
        </w:rPr>
        <w:t xml:space="preserve">devise </w:t>
      </w:r>
      <w:r w:rsidRPr="006A35E2">
        <w:rPr>
          <w:rFonts w:asciiTheme="majorHAnsi" w:hAnsiTheme="majorHAnsi" w:cstheme="majorHAnsi"/>
          <w:color w:val="000000"/>
          <w:sz w:val="24"/>
          <w:szCs w:val="24"/>
        </w:rPr>
        <w:t>Délai de paiement de 30 jours accepté : □</w:t>
      </w:r>
    </w:p>
    <w:p w14:paraId="2DB38D15" w14:textId="77777777" w:rsidR="00042F4D" w:rsidRPr="006A35E2" w:rsidRDefault="00042F4D" w:rsidP="00D02799">
      <w:pPr>
        <w:spacing w:after="0" w:line="240" w:lineRule="auto"/>
        <w:jc w:val="both"/>
        <w:rPr>
          <w:rFonts w:asciiTheme="majorHAnsi" w:eastAsia="Times New Roman" w:hAnsiTheme="majorHAnsi" w:cstheme="majorHAnsi"/>
          <w:sz w:val="24"/>
          <w:szCs w:val="24"/>
        </w:rPr>
      </w:pPr>
    </w:p>
    <w:p w14:paraId="5C382F53" w14:textId="44916F57" w:rsidR="00042F4D" w:rsidRPr="006A35E2" w:rsidRDefault="00042F4D" w:rsidP="00C02C1F">
      <w:pPr>
        <w:spacing w:after="0" w:line="240" w:lineRule="auto"/>
        <w:jc w:val="both"/>
        <w:rPr>
          <w:rFonts w:asciiTheme="majorHAnsi" w:eastAsia="Times New Roman" w:hAnsiTheme="majorHAnsi" w:cstheme="majorHAnsi"/>
          <w:b/>
          <w:bCs/>
          <w:sz w:val="24"/>
          <w:szCs w:val="24"/>
        </w:rPr>
      </w:pPr>
      <w:r w:rsidRPr="006A35E2">
        <w:rPr>
          <w:rFonts w:asciiTheme="majorHAnsi" w:eastAsia="Times New Roman" w:hAnsiTheme="majorHAnsi" w:cstheme="majorHAnsi"/>
          <w:b/>
          <w:bCs/>
          <w:sz w:val="24"/>
          <w:szCs w:val="24"/>
        </w:rPr>
        <w:t>NB : ce formulaire doit être accompagné par une proforma</w:t>
      </w:r>
      <w:r w:rsidR="00416F92" w:rsidRPr="006A35E2">
        <w:rPr>
          <w:rFonts w:asciiTheme="majorHAnsi" w:eastAsia="Times New Roman" w:hAnsiTheme="majorHAnsi" w:cstheme="majorHAnsi"/>
          <w:b/>
          <w:bCs/>
          <w:sz w:val="24"/>
          <w:szCs w:val="24"/>
        </w:rPr>
        <w:t xml:space="preserve"> </w:t>
      </w:r>
      <w:r w:rsidRPr="006A35E2">
        <w:rPr>
          <w:rFonts w:asciiTheme="majorHAnsi" w:eastAsia="Times New Roman" w:hAnsiTheme="majorHAnsi" w:cstheme="majorHAnsi"/>
          <w:b/>
          <w:bCs/>
          <w:sz w:val="24"/>
          <w:szCs w:val="24"/>
        </w:rPr>
        <w:t>en bonne et due forme (entête, signature et cachet)</w:t>
      </w:r>
    </w:p>
    <w:p w14:paraId="4C908FE6" w14:textId="77777777" w:rsidR="00042F4D" w:rsidRPr="006A35E2" w:rsidRDefault="00042F4D" w:rsidP="0014512E">
      <w:pPr>
        <w:spacing w:after="0" w:line="240" w:lineRule="auto"/>
        <w:jc w:val="both"/>
        <w:rPr>
          <w:rFonts w:asciiTheme="majorHAnsi" w:eastAsia="Times New Roman" w:hAnsiTheme="majorHAnsi" w:cstheme="majorHAnsi"/>
          <w:b/>
          <w:bCs/>
          <w:sz w:val="24"/>
          <w:szCs w:val="24"/>
        </w:rPr>
      </w:pPr>
    </w:p>
    <w:p w14:paraId="732F676C"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10B85AAA"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03C19340"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48A4968E"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7E6F1E1C" w14:textId="77777777" w:rsidR="0015397D" w:rsidRDefault="0015397D" w:rsidP="0014512E">
      <w:pPr>
        <w:spacing w:after="0" w:line="240" w:lineRule="auto"/>
        <w:jc w:val="both"/>
        <w:rPr>
          <w:rFonts w:asciiTheme="majorHAnsi" w:eastAsia="Times New Roman" w:hAnsiTheme="majorHAnsi" w:cstheme="majorHAnsi"/>
          <w:b/>
          <w:bCs/>
          <w:sz w:val="24"/>
          <w:szCs w:val="24"/>
        </w:rPr>
      </w:pPr>
    </w:p>
    <w:p w14:paraId="51013004" w14:textId="77777777" w:rsidR="005F0168" w:rsidRDefault="005F0168" w:rsidP="0014512E">
      <w:pPr>
        <w:spacing w:after="0" w:line="240" w:lineRule="auto"/>
        <w:jc w:val="both"/>
        <w:rPr>
          <w:rFonts w:asciiTheme="majorHAnsi" w:eastAsia="Times New Roman" w:hAnsiTheme="majorHAnsi" w:cstheme="majorHAnsi"/>
          <w:b/>
          <w:bCs/>
          <w:sz w:val="24"/>
          <w:szCs w:val="24"/>
        </w:rPr>
      </w:pPr>
    </w:p>
    <w:p w14:paraId="3743733D" w14:textId="77777777" w:rsidR="005F0168" w:rsidRDefault="005F0168" w:rsidP="0014512E">
      <w:pPr>
        <w:spacing w:after="0" w:line="240" w:lineRule="auto"/>
        <w:jc w:val="both"/>
        <w:rPr>
          <w:rFonts w:asciiTheme="majorHAnsi" w:eastAsia="Times New Roman" w:hAnsiTheme="majorHAnsi" w:cstheme="majorHAnsi"/>
          <w:b/>
          <w:bCs/>
          <w:sz w:val="24"/>
          <w:szCs w:val="24"/>
        </w:rPr>
      </w:pPr>
    </w:p>
    <w:p w14:paraId="32E7FF2E" w14:textId="77777777" w:rsidR="005F0168" w:rsidRDefault="005F0168" w:rsidP="0014512E">
      <w:pPr>
        <w:spacing w:after="0" w:line="240" w:lineRule="auto"/>
        <w:jc w:val="both"/>
        <w:rPr>
          <w:rFonts w:asciiTheme="majorHAnsi" w:eastAsia="Times New Roman" w:hAnsiTheme="majorHAnsi" w:cstheme="majorHAnsi"/>
          <w:b/>
          <w:bCs/>
          <w:sz w:val="24"/>
          <w:szCs w:val="24"/>
        </w:rPr>
      </w:pPr>
    </w:p>
    <w:p w14:paraId="606D8A13" w14:textId="77777777" w:rsidR="005F0168" w:rsidRPr="006A35E2" w:rsidRDefault="005F0168" w:rsidP="0014512E">
      <w:pPr>
        <w:spacing w:after="0" w:line="240" w:lineRule="auto"/>
        <w:jc w:val="both"/>
        <w:rPr>
          <w:rFonts w:asciiTheme="majorHAnsi" w:eastAsia="Times New Roman" w:hAnsiTheme="majorHAnsi" w:cstheme="majorHAnsi"/>
          <w:b/>
          <w:bCs/>
          <w:sz w:val="24"/>
          <w:szCs w:val="24"/>
        </w:rPr>
      </w:pPr>
    </w:p>
    <w:p w14:paraId="2D89F3DE" w14:textId="77777777" w:rsidR="0015397D" w:rsidRDefault="0015397D" w:rsidP="0014512E">
      <w:pPr>
        <w:spacing w:after="0" w:line="240" w:lineRule="auto"/>
        <w:jc w:val="both"/>
        <w:rPr>
          <w:rFonts w:asciiTheme="majorHAnsi" w:eastAsia="Times New Roman" w:hAnsiTheme="majorHAnsi" w:cstheme="majorHAnsi"/>
          <w:b/>
          <w:bCs/>
          <w:sz w:val="24"/>
          <w:szCs w:val="24"/>
        </w:rPr>
      </w:pPr>
    </w:p>
    <w:p w14:paraId="3B726228" w14:textId="77777777" w:rsidR="005F0168" w:rsidRDefault="005F0168" w:rsidP="0014512E">
      <w:pPr>
        <w:spacing w:after="0" w:line="240" w:lineRule="auto"/>
        <w:jc w:val="both"/>
        <w:rPr>
          <w:rFonts w:asciiTheme="majorHAnsi" w:eastAsia="Times New Roman" w:hAnsiTheme="majorHAnsi" w:cstheme="majorHAnsi"/>
          <w:b/>
          <w:bCs/>
          <w:sz w:val="24"/>
          <w:szCs w:val="24"/>
        </w:rPr>
      </w:pPr>
    </w:p>
    <w:p w14:paraId="7A0439FE" w14:textId="77777777" w:rsidR="005F0168" w:rsidRDefault="005F0168" w:rsidP="0014512E">
      <w:pPr>
        <w:spacing w:after="0" w:line="240" w:lineRule="auto"/>
        <w:jc w:val="both"/>
        <w:rPr>
          <w:rFonts w:asciiTheme="majorHAnsi" w:eastAsia="Times New Roman" w:hAnsiTheme="majorHAnsi" w:cstheme="majorHAnsi"/>
          <w:b/>
          <w:bCs/>
          <w:sz w:val="24"/>
          <w:szCs w:val="24"/>
        </w:rPr>
      </w:pPr>
    </w:p>
    <w:p w14:paraId="00864CB2" w14:textId="77777777" w:rsidR="005F0168" w:rsidRDefault="005F0168" w:rsidP="0014512E">
      <w:pPr>
        <w:spacing w:after="0" w:line="240" w:lineRule="auto"/>
        <w:jc w:val="both"/>
        <w:rPr>
          <w:rFonts w:asciiTheme="majorHAnsi" w:eastAsia="Times New Roman" w:hAnsiTheme="majorHAnsi" w:cstheme="majorHAnsi"/>
          <w:b/>
          <w:bCs/>
          <w:sz w:val="24"/>
          <w:szCs w:val="24"/>
        </w:rPr>
      </w:pPr>
    </w:p>
    <w:p w14:paraId="14C05C29" w14:textId="77777777" w:rsidR="005F0168" w:rsidRDefault="005F0168" w:rsidP="0014512E">
      <w:pPr>
        <w:spacing w:after="0" w:line="240" w:lineRule="auto"/>
        <w:jc w:val="both"/>
        <w:rPr>
          <w:rFonts w:asciiTheme="majorHAnsi" w:eastAsia="Times New Roman" w:hAnsiTheme="majorHAnsi" w:cstheme="majorHAnsi"/>
          <w:b/>
          <w:bCs/>
          <w:sz w:val="24"/>
          <w:szCs w:val="24"/>
        </w:rPr>
      </w:pPr>
    </w:p>
    <w:p w14:paraId="2EDE0EDC" w14:textId="77777777" w:rsidR="005F0168" w:rsidRPr="006A35E2" w:rsidRDefault="005F0168" w:rsidP="0014512E">
      <w:pPr>
        <w:spacing w:after="0" w:line="240" w:lineRule="auto"/>
        <w:jc w:val="both"/>
        <w:rPr>
          <w:rFonts w:asciiTheme="majorHAnsi" w:eastAsia="Times New Roman" w:hAnsiTheme="majorHAnsi" w:cstheme="majorHAnsi"/>
          <w:b/>
          <w:bCs/>
          <w:sz w:val="24"/>
          <w:szCs w:val="24"/>
        </w:rPr>
      </w:pPr>
    </w:p>
    <w:p w14:paraId="355C9403"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12023A7E"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33BDB9BE"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52E54698"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595E58AB" w14:textId="77777777" w:rsidR="0015397D" w:rsidRPr="006A35E2" w:rsidRDefault="0015397D" w:rsidP="0014512E">
      <w:pPr>
        <w:spacing w:after="0" w:line="240" w:lineRule="auto"/>
        <w:jc w:val="both"/>
        <w:rPr>
          <w:rFonts w:asciiTheme="majorHAnsi" w:eastAsia="Times New Roman" w:hAnsiTheme="majorHAnsi" w:cstheme="majorHAnsi"/>
          <w:b/>
          <w:bCs/>
          <w:sz w:val="24"/>
          <w:szCs w:val="24"/>
        </w:rPr>
      </w:pPr>
    </w:p>
    <w:p w14:paraId="3B4A4442" w14:textId="77777777" w:rsidR="00025766" w:rsidRDefault="00025766" w:rsidP="0014512E">
      <w:pPr>
        <w:spacing w:after="0" w:line="240" w:lineRule="auto"/>
        <w:jc w:val="both"/>
        <w:rPr>
          <w:rFonts w:asciiTheme="majorHAnsi" w:eastAsia="Times New Roman" w:hAnsiTheme="majorHAnsi" w:cstheme="majorHAnsi"/>
          <w:b/>
          <w:bCs/>
          <w:sz w:val="24"/>
          <w:szCs w:val="24"/>
        </w:rPr>
      </w:pPr>
    </w:p>
    <w:p w14:paraId="52223811" w14:textId="73BB1595" w:rsidR="0079140D" w:rsidRPr="005F0168" w:rsidRDefault="0079140D" w:rsidP="0079140D">
      <w:pPr>
        <w:rPr>
          <w:b/>
          <w:bCs/>
        </w:rPr>
      </w:pPr>
      <w:r w:rsidRPr="005F0168">
        <w:rPr>
          <w:rFonts w:ascii="Cambria" w:eastAsia="Times New Roman" w:hAnsi="Cambria" w:cs="Times New Roman"/>
          <w:b/>
          <w:bCs/>
          <w:sz w:val="24"/>
          <w:szCs w:val="24"/>
        </w:rPr>
        <w:lastRenderedPageBreak/>
        <w:t xml:space="preserve">Annexe </w:t>
      </w:r>
      <w:r w:rsidR="005F0168" w:rsidRPr="005F0168">
        <w:rPr>
          <w:rFonts w:ascii="Cambria" w:eastAsia="Times New Roman" w:hAnsi="Cambria" w:cs="Times New Roman"/>
          <w:b/>
          <w:bCs/>
          <w:sz w:val="24"/>
          <w:szCs w:val="24"/>
        </w:rPr>
        <w:t>B</w:t>
      </w:r>
      <w:r w:rsidRPr="005F0168">
        <w:rPr>
          <w:rFonts w:ascii="Cambria" w:eastAsia="Times New Roman" w:hAnsi="Cambria" w:cs="Times New Roman"/>
          <w:b/>
          <w:bCs/>
          <w:sz w:val="24"/>
          <w:szCs w:val="24"/>
        </w:rPr>
        <w:t xml:space="preserve"> : </w:t>
      </w:r>
      <w:r w:rsidRPr="005F0168">
        <w:rPr>
          <w:b/>
          <w:bCs/>
        </w:rPr>
        <w:t>Les conditions d’achats et le code de déontologie de CRS.</w:t>
      </w:r>
    </w:p>
    <w:p w14:paraId="05CDCC68" w14:textId="150F7183" w:rsidR="0079140D" w:rsidRPr="0079140D" w:rsidRDefault="0079140D" w:rsidP="00BA0D82">
      <w:pPr>
        <w:pStyle w:val="Titre"/>
        <w:spacing w:line="271" w:lineRule="auto"/>
        <w:jc w:val="left"/>
        <w:rPr>
          <w:lang w:val="fr-FR"/>
        </w:rPr>
      </w:pPr>
      <w:r w:rsidRPr="0079140D">
        <w:rPr>
          <w:lang w:val="fr-FR"/>
        </w:rPr>
        <w:t>CONDITIONS</w:t>
      </w:r>
      <w:r w:rsidRPr="0079140D">
        <w:rPr>
          <w:spacing w:val="39"/>
          <w:lang w:val="fr-FR"/>
        </w:rPr>
        <w:t xml:space="preserve"> </w:t>
      </w:r>
      <w:r w:rsidRPr="0079140D">
        <w:rPr>
          <w:lang w:val="fr-FR"/>
        </w:rPr>
        <w:t>GENERALES</w:t>
      </w:r>
      <w:r w:rsidRPr="0079140D">
        <w:rPr>
          <w:spacing w:val="24"/>
          <w:lang w:val="fr-FR"/>
        </w:rPr>
        <w:t xml:space="preserve"> </w:t>
      </w:r>
      <w:r w:rsidRPr="0079140D">
        <w:rPr>
          <w:lang w:val="fr-FR"/>
        </w:rPr>
        <w:t>POUR</w:t>
      </w:r>
      <w:r w:rsidRPr="0079140D">
        <w:rPr>
          <w:spacing w:val="45"/>
          <w:lang w:val="fr-FR"/>
        </w:rPr>
        <w:t xml:space="preserve"> </w:t>
      </w:r>
      <w:r w:rsidRPr="0079140D">
        <w:rPr>
          <w:lang w:val="fr-FR"/>
        </w:rPr>
        <w:t>L’ACHAT</w:t>
      </w:r>
      <w:r w:rsidRPr="0079140D">
        <w:rPr>
          <w:spacing w:val="43"/>
          <w:lang w:val="fr-FR"/>
        </w:rPr>
        <w:t xml:space="preserve"> </w:t>
      </w:r>
      <w:r w:rsidR="005F0168" w:rsidRPr="0079140D">
        <w:rPr>
          <w:lang w:val="fr-FR"/>
        </w:rPr>
        <w:t>DE BIENS</w:t>
      </w:r>
      <w:r w:rsidRPr="0079140D">
        <w:rPr>
          <w:spacing w:val="39"/>
          <w:lang w:val="fr-FR"/>
        </w:rPr>
        <w:t xml:space="preserve"> </w:t>
      </w:r>
      <w:r w:rsidRPr="0079140D">
        <w:rPr>
          <w:lang w:val="fr-FR"/>
        </w:rPr>
        <w:t>ET/OU</w:t>
      </w:r>
      <w:r w:rsidRPr="0079140D">
        <w:rPr>
          <w:spacing w:val="3"/>
          <w:lang w:val="fr-FR"/>
        </w:rPr>
        <w:t xml:space="preserve"> </w:t>
      </w:r>
      <w:r w:rsidR="005F0168" w:rsidRPr="0079140D">
        <w:rPr>
          <w:lang w:val="fr-FR"/>
        </w:rPr>
        <w:t>DE SERVICES</w:t>
      </w:r>
      <w:r w:rsidRPr="0079140D">
        <w:rPr>
          <w:spacing w:val="-57"/>
          <w:lang w:val="fr-FR"/>
        </w:rPr>
        <w:t xml:space="preserve"> </w:t>
      </w:r>
      <w:r w:rsidRPr="0079140D">
        <w:rPr>
          <w:lang w:val="fr-FR"/>
        </w:rPr>
        <w:t>POUR</w:t>
      </w:r>
      <w:r w:rsidRPr="0079140D">
        <w:rPr>
          <w:spacing w:val="6"/>
          <w:lang w:val="fr-FR"/>
        </w:rPr>
        <w:t xml:space="preserve"> </w:t>
      </w:r>
      <w:r w:rsidRPr="0079140D">
        <w:rPr>
          <w:lang w:val="fr-FR"/>
        </w:rPr>
        <w:t>CATHOLIC</w:t>
      </w:r>
      <w:r w:rsidRPr="0079140D">
        <w:rPr>
          <w:spacing w:val="7"/>
          <w:lang w:val="fr-FR"/>
        </w:rPr>
        <w:t xml:space="preserve"> </w:t>
      </w:r>
      <w:r w:rsidRPr="0079140D">
        <w:rPr>
          <w:lang w:val="fr-FR"/>
        </w:rPr>
        <w:t>RELIEF</w:t>
      </w:r>
      <w:r w:rsidRPr="0079140D">
        <w:rPr>
          <w:spacing w:val="4"/>
          <w:lang w:val="fr-FR"/>
        </w:rPr>
        <w:t xml:space="preserve"> </w:t>
      </w:r>
      <w:r w:rsidRPr="0079140D">
        <w:rPr>
          <w:lang w:val="fr-FR"/>
        </w:rPr>
        <w:t>SERVICES</w:t>
      </w:r>
      <w:r w:rsidRPr="0079140D">
        <w:rPr>
          <w:spacing w:val="1"/>
          <w:lang w:val="fr-FR"/>
        </w:rPr>
        <w:t xml:space="preserve"> </w:t>
      </w:r>
      <w:r w:rsidRPr="0079140D">
        <w:rPr>
          <w:lang w:val="fr-FR"/>
        </w:rPr>
        <w:t>(«</w:t>
      </w:r>
      <w:r w:rsidRPr="0079140D">
        <w:rPr>
          <w:spacing w:val="10"/>
          <w:lang w:val="fr-FR"/>
        </w:rPr>
        <w:t xml:space="preserve"> </w:t>
      </w:r>
      <w:r w:rsidRPr="0079140D">
        <w:rPr>
          <w:lang w:val="fr-FR"/>
        </w:rPr>
        <w:t>CRS</w:t>
      </w:r>
      <w:r w:rsidRPr="0079140D">
        <w:rPr>
          <w:spacing w:val="3"/>
          <w:lang w:val="fr-FR"/>
        </w:rPr>
        <w:t xml:space="preserve"> </w:t>
      </w:r>
      <w:r w:rsidRPr="0079140D">
        <w:rPr>
          <w:lang w:val="fr-FR"/>
        </w:rPr>
        <w:t>»)</w:t>
      </w:r>
    </w:p>
    <w:p w14:paraId="4327584B" w14:textId="77777777" w:rsidR="0079140D" w:rsidRPr="00A34202" w:rsidRDefault="0079140D" w:rsidP="00574482">
      <w:pPr>
        <w:pStyle w:val="Paragraphedeliste"/>
        <w:widowControl w:val="0"/>
        <w:numPr>
          <w:ilvl w:val="0"/>
          <w:numId w:val="16"/>
        </w:numPr>
        <w:tabs>
          <w:tab w:val="left" w:pos="463"/>
        </w:tabs>
        <w:autoSpaceDE w:val="0"/>
        <w:autoSpaceDN w:val="0"/>
        <w:spacing w:before="228" w:after="0" w:line="240" w:lineRule="auto"/>
        <w:ind w:hanging="362"/>
        <w:contextualSpacing w:val="0"/>
        <w:jc w:val="both"/>
        <w:rPr>
          <w:rFonts w:ascii="Times New Roman" w:hAnsi="Times New Roman" w:cs="Times New Roman"/>
          <w:sz w:val="18"/>
          <w:szCs w:val="18"/>
        </w:rPr>
      </w:pPr>
      <w:r w:rsidRPr="00A34202">
        <w:rPr>
          <w:rFonts w:ascii="Times New Roman" w:hAnsi="Times New Roman" w:cs="Times New Roman"/>
          <w:b/>
          <w:sz w:val="18"/>
          <w:szCs w:val="18"/>
        </w:rPr>
        <w:t>Acceptation</w:t>
      </w:r>
      <w:r w:rsidRPr="00A34202">
        <w:rPr>
          <w:rFonts w:ascii="Times New Roman" w:hAnsi="Times New Roman" w:cs="Times New Roman"/>
          <w:b/>
          <w:spacing w:val="55"/>
          <w:sz w:val="18"/>
          <w:szCs w:val="18"/>
        </w:rPr>
        <w:t xml:space="preserve"> </w:t>
      </w:r>
      <w:r w:rsidRPr="00A34202">
        <w:rPr>
          <w:rFonts w:ascii="Times New Roman" w:hAnsi="Times New Roman" w:cs="Times New Roman"/>
          <w:b/>
          <w:sz w:val="18"/>
          <w:szCs w:val="18"/>
        </w:rPr>
        <w:t>et</w:t>
      </w:r>
      <w:r w:rsidRPr="00A34202">
        <w:rPr>
          <w:rFonts w:ascii="Times New Roman" w:hAnsi="Times New Roman" w:cs="Times New Roman"/>
          <w:b/>
          <w:spacing w:val="31"/>
          <w:sz w:val="18"/>
          <w:szCs w:val="18"/>
        </w:rPr>
        <w:t xml:space="preserve"> </w:t>
      </w:r>
      <w:r w:rsidRPr="00A34202">
        <w:rPr>
          <w:rFonts w:ascii="Times New Roman" w:hAnsi="Times New Roman" w:cs="Times New Roman"/>
          <w:b/>
          <w:sz w:val="18"/>
          <w:szCs w:val="18"/>
        </w:rPr>
        <w:t>entièreté</w:t>
      </w:r>
      <w:r w:rsidRPr="00A34202">
        <w:rPr>
          <w:rFonts w:ascii="Times New Roman" w:hAnsi="Times New Roman" w:cs="Times New Roman"/>
          <w:b/>
          <w:spacing w:val="66"/>
          <w:sz w:val="18"/>
          <w:szCs w:val="18"/>
        </w:rPr>
        <w:t xml:space="preserve"> </w:t>
      </w:r>
      <w:r w:rsidRPr="00A34202">
        <w:rPr>
          <w:rFonts w:ascii="Times New Roman" w:hAnsi="Times New Roman" w:cs="Times New Roman"/>
          <w:b/>
          <w:sz w:val="18"/>
          <w:szCs w:val="18"/>
        </w:rPr>
        <w:t>de</w:t>
      </w:r>
      <w:r w:rsidRPr="00A34202">
        <w:rPr>
          <w:rFonts w:ascii="Times New Roman" w:hAnsi="Times New Roman" w:cs="Times New Roman"/>
          <w:b/>
          <w:spacing w:val="43"/>
          <w:sz w:val="18"/>
          <w:szCs w:val="18"/>
        </w:rPr>
        <w:t xml:space="preserve"> </w:t>
      </w:r>
      <w:r w:rsidRPr="00A34202">
        <w:rPr>
          <w:rFonts w:ascii="Times New Roman" w:hAnsi="Times New Roman" w:cs="Times New Roman"/>
          <w:b/>
          <w:sz w:val="18"/>
          <w:szCs w:val="18"/>
        </w:rPr>
        <w:t>l’accord.</w:t>
      </w:r>
      <w:r w:rsidRPr="00A34202">
        <w:rPr>
          <w:rFonts w:ascii="Times New Roman" w:hAnsi="Times New Roman" w:cs="Times New Roman"/>
          <w:b/>
          <w:spacing w:val="44"/>
          <w:sz w:val="18"/>
          <w:szCs w:val="18"/>
        </w:rPr>
        <w:t xml:space="preserve"> </w:t>
      </w:r>
      <w:r w:rsidRPr="00A34202">
        <w:rPr>
          <w:rFonts w:ascii="Times New Roman" w:hAnsi="Times New Roman" w:cs="Times New Roman"/>
          <w:sz w:val="18"/>
          <w:szCs w:val="18"/>
        </w:rPr>
        <w:t>Le</w:t>
      </w:r>
      <w:r w:rsidRPr="00A34202">
        <w:rPr>
          <w:rFonts w:ascii="Times New Roman" w:hAnsi="Times New Roman" w:cs="Times New Roman"/>
          <w:spacing w:val="43"/>
          <w:sz w:val="18"/>
          <w:szCs w:val="18"/>
        </w:rPr>
        <w:t xml:space="preserve"> </w:t>
      </w:r>
      <w:r w:rsidRPr="00A34202">
        <w:rPr>
          <w:rFonts w:ascii="Times New Roman" w:hAnsi="Times New Roman" w:cs="Times New Roman"/>
          <w:sz w:val="18"/>
          <w:szCs w:val="18"/>
        </w:rPr>
        <w:t>bon</w:t>
      </w:r>
      <w:r w:rsidRPr="00A34202">
        <w:rPr>
          <w:rFonts w:ascii="Times New Roman" w:hAnsi="Times New Roman" w:cs="Times New Roman"/>
          <w:spacing w:val="27"/>
          <w:sz w:val="18"/>
          <w:szCs w:val="18"/>
        </w:rPr>
        <w:t xml:space="preserve"> </w:t>
      </w:r>
      <w:r w:rsidRPr="00A34202">
        <w:rPr>
          <w:rFonts w:ascii="Times New Roman" w:hAnsi="Times New Roman" w:cs="Times New Roman"/>
          <w:sz w:val="18"/>
          <w:szCs w:val="18"/>
        </w:rPr>
        <w:t>de</w:t>
      </w:r>
      <w:r w:rsidRPr="00A34202">
        <w:rPr>
          <w:rFonts w:ascii="Times New Roman" w:hAnsi="Times New Roman" w:cs="Times New Roman"/>
          <w:spacing w:val="43"/>
          <w:sz w:val="18"/>
          <w:szCs w:val="18"/>
        </w:rPr>
        <w:t xml:space="preserve"> </w:t>
      </w:r>
      <w:r w:rsidRPr="00A34202">
        <w:rPr>
          <w:rFonts w:ascii="Times New Roman" w:hAnsi="Times New Roman" w:cs="Times New Roman"/>
          <w:sz w:val="18"/>
          <w:szCs w:val="18"/>
        </w:rPr>
        <w:t>commande</w:t>
      </w:r>
      <w:r w:rsidRPr="00A34202">
        <w:rPr>
          <w:rFonts w:ascii="Times New Roman" w:hAnsi="Times New Roman" w:cs="Times New Roman"/>
          <w:spacing w:val="21"/>
          <w:sz w:val="18"/>
          <w:szCs w:val="18"/>
        </w:rPr>
        <w:t xml:space="preserve"> </w:t>
      </w:r>
      <w:r w:rsidRPr="00A34202">
        <w:rPr>
          <w:rFonts w:ascii="Times New Roman" w:hAnsi="Times New Roman" w:cs="Times New Roman"/>
          <w:sz w:val="18"/>
          <w:szCs w:val="18"/>
        </w:rPr>
        <w:t>avec</w:t>
      </w:r>
      <w:r w:rsidRPr="00A34202">
        <w:rPr>
          <w:rFonts w:ascii="Times New Roman" w:hAnsi="Times New Roman" w:cs="Times New Roman"/>
          <w:spacing w:val="21"/>
          <w:sz w:val="18"/>
          <w:szCs w:val="18"/>
        </w:rPr>
        <w:t xml:space="preserve"> </w:t>
      </w:r>
      <w:r w:rsidRPr="00A34202">
        <w:rPr>
          <w:rFonts w:ascii="Times New Roman" w:hAnsi="Times New Roman" w:cs="Times New Roman"/>
          <w:sz w:val="18"/>
          <w:szCs w:val="18"/>
        </w:rPr>
        <w:t>toutes</w:t>
      </w:r>
      <w:r w:rsidRPr="00A34202">
        <w:rPr>
          <w:rFonts w:ascii="Times New Roman" w:hAnsi="Times New Roman" w:cs="Times New Roman"/>
          <w:spacing w:val="16"/>
          <w:sz w:val="18"/>
          <w:szCs w:val="18"/>
        </w:rPr>
        <w:t xml:space="preserve"> </w:t>
      </w:r>
      <w:r w:rsidRPr="00A34202">
        <w:rPr>
          <w:rFonts w:ascii="Times New Roman" w:hAnsi="Times New Roman" w:cs="Times New Roman"/>
          <w:sz w:val="18"/>
          <w:szCs w:val="18"/>
        </w:rPr>
        <w:t>ses</w:t>
      </w:r>
      <w:r w:rsidRPr="00A34202">
        <w:rPr>
          <w:rFonts w:ascii="Times New Roman" w:hAnsi="Times New Roman" w:cs="Times New Roman"/>
          <w:spacing w:val="15"/>
          <w:sz w:val="18"/>
          <w:szCs w:val="18"/>
        </w:rPr>
        <w:t xml:space="preserve"> </w:t>
      </w:r>
      <w:r w:rsidRPr="00A34202">
        <w:rPr>
          <w:rFonts w:ascii="Times New Roman" w:hAnsi="Times New Roman" w:cs="Times New Roman"/>
          <w:sz w:val="18"/>
          <w:szCs w:val="18"/>
        </w:rPr>
        <w:t>annexes</w:t>
      </w:r>
      <w:r w:rsidRPr="00A34202">
        <w:rPr>
          <w:rFonts w:ascii="Times New Roman" w:hAnsi="Times New Roman" w:cs="Times New Roman"/>
          <w:spacing w:val="16"/>
          <w:sz w:val="18"/>
          <w:szCs w:val="18"/>
        </w:rPr>
        <w:t xml:space="preserve"> </w:t>
      </w:r>
      <w:r w:rsidRPr="00A34202">
        <w:rPr>
          <w:rFonts w:ascii="Times New Roman" w:hAnsi="Times New Roman" w:cs="Times New Roman"/>
          <w:sz w:val="18"/>
          <w:szCs w:val="18"/>
        </w:rPr>
        <w:t>ou</w:t>
      </w:r>
      <w:r w:rsidRPr="00A34202">
        <w:rPr>
          <w:rFonts w:ascii="Times New Roman" w:hAnsi="Times New Roman" w:cs="Times New Roman"/>
          <w:spacing w:val="27"/>
          <w:sz w:val="18"/>
          <w:szCs w:val="18"/>
        </w:rPr>
        <w:t xml:space="preserve"> </w:t>
      </w:r>
      <w:r w:rsidRPr="00A34202">
        <w:rPr>
          <w:rFonts w:ascii="Times New Roman" w:hAnsi="Times New Roman" w:cs="Times New Roman"/>
          <w:sz w:val="18"/>
          <w:szCs w:val="18"/>
        </w:rPr>
        <w:t>pièces</w:t>
      </w:r>
      <w:r w:rsidRPr="00A34202">
        <w:rPr>
          <w:rFonts w:ascii="Times New Roman" w:hAnsi="Times New Roman" w:cs="Times New Roman"/>
          <w:spacing w:val="15"/>
          <w:sz w:val="18"/>
          <w:szCs w:val="18"/>
        </w:rPr>
        <w:t xml:space="preserve"> </w:t>
      </w:r>
      <w:r w:rsidRPr="00A34202">
        <w:rPr>
          <w:rFonts w:ascii="Times New Roman" w:hAnsi="Times New Roman" w:cs="Times New Roman"/>
          <w:sz w:val="18"/>
          <w:szCs w:val="18"/>
        </w:rPr>
        <w:t>jointes,</w:t>
      </w:r>
      <w:r w:rsidRPr="00A34202">
        <w:rPr>
          <w:rFonts w:ascii="Times New Roman" w:hAnsi="Times New Roman" w:cs="Times New Roman"/>
          <w:spacing w:val="33"/>
          <w:sz w:val="18"/>
          <w:szCs w:val="18"/>
        </w:rPr>
        <w:t xml:space="preserve"> </w:t>
      </w:r>
      <w:r w:rsidRPr="00A34202">
        <w:rPr>
          <w:rFonts w:ascii="Times New Roman" w:hAnsi="Times New Roman" w:cs="Times New Roman"/>
          <w:sz w:val="18"/>
          <w:szCs w:val="18"/>
        </w:rPr>
        <w:t>ces</w:t>
      </w:r>
    </w:p>
    <w:p w14:paraId="57731D05" w14:textId="77777777" w:rsidR="0079140D" w:rsidRPr="00A34202" w:rsidRDefault="0079140D" w:rsidP="0079140D">
      <w:pPr>
        <w:pStyle w:val="Corpsdetexte"/>
        <w:spacing w:before="37"/>
        <w:rPr>
          <w:rFonts w:ascii="Times New Roman" w:hAnsi="Times New Roman" w:cs="Times New Roman"/>
          <w:sz w:val="18"/>
          <w:szCs w:val="18"/>
          <w:lang w:val="fr-FR"/>
        </w:rPr>
      </w:pPr>
      <w:r w:rsidRPr="00A34202">
        <w:rPr>
          <w:rFonts w:ascii="Times New Roman" w:hAnsi="Times New Roman" w:cs="Times New Roman"/>
          <w:sz w:val="18"/>
          <w:szCs w:val="18"/>
          <w:lang w:val="fr-FR"/>
        </w:rPr>
        <w:t>conditions</w:t>
      </w:r>
      <w:r w:rsidRPr="00A34202">
        <w:rPr>
          <w:rFonts w:ascii="Times New Roman" w:hAnsi="Times New Roman" w:cs="Times New Roman"/>
          <w:spacing w:val="60"/>
          <w:sz w:val="18"/>
          <w:szCs w:val="18"/>
          <w:lang w:val="fr-FR"/>
        </w:rPr>
        <w:t xml:space="preserve"> </w:t>
      </w:r>
      <w:r w:rsidRPr="00A34202">
        <w:rPr>
          <w:rFonts w:ascii="Times New Roman" w:hAnsi="Times New Roman" w:cs="Times New Roman"/>
          <w:sz w:val="18"/>
          <w:szCs w:val="18"/>
          <w:lang w:val="fr-FR"/>
        </w:rPr>
        <w:t>générales</w:t>
      </w:r>
      <w:r w:rsidRPr="00A34202">
        <w:rPr>
          <w:rFonts w:ascii="Times New Roman" w:hAnsi="Times New Roman" w:cs="Times New Roman"/>
          <w:spacing w:val="60"/>
          <w:sz w:val="18"/>
          <w:szCs w:val="18"/>
          <w:lang w:val="fr-FR"/>
        </w:rPr>
        <w:t xml:space="preserve"> </w:t>
      </w:r>
      <w:r w:rsidRPr="00A34202">
        <w:rPr>
          <w:rFonts w:ascii="Times New Roman" w:hAnsi="Times New Roman" w:cs="Times New Roman"/>
          <w:sz w:val="18"/>
          <w:szCs w:val="18"/>
          <w:lang w:val="fr-FR"/>
        </w:rPr>
        <w:t>et</w:t>
      </w:r>
      <w:r w:rsidRPr="00A34202">
        <w:rPr>
          <w:rFonts w:ascii="Times New Roman" w:hAnsi="Times New Roman" w:cs="Times New Roman"/>
          <w:spacing w:val="69"/>
          <w:sz w:val="18"/>
          <w:szCs w:val="18"/>
          <w:lang w:val="fr-FR"/>
        </w:rPr>
        <w:t xml:space="preserve"> </w:t>
      </w:r>
      <w:r w:rsidRPr="00A34202">
        <w:rPr>
          <w:rFonts w:ascii="Times New Roman" w:hAnsi="Times New Roman" w:cs="Times New Roman"/>
          <w:sz w:val="18"/>
          <w:szCs w:val="18"/>
          <w:lang w:val="fr-FR"/>
        </w:rPr>
        <w:t>d’éventuelles</w:t>
      </w:r>
      <w:r w:rsidRPr="00A34202">
        <w:rPr>
          <w:rFonts w:ascii="Times New Roman" w:hAnsi="Times New Roman" w:cs="Times New Roman"/>
          <w:spacing w:val="71"/>
          <w:sz w:val="18"/>
          <w:szCs w:val="18"/>
          <w:lang w:val="fr-FR"/>
        </w:rPr>
        <w:t xml:space="preserve"> </w:t>
      </w:r>
      <w:r w:rsidRPr="00A34202">
        <w:rPr>
          <w:rFonts w:ascii="Times New Roman" w:hAnsi="Times New Roman" w:cs="Times New Roman"/>
          <w:sz w:val="18"/>
          <w:szCs w:val="18"/>
          <w:lang w:val="fr-FR"/>
        </w:rPr>
        <w:t>modifications</w:t>
      </w:r>
      <w:r w:rsidRPr="00A34202">
        <w:rPr>
          <w:rFonts w:ascii="Times New Roman" w:hAnsi="Times New Roman" w:cs="Times New Roman"/>
          <w:spacing w:val="16"/>
          <w:sz w:val="18"/>
          <w:szCs w:val="18"/>
          <w:lang w:val="fr-FR"/>
        </w:rPr>
        <w:t xml:space="preserve"> </w:t>
      </w:r>
      <w:r w:rsidRPr="00A34202">
        <w:rPr>
          <w:rFonts w:ascii="Times New Roman" w:hAnsi="Times New Roman" w:cs="Times New Roman"/>
          <w:sz w:val="18"/>
          <w:szCs w:val="18"/>
          <w:lang w:val="fr-FR"/>
        </w:rPr>
        <w:t>écrites</w:t>
      </w:r>
      <w:r w:rsidRPr="00A34202">
        <w:rPr>
          <w:rFonts w:ascii="Times New Roman" w:hAnsi="Times New Roman" w:cs="Times New Roman"/>
          <w:spacing w:val="82"/>
          <w:sz w:val="18"/>
          <w:szCs w:val="18"/>
          <w:lang w:val="fr-FR"/>
        </w:rPr>
        <w:t xml:space="preserve"> </w:t>
      </w:r>
      <w:r w:rsidRPr="00A34202">
        <w:rPr>
          <w:rFonts w:ascii="Times New Roman" w:hAnsi="Times New Roman" w:cs="Times New Roman"/>
          <w:sz w:val="18"/>
          <w:szCs w:val="18"/>
          <w:lang w:val="fr-FR"/>
        </w:rPr>
        <w:t>ou</w:t>
      </w:r>
      <w:r w:rsidRPr="00A34202">
        <w:rPr>
          <w:rFonts w:ascii="Times New Roman" w:hAnsi="Times New Roman" w:cs="Times New Roman"/>
          <w:spacing w:val="49"/>
          <w:sz w:val="18"/>
          <w:szCs w:val="18"/>
          <w:lang w:val="fr-FR"/>
        </w:rPr>
        <w:t xml:space="preserve"> </w:t>
      </w:r>
      <w:r w:rsidRPr="00A34202">
        <w:rPr>
          <w:rFonts w:ascii="Times New Roman" w:hAnsi="Times New Roman" w:cs="Times New Roman"/>
          <w:sz w:val="18"/>
          <w:szCs w:val="18"/>
          <w:lang w:val="fr-FR"/>
        </w:rPr>
        <w:t>ordres</w:t>
      </w:r>
      <w:r w:rsidRPr="00A34202">
        <w:rPr>
          <w:rFonts w:ascii="Times New Roman" w:hAnsi="Times New Roman" w:cs="Times New Roman"/>
          <w:spacing w:val="60"/>
          <w:sz w:val="18"/>
          <w:szCs w:val="18"/>
          <w:lang w:val="fr-FR"/>
        </w:rPr>
        <w:t xml:space="preserve"> </w:t>
      </w:r>
      <w:r w:rsidRPr="00A34202">
        <w:rPr>
          <w:rFonts w:ascii="Times New Roman" w:hAnsi="Times New Roman" w:cs="Times New Roman"/>
          <w:sz w:val="18"/>
          <w:szCs w:val="18"/>
          <w:lang w:val="fr-FR"/>
        </w:rPr>
        <w:t>de</w:t>
      </w:r>
      <w:r w:rsidRPr="00A34202">
        <w:rPr>
          <w:rFonts w:ascii="Times New Roman" w:hAnsi="Times New Roman" w:cs="Times New Roman"/>
          <w:spacing w:val="67"/>
          <w:sz w:val="18"/>
          <w:szCs w:val="18"/>
          <w:lang w:val="fr-FR"/>
        </w:rPr>
        <w:t xml:space="preserve"> </w:t>
      </w:r>
      <w:r w:rsidRPr="00A34202">
        <w:rPr>
          <w:rFonts w:ascii="Times New Roman" w:hAnsi="Times New Roman" w:cs="Times New Roman"/>
          <w:sz w:val="18"/>
          <w:szCs w:val="18"/>
          <w:lang w:val="fr-FR"/>
        </w:rPr>
        <w:t>modification</w:t>
      </w:r>
      <w:r w:rsidRPr="00A34202">
        <w:rPr>
          <w:rFonts w:ascii="Times New Roman" w:hAnsi="Times New Roman" w:cs="Times New Roman"/>
          <w:spacing w:val="27"/>
          <w:sz w:val="18"/>
          <w:szCs w:val="18"/>
          <w:lang w:val="fr-FR"/>
        </w:rPr>
        <w:t xml:space="preserve"> </w:t>
      </w:r>
      <w:r w:rsidRPr="00A34202">
        <w:rPr>
          <w:rFonts w:ascii="Times New Roman" w:hAnsi="Times New Roman" w:cs="Times New Roman"/>
          <w:sz w:val="18"/>
          <w:szCs w:val="18"/>
          <w:lang w:val="fr-FR"/>
        </w:rPr>
        <w:t>(collectivement,</w:t>
      </w:r>
      <w:r w:rsidRPr="00A34202">
        <w:rPr>
          <w:rFonts w:ascii="Times New Roman" w:hAnsi="Times New Roman" w:cs="Times New Roman"/>
          <w:spacing w:val="55"/>
          <w:sz w:val="18"/>
          <w:szCs w:val="18"/>
          <w:lang w:val="fr-FR"/>
        </w:rPr>
        <w:t xml:space="preserve"> </w:t>
      </w:r>
      <w:r w:rsidRPr="00A34202">
        <w:rPr>
          <w:rFonts w:ascii="Times New Roman" w:hAnsi="Times New Roman" w:cs="Times New Roman"/>
          <w:sz w:val="18"/>
          <w:szCs w:val="18"/>
          <w:lang w:val="fr-FR"/>
        </w:rPr>
        <w:t>les</w:t>
      </w:r>
    </w:p>
    <w:p w14:paraId="762D389B" w14:textId="77777777" w:rsidR="0079140D" w:rsidRPr="00A34202" w:rsidRDefault="0079140D" w:rsidP="0079140D">
      <w:pPr>
        <w:pStyle w:val="Corpsdetexte"/>
        <w:spacing w:before="52" w:line="288" w:lineRule="auto"/>
        <w:ind w:right="113"/>
        <w:rPr>
          <w:rFonts w:ascii="Times New Roman" w:hAnsi="Times New Roman" w:cs="Times New Roman"/>
          <w:sz w:val="18"/>
          <w:szCs w:val="18"/>
          <w:lang w:val="fr-FR"/>
        </w:rPr>
      </w:pPr>
      <w:r w:rsidRPr="00A34202">
        <w:rPr>
          <w:rFonts w:ascii="Times New Roman" w:hAnsi="Times New Roman" w:cs="Times New Roman"/>
          <w:sz w:val="18"/>
          <w:szCs w:val="18"/>
          <w:lang w:val="fr-FR"/>
        </w:rPr>
        <w:t>« documents de contrat ») constituent l’accord</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complet et</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final entre</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CRS et</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le</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fournisseur concernant son</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w w:val="105"/>
          <w:sz w:val="18"/>
          <w:szCs w:val="18"/>
          <w:lang w:val="fr-FR"/>
        </w:rPr>
        <w:t>objet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et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remplacent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toutes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les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négociations,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propositions,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déclarations,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communications, engagements,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sz w:val="18"/>
          <w:szCs w:val="18"/>
          <w:lang w:val="fr-FR"/>
        </w:rPr>
        <w:t>ententes ou accords préalables entre les parties, que ce soit par écrit</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ou par oral.</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Aucun autre accord ni devis,</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reconnaissance de fournisseur,</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document visant à</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modifier les</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documents de contrat, absence d’objection de</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CRS</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à des modalités additionnelles dans ou jointes à un devis,</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reconnaissance ou</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bon de commande ou tout</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w w:val="105"/>
          <w:sz w:val="18"/>
          <w:szCs w:val="18"/>
          <w:lang w:val="fr-FR"/>
        </w:rPr>
        <w:t>autre document soumis par le</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fournisseur (que les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documents du fournisseur indiquent ou</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non que les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modalités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contenues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dans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ce</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document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sont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prépondérantes et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ne</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peuvent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être</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changées)</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ne</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w w:val="105"/>
          <w:sz w:val="18"/>
          <w:szCs w:val="18"/>
          <w:lang w:val="fr-FR"/>
        </w:rPr>
        <w:t>seront</w:t>
      </w:r>
      <w:r w:rsidRPr="00A34202">
        <w:rPr>
          <w:rFonts w:ascii="Times New Roman" w:hAnsi="Times New Roman" w:cs="Times New Roman"/>
          <w:spacing w:val="1"/>
          <w:w w:val="105"/>
          <w:sz w:val="18"/>
          <w:szCs w:val="18"/>
          <w:lang w:val="fr-FR"/>
        </w:rPr>
        <w:t xml:space="preserve"> </w:t>
      </w:r>
      <w:r w:rsidRPr="00A34202">
        <w:rPr>
          <w:rFonts w:ascii="Times New Roman" w:hAnsi="Times New Roman" w:cs="Times New Roman"/>
          <w:sz w:val="18"/>
          <w:szCs w:val="18"/>
          <w:lang w:val="fr-FR"/>
        </w:rPr>
        <w:t>contraignants pour CRS sauf s’ils</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sont faits par écrit, signés</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par un représentant autorisé du département des</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achats de CRS qui a délivré</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le</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bon de commande et joints formellement en pièce jointe au bon de commande.</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Les</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titres</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sz w:val="18"/>
          <w:szCs w:val="18"/>
          <w:lang w:val="fr-FR"/>
        </w:rPr>
        <w:t>ne</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sont</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insérés</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que</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par commodité et</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ne</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sont</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pas considérés</w:t>
      </w:r>
      <w:r w:rsidRPr="00A34202">
        <w:rPr>
          <w:rFonts w:ascii="Times New Roman" w:hAnsi="Times New Roman" w:cs="Times New Roman"/>
          <w:spacing w:val="48"/>
          <w:sz w:val="18"/>
          <w:szCs w:val="18"/>
          <w:lang w:val="fr-FR"/>
        </w:rPr>
        <w:t xml:space="preserve"> </w:t>
      </w:r>
      <w:r w:rsidRPr="00A34202">
        <w:rPr>
          <w:rFonts w:ascii="Times New Roman" w:hAnsi="Times New Roman" w:cs="Times New Roman"/>
          <w:sz w:val="18"/>
          <w:szCs w:val="18"/>
          <w:lang w:val="fr-FR"/>
        </w:rPr>
        <w:t>comme faisant partie</w:t>
      </w:r>
      <w:r w:rsidRPr="00A34202">
        <w:rPr>
          <w:rFonts w:ascii="Times New Roman" w:hAnsi="Times New Roman" w:cs="Times New Roman"/>
          <w:spacing w:val="47"/>
          <w:sz w:val="18"/>
          <w:szCs w:val="18"/>
          <w:lang w:val="fr-FR"/>
        </w:rPr>
        <w:t xml:space="preserve"> </w:t>
      </w:r>
      <w:r w:rsidRPr="00A34202">
        <w:rPr>
          <w:rFonts w:ascii="Times New Roman" w:hAnsi="Times New Roman" w:cs="Times New Roman"/>
          <w:sz w:val="18"/>
          <w:szCs w:val="18"/>
          <w:lang w:val="fr-FR"/>
        </w:rPr>
        <w:t>des documents</w:t>
      </w:r>
      <w:r w:rsidRPr="00A34202">
        <w:rPr>
          <w:rFonts w:ascii="Times New Roman" w:hAnsi="Times New Roman" w:cs="Times New Roman"/>
          <w:spacing w:val="1"/>
          <w:sz w:val="18"/>
          <w:szCs w:val="18"/>
          <w:lang w:val="fr-FR"/>
        </w:rPr>
        <w:t xml:space="preserve"> </w:t>
      </w:r>
      <w:r w:rsidRPr="00A34202">
        <w:rPr>
          <w:rFonts w:ascii="Times New Roman" w:hAnsi="Times New Roman" w:cs="Times New Roman"/>
          <w:w w:val="105"/>
          <w:sz w:val="18"/>
          <w:szCs w:val="18"/>
          <w:lang w:val="fr-FR"/>
        </w:rPr>
        <w:t>de</w:t>
      </w:r>
      <w:r w:rsidRPr="00A34202">
        <w:rPr>
          <w:rFonts w:ascii="Times New Roman" w:hAnsi="Times New Roman" w:cs="Times New Roman"/>
          <w:spacing w:val="-3"/>
          <w:w w:val="105"/>
          <w:sz w:val="18"/>
          <w:szCs w:val="18"/>
          <w:lang w:val="fr-FR"/>
        </w:rPr>
        <w:t xml:space="preserve"> </w:t>
      </w:r>
      <w:r w:rsidRPr="00A34202">
        <w:rPr>
          <w:rFonts w:ascii="Times New Roman" w:hAnsi="Times New Roman" w:cs="Times New Roman"/>
          <w:w w:val="105"/>
          <w:sz w:val="18"/>
          <w:szCs w:val="18"/>
          <w:lang w:val="fr-FR"/>
        </w:rPr>
        <w:t>contrat.</w:t>
      </w:r>
    </w:p>
    <w:p w14:paraId="3FE192D0" w14:textId="77777777" w:rsidR="0079140D" w:rsidRPr="00BA0D82" w:rsidRDefault="0079140D" w:rsidP="00574482">
      <w:pPr>
        <w:pStyle w:val="Paragraphedeliste"/>
        <w:widowControl w:val="0"/>
        <w:numPr>
          <w:ilvl w:val="0"/>
          <w:numId w:val="16"/>
        </w:numPr>
        <w:tabs>
          <w:tab w:val="left" w:pos="463"/>
        </w:tabs>
        <w:autoSpaceDE w:val="0"/>
        <w:autoSpaceDN w:val="0"/>
        <w:spacing w:before="125" w:after="0" w:line="288" w:lineRule="auto"/>
        <w:ind w:right="120"/>
        <w:contextualSpacing w:val="0"/>
        <w:jc w:val="both"/>
        <w:rPr>
          <w:rFonts w:ascii="Times New Roman" w:hAnsi="Times New Roman" w:cs="Times New Roman"/>
          <w:sz w:val="19"/>
        </w:rPr>
      </w:pPr>
      <w:r w:rsidRPr="00BA0D82">
        <w:rPr>
          <w:rFonts w:ascii="Times New Roman" w:hAnsi="Times New Roman" w:cs="Times New Roman"/>
          <w:b/>
          <w:sz w:val="19"/>
        </w:rPr>
        <w:t xml:space="preserve">Changements.   </w:t>
      </w:r>
      <w:r w:rsidRPr="00BA0D82">
        <w:rPr>
          <w:rFonts w:ascii="Times New Roman" w:hAnsi="Times New Roman" w:cs="Times New Roman"/>
          <w:sz w:val="19"/>
        </w:rPr>
        <w:t>CRS peut, à</w:t>
      </w:r>
      <w:r w:rsidRPr="00BA0D82">
        <w:rPr>
          <w:rFonts w:ascii="Times New Roman" w:hAnsi="Times New Roman" w:cs="Times New Roman"/>
          <w:spacing w:val="47"/>
          <w:sz w:val="19"/>
        </w:rPr>
        <w:t xml:space="preserve"> </w:t>
      </w:r>
      <w:r w:rsidRPr="00BA0D82">
        <w:rPr>
          <w:rFonts w:ascii="Times New Roman" w:hAnsi="Times New Roman" w:cs="Times New Roman"/>
          <w:sz w:val="19"/>
        </w:rPr>
        <w:t>tout</w:t>
      </w:r>
      <w:r w:rsidRPr="00BA0D82">
        <w:rPr>
          <w:rFonts w:ascii="Times New Roman" w:hAnsi="Times New Roman" w:cs="Times New Roman"/>
          <w:spacing w:val="48"/>
          <w:sz w:val="19"/>
        </w:rPr>
        <w:t xml:space="preserve"> </w:t>
      </w:r>
      <w:r w:rsidRPr="00BA0D82">
        <w:rPr>
          <w:rFonts w:ascii="Times New Roman" w:hAnsi="Times New Roman" w:cs="Times New Roman"/>
          <w:sz w:val="19"/>
        </w:rPr>
        <w:t>moment, faire des changements par des ordres de</w:t>
      </w:r>
      <w:r w:rsidRPr="00BA0D82">
        <w:rPr>
          <w:rFonts w:ascii="Times New Roman" w:hAnsi="Times New Roman" w:cs="Times New Roman"/>
          <w:spacing w:val="47"/>
          <w:sz w:val="19"/>
        </w:rPr>
        <w:t xml:space="preserve"> </w:t>
      </w:r>
      <w:r w:rsidRPr="00BA0D82">
        <w:rPr>
          <w:rFonts w:ascii="Times New Roman" w:hAnsi="Times New Roman" w:cs="Times New Roman"/>
          <w:sz w:val="19"/>
        </w:rPr>
        <w:t>modification</w:t>
      </w:r>
      <w:r w:rsidRPr="00BA0D82">
        <w:rPr>
          <w:rFonts w:ascii="Times New Roman" w:hAnsi="Times New Roman" w:cs="Times New Roman"/>
          <w:spacing w:val="48"/>
          <w:sz w:val="19"/>
        </w:rPr>
        <w:t xml:space="preserve"> </w:t>
      </w:r>
      <w:r w:rsidRPr="00BA0D82">
        <w:rPr>
          <w:rFonts w:ascii="Times New Roman" w:hAnsi="Times New Roman" w:cs="Times New Roman"/>
          <w:sz w:val="19"/>
        </w:rPr>
        <w:t>à</w:t>
      </w:r>
      <w:r w:rsidRPr="00BA0D82">
        <w:rPr>
          <w:rFonts w:ascii="Times New Roman" w:hAnsi="Times New Roman" w:cs="Times New Roman"/>
          <w:spacing w:val="47"/>
          <w:sz w:val="19"/>
        </w:rPr>
        <w:t xml:space="preserve"> </w:t>
      </w:r>
      <w:r w:rsidRPr="00BA0D82">
        <w:rPr>
          <w:rFonts w:ascii="Times New Roman" w:hAnsi="Times New Roman" w:cs="Times New Roman"/>
          <w:sz w:val="19"/>
        </w:rPr>
        <w:t>l’intérieur</w:t>
      </w:r>
      <w:r w:rsidRPr="00BA0D82">
        <w:rPr>
          <w:rFonts w:ascii="Times New Roman" w:hAnsi="Times New Roman" w:cs="Times New Roman"/>
          <w:spacing w:val="1"/>
          <w:sz w:val="19"/>
        </w:rPr>
        <w:t xml:space="preserve"> </w:t>
      </w:r>
      <w:r w:rsidRPr="00BA0D82">
        <w:rPr>
          <w:rFonts w:ascii="Times New Roman" w:hAnsi="Times New Roman" w:cs="Times New Roman"/>
          <w:sz w:val="19"/>
        </w:rPr>
        <w:t>du</w:t>
      </w:r>
      <w:r w:rsidRPr="00BA0D82">
        <w:rPr>
          <w:rFonts w:ascii="Times New Roman" w:hAnsi="Times New Roman" w:cs="Times New Roman"/>
          <w:spacing w:val="1"/>
          <w:sz w:val="19"/>
        </w:rPr>
        <w:t xml:space="preserve"> </w:t>
      </w:r>
      <w:r w:rsidRPr="00BA0D82">
        <w:rPr>
          <w:rFonts w:ascii="Times New Roman" w:hAnsi="Times New Roman" w:cs="Times New Roman"/>
          <w:sz w:val="19"/>
        </w:rPr>
        <w:t>champ d’application général</w:t>
      </w:r>
      <w:r w:rsidRPr="00BA0D82">
        <w:rPr>
          <w:rFonts w:ascii="Times New Roman" w:hAnsi="Times New Roman" w:cs="Times New Roman"/>
          <w:spacing w:val="1"/>
          <w:sz w:val="19"/>
        </w:rPr>
        <w:t xml:space="preserve"> </w:t>
      </w:r>
      <w:r w:rsidRPr="00BA0D82">
        <w:rPr>
          <w:rFonts w:ascii="Times New Roman" w:hAnsi="Times New Roman" w:cs="Times New Roman"/>
          <w:sz w:val="19"/>
        </w:rPr>
        <w:t>du</w:t>
      </w:r>
      <w:r w:rsidRPr="00BA0D82">
        <w:rPr>
          <w:rFonts w:ascii="Times New Roman" w:hAnsi="Times New Roman" w:cs="Times New Roman"/>
          <w:spacing w:val="1"/>
          <w:sz w:val="19"/>
        </w:rPr>
        <w:t xml:space="preserve"> </w:t>
      </w:r>
      <w:r w:rsidRPr="00BA0D82">
        <w:rPr>
          <w:rFonts w:ascii="Times New Roman" w:hAnsi="Times New Roman" w:cs="Times New Roman"/>
          <w:sz w:val="19"/>
        </w:rPr>
        <w:t>bon</w:t>
      </w:r>
      <w:r w:rsidRPr="00BA0D82">
        <w:rPr>
          <w:rFonts w:ascii="Times New Roman" w:hAnsi="Times New Roman" w:cs="Times New Roman"/>
          <w:spacing w:val="1"/>
          <w:sz w:val="19"/>
        </w:rPr>
        <w:t xml:space="preserve"> </w:t>
      </w:r>
      <w:r w:rsidRPr="00BA0D82">
        <w:rPr>
          <w:rFonts w:ascii="Times New Roman" w:hAnsi="Times New Roman" w:cs="Times New Roman"/>
          <w:sz w:val="19"/>
        </w:rPr>
        <w:t>de</w:t>
      </w:r>
      <w:r w:rsidRPr="00BA0D82">
        <w:rPr>
          <w:rFonts w:ascii="Times New Roman" w:hAnsi="Times New Roman" w:cs="Times New Roman"/>
          <w:spacing w:val="1"/>
          <w:sz w:val="19"/>
        </w:rPr>
        <w:t xml:space="preserve"> </w:t>
      </w:r>
      <w:r w:rsidRPr="00BA0D82">
        <w:rPr>
          <w:rFonts w:ascii="Times New Roman" w:hAnsi="Times New Roman" w:cs="Times New Roman"/>
          <w:sz w:val="19"/>
        </w:rPr>
        <w:t>commande par rapport aux articles</w:t>
      </w:r>
      <w:r w:rsidRPr="00BA0D82">
        <w:rPr>
          <w:rFonts w:ascii="Times New Roman" w:hAnsi="Times New Roman" w:cs="Times New Roman"/>
          <w:spacing w:val="47"/>
          <w:sz w:val="19"/>
        </w:rPr>
        <w:t xml:space="preserve"> </w:t>
      </w:r>
      <w:r w:rsidRPr="00BA0D82">
        <w:rPr>
          <w:rFonts w:ascii="Times New Roman" w:hAnsi="Times New Roman" w:cs="Times New Roman"/>
          <w:sz w:val="19"/>
        </w:rPr>
        <w:t>devant être</w:t>
      </w:r>
      <w:r w:rsidRPr="00BA0D82">
        <w:rPr>
          <w:rFonts w:ascii="Times New Roman" w:hAnsi="Times New Roman" w:cs="Times New Roman"/>
          <w:spacing w:val="48"/>
          <w:sz w:val="19"/>
        </w:rPr>
        <w:t xml:space="preserve"> </w:t>
      </w:r>
      <w:r w:rsidRPr="00BA0D82">
        <w:rPr>
          <w:rFonts w:ascii="Times New Roman" w:hAnsi="Times New Roman" w:cs="Times New Roman"/>
          <w:sz w:val="19"/>
        </w:rPr>
        <w:t>fournis</w:t>
      </w:r>
      <w:r w:rsidRPr="00BA0D82">
        <w:rPr>
          <w:rFonts w:ascii="Times New Roman" w:hAnsi="Times New Roman" w:cs="Times New Roman"/>
          <w:spacing w:val="47"/>
          <w:sz w:val="19"/>
        </w:rPr>
        <w:t xml:space="preserve"> </w:t>
      </w:r>
      <w:r w:rsidRPr="00BA0D82">
        <w:rPr>
          <w:rFonts w:ascii="Times New Roman" w:hAnsi="Times New Roman" w:cs="Times New Roman"/>
          <w:sz w:val="19"/>
        </w:rPr>
        <w:t>ou</w:t>
      </w:r>
      <w:r w:rsidRPr="00BA0D82">
        <w:rPr>
          <w:rFonts w:ascii="Times New Roman" w:hAnsi="Times New Roman" w:cs="Times New Roman"/>
          <w:spacing w:val="48"/>
          <w:sz w:val="19"/>
        </w:rPr>
        <w:t xml:space="preserve"> </w:t>
      </w:r>
      <w:r w:rsidRPr="00BA0D82">
        <w:rPr>
          <w:rFonts w:ascii="Times New Roman" w:hAnsi="Times New Roman" w:cs="Times New Roman"/>
          <w:sz w:val="19"/>
        </w:rPr>
        <w:t>aux</w:t>
      </w:r>
      <w:r w:rsidRPr="00BA0D82">
        <w:rPr>
          <w:rFonts w:ascii="Times New Roman" w:hAnsi="Times New Roman" w:cs="Times New Roman"/>
          <w:spacing w:val="1"/>
          <w:sz w:val="19"/>
        </w:rPr>
        <w:t xml:space="preserve"> </w:t>
      </w:r>
      <w:r w:rsidRPr="00BA0D82">
        <w:rPr>
          <w:rFonts w:ascii="Times New Roman" w:hAnsi="Times New Roman" w:cs="Times New Roman"/>
          <w:sz w:val="19"/>
        </w:rPr>
        <w:t>services</w:t>
      </w:r>
      <w:r w:rsidRPr="00BA0D82">
        <w:rPr>
          <w:rFonts w:ascii="Times New Roman" w:hAnsi="Times New Roman" w:cs="Times New Roman"/>
          <w:spacing w:val="1"/>
          <w:sz w:val="19"/>
        </w:rPr>
        <w:t xml:space="preserve"> </w:t>
      </w:r>
      <w:r w:rsidRPr="00BA0D82">
        <w:rPr>
          <w:rFonts w:ascii="Times New Roman" w:hAnsi="Times New Roman" w:cs="Times New Roman"/>
          <w:sz w:val="19"/>
        </w:rPr>
        <w:t>devant</w:t>
      </w:r>
      <w:r w:rsidRPr="00BA0D82">
        <w:rPr>
          <w:rFonts w:ascii="Times New Roman" w:hAnsi="Times New Roman" w:cs="Times New Roman"/>
          <w:spacing w:val="1"/>
          <w:sz w:val="19"/>
        </w:rPr>
        <w:t xml:space="preserve"> </w:t>
      </w:r>
      <w:r w:rsidRPr="00BA0D82">
        <w:rPr>
          <w:rFonts w:ascii="Times New Roman" w:hAnsi="Times New Roman" w:cs="Times New Roman"/>
          <w:sz w:val="19"/>
        </w:rPr>
        <w:t>être prestés, à</w:t>
      </w:r>
      <w:r w:rsidRPr="00BA0D82">
        <w:rPr>
          <w:rFonts w:ascii="Times New Roman" w:hAnsi="Times New Roman" w:cs="Times New Roman"/>
          <w:spacing w:val="47"/>
          <w:sz w:val="19"/>
        </w:rPr>
        <w:t xml:space="preserve"> </w:t>
      </w:r>
      <w:r w:rsidRPr="00BA0D82">
        <w:rPr>
          <w:rFonts w:ascii="Times New Roman" w:hAnsi="Times New Roman" w:cs="Times New Roman"/>
          <w:sz w:val="19"/>
        </w:rPr>
        <w:t>la</w:t>
      </w:r>
      <w:r w:rsidRPr="00BA0D82">
        <w:rPr>
          <w:rFonts w:ascii="Times New Roman" w:hAnsi="Times New Roman" w:cs="Times New Roman"/>
          <w:spacing w:val="48"/>
          <w:sz w:val="19"/>
        </w:rPr>
        <w:t xml:space="preserve"> </w:t>
      </w:r>
      <w:r w:rsidRPr="00BA0D82">
        <w:rPr>
          <w:rFonts w:ascii="Times New Roman" w:hAnsi="Times New Roman" w:cs="Times New Roman"/>
          <w:sz w:val="19"/>
        </w:rPr>
        <w:t>méthode de transport</w:t>
      </w:r>
      <w:r w:rsidRPr="00BA0D82">
        <w:rPr>
          <w:rFonts w:ascii="Times New Roman" w:hAnsi="Times New Roman" w:cs="Times New Roman"/>
          <w:spacing w:val="47"/>
          <w:sz w:val="19"/>
        </w:rPr>
        <w:t xml:space="preserve"> </w:t>
      </w:r>
      <w:r w:rsidRPr="00BA0D82">
        <w:rPr>
          <w:rFonts w:ascii="Times New Roman" w:hAnsi="Times New Roman" w:cs="Times New Roman"/>
          <w:sz w:val="19"/>
        </w:rPr>
        <w:t>ou</w:t>
      </w:r>
      <w:r w:rsidRPr="00BA0D82">
        <w:rPr>
          <w:rFonts w:ascii="Times New Roman" w:hAnsi="Times New Roman" w:cs="Times New Roman"/>
          <w:spacing w:val="48"/>
          <w:sz w:val="19"/>
        </w:rPr>
        <w:t xml:space="preserve"> </w:t>
      </w:r>
      <w:r w:rsidRPr="00BA0D82">
        <w:rPr>
          <w:rFonts w:ascii="Times New Roman" w:hAnsi="Times New Roman" w:cs="Times New Roman"/>
          <w:sz w:val="19"/>
        </w:rPr>
        <w:t>de conditionnement</w:t>
      </w:r>
      <w:r w:rsidRPr="00BA0D82">
        <w:rPr>
          <w:rFonts w:ascii="Times New Roman" w:hAnsi="Times New Roman" w:cs="Times New Roman"/>
          <w:spacing w:val="47"/>
          <w:sz w:val="19"/>
        </w:rPr>
        <w:t xml:space="preserve"> </w:t>
      </w:r>
      <w:r w:rsidRPr="00BA0D82">
        <w:rPr>
          <w:rFonts w:ascii="Times New Roman" w:hAnsi="Times New Roman" w:cs="Times New Roman"/>
          <w:sz w:val="19"/>
        </w:rPr>
        <w:t>et</w:t>
      </w:r>
      <w:r w:rsidRPr="00BA0D82">
        <w:rPr>
          <w:rFonts w:ascii="Times New Roman" w:hAnsi="Times New Roman" w:cs="Times New Roman"/>
          <w:spacing w:val="48"/>
          <w:sz w:val="19"/>
        </w:rPr>
        <w:t xml:space="preserve"> </w:t>
      </w:r>
      <w:r w:rsidRPr="00BA0D82">
        <w:rPr>
          <w:rFonts w:ascii="Times New Roman" w:hAnsi="Times New Roman" w:cs="Times New Roman"/>
          <w:sz w:val="19"/>
        </w:rPr>
        <w:t>au</w:t>
      </w:r>
      <w:r w:rsidRPr="00BA0D82">
        <w:rPr>
          <w:rFonts w:ascii="Times New Roman" w:hAnsi="Times New Roman" w:cs="Times New Roman"/>
          <w:spacing w:val="47"/>
          <w:sz w:val="19"/>
        </w:rPr>
        <w:t xml:space="preserve"> </w:t>
      </w:r>
      <w:r w:rsidRPr="00BA0D82">
        <w:rPr>
          <w:rFonts w:ascii="Times New Roman" w:hAnsi="Times New Roman" w:cs="Times New Roman"/>
          <w:sz w:val="19"/>
        </w:rPr>
        <w:t>calendrier et</w:t>
      </w:r>
      <w:r w:rsidRPr="00BA0D82">
        <w:rPr>
          <w:rFonts w:ascii="Times New Roman" w:hAnsi="Times New Roman" w:cs="Times New Roman"/>
          <w:spacing w:val="48"/>
          <w:sz w:val="19"/>
        </w:rPr>
        <w:t xml:space="preserve"> </w:t>
      </w:r>
      <w:r w:rsidRPr="00BA0D82">
        <w:rPr>
          <w:rFonts w:ascii="Times New Roman" w:hAnsi="Times New Roman" w:cs="Times New Roman"/>
          <w:sz w:val="19"/>
        </w:rPr>
        <w:t>à</w:t>
      </w:r>
      <w:r w:rsidRPr="00BA0D82">
        <w:rPr>
          <w:rFonts w:ascii="Times New Roman" w:hAnsi="Times New Roman" w:cs="Times New Roman"/>
          <w:spacing w:val="47"/>
          <w:sz w:val="19"/>
        </w:rPr>
        <w:t xml:space="preserve"> </w:t>
      </w:r>
      <w:r w:rsidRPr="00BA0D82">
        <w:rPr>
          <w:rFonts w:ascii="Times New Roman" w:hAnsi="Times New Roman" w:cs="Times New Roman"/>
          <w:sz w:val="19"/>
        </w:rPr>
        <w:t>l’endroit</w:t>
      </w:r>
      <w:r w:rsidRPr="00BA0D82">
        <w:rPr>
          <w:rFonts w:ascii="Times New Roman" w:hAnsi="Times New Roman" w:cs="Times New Roman"/>
          <w:spacing w:val="1"/>
          <w:sz w:val="19"/>
        </w:rPr>
        <w:t xml:space="preserve"> </w:t>
      </w:r>
      <w:r w:rsidRPr="00BA0D82">
        <w:rPr>
          <w:rFonts w:ascii="Times New Roman" w:hAnsi="Times New Roman" w:cs="Times New Roman"/>
          <w:w w:val="105"/>
          <w:sz w:val="19"/>
        </w:rPr>
        <w:t>de la</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livraison</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et/ou de la</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réalisation des services.</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Si l’un</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quelconque de ces changements cause une</w:t>
      </w:r>
      <w:r w:rsidRPr="00BA0D82">
        <w:rPr>
          <w:rFonts w:ascii="Times New Roman" w:hAnsi="Times New Roman" w:cs="Times New Roman"/>
          <w:spacing w:val="1"/>
          <w:w w:val="105"/>
          <w:sz w:val="19"/>
        </w:rPr>
        <w:t xml:space="preserve"> </w:t>
      </w:r>
      <w:r w:rsidRPr="00BA0D82">
        <w:rPr>
          <w:rFonts w:ascii="Times New Roman" w:hAnsi="Times New Roman" w:cs="Times New Roman"/>
          <w:sz w:val="19"/>
        </w:rPr>
        <w:t>augmentation</w:t>
      </w:r>
      <w:r w:rsidRPr="00BA0D82">
        <w:rPr>
          <w:rFonts w:ascii="Times New Roman" w:hAnsi="Times New Roman" w:cs="Times New Roman"/>
          <w:spacing w:val="1"/>
          <w:sz w:val="19"/>
        </w:rPr>
        <w:t xml:space="preserve"> </w:t>
      </w:r>
      <w:r w:rsidRPr="00BA0D82">
        <w:rPr>
          <w:rFonts w:ascii="Times New Roman" w:hAnsi="Times New Roman" w:cs="Times New Roman"/>
          <w:sz w:val="19"/>
        </w:rPr>
        <w:t>ou</w:t>
      </w:r>
      <w:r w:rsidRPr="00BA0D82">
        <w:rPr>
          <w:rFonts w:ascii="Times New Roman" w:hAnsi="Times New Roman" w:cs="Times New Roman"/>
          <w:spacing w:val="47"/>
          <w:sz w:val="19"/>
        </w:rPr>
        <w:t xml:space="preserve"> </w:t>
      </w:r>
      <w:r w:rsidRPr="00BA0D82">
        <w:rPr>
          <w:rFonts w:ascii="Times New Roman" w:hAnsi="Times New Roman" w:cs="Times New Roman"/>
          <w:sz w:val="19"/>
        </w:rPr>
        <w:t>une diminution</w:t>
      </w:r>
      <w:r w:rsidRPr="00BA0D82">
        <w:rPr>
          <w:rFonts w:ascii="Times New Roman" w:hAnsi="Times New Roman" w:cs="Times New Roman"/>
          <w:spacing w:val="48"/>
          <w:sz w:val="19"/>
        </w:rPr>
        <w:t xml:space="preserve"> </w:t>
      </w:r>
      <w:r w:rsidRPr="00BA0D82">
        <w:rPr>
          <w:rFonts w:ascii="Times New Roman" w:hAnsi="Times New Roman" w:cs="Times New Roman"/>
          <w:sz w:val="19"/>
        </w:rPr>
        <w:t>du</w:t>
      </w:r>
      <w:r w:rsidRPr="00BA0D82">
        <w:rPr>
          <w:rFonts w:ascii="Times New Roman" w:hAnsi="Times New Roman" w:cs="Times New Roman"/>
          <w:spacing w:val="47"/>
          <w:sz w:val="19"/>
        </w:rPr>
        <w:t xml:space="preserve"> </w:t>
      </w:r>
      <w:r w:rsidRPr="00BA0D82">
        <w:rPr>
          <w:rFonts w:ascii="Times New Roman" w:hAnsi="Times New Roman" w:cs="Times New Roman"/>
          <w:sz w:val="19"/>
        </w:rPr>
        <w:t>coût ou</w:t>
      </w:r>
      <w:r w:rsidRPr="00BA0D82">
        <w:rPr>
          <w:rFonts w:ascii="Times New Roman" w:hAnsi="Times New Roman" w:cs="Times New Roman"/>
          <w:spacing w:val="48"/>
          <w:sz w:val="19"/>
        </w:rPr>
        <w:t xml:space="preserve"> </w:t>
      </w:r>
      <w:r w:rsidRPr="00BA0D82">
        <w:rPr>
          <w:rFonts w:ascii="Times New Roman" w:hAnsi="Times New Roman" w:cs="Times New Roman"/>
          <w:sz w:val="19"/>
        </w:rPr>
        <w:t>du</w:t>
      </w:r>
      <w:r w:rsidRPr="00BA0D82">
        <w:rPr>
          <w:rFonts w:ascii="Times New Roman" w:hAnsi="Times New Roman" w:cs="Times New Roman"/>
          <w:spacing w:val="47"/>
          <w:sz w:val="19"/>
        </w:rPr>
        <w:t xml:space="preserve"> </w:t>
      </w:r>
      <w:r w:rsidRPr="00BA0D82">
        <w:rPr>
          <w:rFonts w:ascii="Times New Roman" w:hAnsi="Times New Roman" w:cs="Times New Roman"/>
          <w:sz w:val="19"/>
        </w:rPr>
        <w:t>temps nécessaire pour l’exécution</w:t>
      </w:r>
      <w:r w:rsidRPr="00BA0D82">
        <w:rPr>
          <w:rFonts w:ascii="Times New Roman" w:hAnsi="Times New Roman" w:cs="Times New Roman"/>
          <w:spacing w:val="48"/>
          <w:sz w:val="19"/>
        </w:rPr>
        <w:t xml:space="preserve"> </w:t>
      </w:r>
      <w:r w:rsidRPr="00BA0D82">
        <w:rPr>
          <w:rFonts w:ascii="Times New Roman" w:hAnsi="Times New Roman" w:cs="Times New Roman"/>
          <w:sz w:val="19"/>
        </w:rPr>
        <w:t>de ce</w:t>
      </w:r>
      <w:r w:rsidRPr="00BA0D82">
        <w:rPr>
          <w:rFonts w:ascii="Times New Roman" w:hAnsi="Times New Roman" w:cs="Times New Roman"/>
          <w:spacing w:val="48"/>
          <w:sz w:val="19"/>
        </w:rPr>
        <w:t xml:space="preserve"> </w:t>
      </w:r>
      <w:r w:rsidRPr="00BA0D82">
        <w:rPr>
          <w:rFonts w:ascii="Times New Roman" w:hAnsi="Times New Roman" w:cs="Times New Roman"/>
          <w:sz w:val="19"/>
        </w:rPr>
        <w:t>bon</w:t>
      </w:r>
      <w:r w:rsidRPr="00BA0D82">
        <w:rPr>
          <w:rFonts w:ascii="Times New Roman" w:hAnsi="Times New Roman" w:cs="Times New Roman"/>
          <w:spacing w:val="47"/>
          <w:sz w:val="19"/>
        </w:rPr>
        <w:t xml:space="preserve"> </w:t>
      </w:r>
      <w:r w:rsidRPr="00BA0D82">
        <w:rPr>
          <w:rFonts w:ascii="Times New Roman" w:hAnsi="Times New Roman" w:cs="Times New Roman"/>
          <w:sz w:val="19"/>
        </w:rPr>
        <w:t>de commande,</w:t>
      </w:r>
      <w:r w:rsidRPr="00BA0D82">
        <w:rPr>
          <w:rFonts w:ascii="Times New Roman" w:hAnsi="Times New Roman" w:cs="Times New Roman"/>
          <w:spacing w:val="1"/>
          <w:sz w:val="19"/>
        </w:rPr>
        <w:t xml:space="preserve"> </w:t>
      </w:r>
      <w:r w:rsidRPr="00BA0D82">
        <w:rPr>
          <w:rFonts w:ascii="Times New Roman" w:hAnsi="Times New Roman" w:cs="Times New Roman"/>
          <w:w w:val="105"/>
          <w:sz w:val="19"/>
        </w:rPr>
        <w:t>un ajustement équitable sera fait par un amendement écrit à ce</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bon de commande. Rien ne dispensera le</w:t>
      </w:r>
      <w:r w:rsidRPr="00BA0D82">
        <w:rPr>
          <w:rFonts w:ascii="Times New Roman" w:hAnsi="Times New Roman" w:cs="Times New Roman"/>
          <w:spacing w:val="1"/>
          <w:w w:val="105"/>
          <w:sz w:val="19"/>
        </w:rPr>
        <w:t xml:space="preserve"> </w:t>
      </w:r>
      <w:r w:rsidRPr="00BA0D82">
        <w:rPr>
          <w:rFonts w:ascii="Times New Roman" w:hAnsi="Times New Roman" w:cs="Times New Roman"/>
          <w:sz w:val="19"/>
        </w:rPr>
        <w:t>fournisseur d’exécuter le</w:t>
      </w:r>
      <w:r w:rsidRPr="00BA0D82">
        <w:rPr>
          <w:rFonts w:ascii="Times New Roman" w:hAnsi="Times New Roman" w:cs="Times New Roman"/>
          <w:spacing w:val="1"/>
          <w:sz w:val="19"/>
        </w:rPr>
        <w:t xml:space="preserve"> </w:t>
      </w:r>
      <w:r w:rsidRPr="00BA0D82">
        <w:rPr>
          <w:rFonts w:ascii="Times New Roman" w:hAnsi="Times New Roman" w:cs="Times New Roman"/>
          <w:sz w:val="19"/>
        </w:rPr>
        <w:t>bon de</w:t>
      </w:r>
      <w:r w:rsidRPr="00BA0D82">
        <w:rPr>
          <w:rFonts w:ascii="Times New Roman" w:hAnsi="Times New Roman" w:cs="Times New Roman"/>
          <w:spacing w:val="1"/>
          <w:sz w:val="19"/>
        </w:rPr>
        <w:t xml:space="preserve"> </w:t>
      </w:r>
      <w:r w:rsidRPr="00BA0D82">
        <w:rPr>
          <w:rFonts w:ascii="Times New Roman" w:hAnsi="Times New Roman" w:cs="Times New Roman"/>
          <w:sz w:val="19"/>
        </w:rPr>
        <w:t>commande modifié. Le fournisseur accepte que tout ordre</w:t>
      </w:r>
      <w:r w:rsidRPr="00BA0D82">
        <w:rPr>
          <w:rFonts w:ascii="Times New Roman" w:hAnsi="Times New Roman" w:cs="Times New Roman"/>
          <w:spacing w:val="1"/>
          <w:sz w:val="19"/>
        </w:rPr>
        <w:t xml:space="preserve"> </w:t>
      </w:r>
      <w:r w:rsidRPr="00BA0D82">
        <w:rPr>
          <w:rFonts w:ascii="Times New Roman" w:hAnsi="Times New Roman" w:cs="Times New Roman"/>
          <w:sz w:val="19"/>
        </w:rPr>
        <w:t>de modification</w:t>
      </w:r>
      <w:r w:rsidRPr="00BA0D82">
        <w:rPr>
          <w:rFonts w:ascii="Times New Roman" w:hAnsi="Times New Roman" w:cs="Times New Roman"/>
          <w:spacing w:val="1"/>
          <w:sz w:val="19"/>
        </w:rPr>
        <w:t xml:space="preserve"> </w:t>
      </w:r>
      <w:r w:rsidRPr="00BA0D82">
        <w:rPr>
          <w:rFonts w:ascii="Times New Roman" w:hAnsi="Times New Roman" w:cs="Times New Roman"/>
          <w:sz w:val="19"/>
        </w:rPr>
        <w:t>accepté par écrit</w:t>
      </w:r>
      <w:r w:rsidRPr="00BA0D82">
        <w:rPr>
          <w:rFonts w:ascii="Times New Roman" w:hAnsi="Times New Roman" w:cs="Times New Roman"/>
          <w:spacing w:val="1"/>
          <w:sz w:val="19"/>
        </w:rPr>
        <w:t xml:space="preserve"> </w:t>
      </w:r>
      <w:r w:rsidRPr="00BA0D82">
        <w:rPr>
          <w:rFonts w:ascii="Times New Roman" w:hAnsi="Times New Roman" w:cs="Times New Roman"/>
          <w:spacing w:val="9"/>
          <w:sz w:val="19"/>
        </w:rPr>
        <w:t xml:space="preserve">par </w:t>
      </w:r>
      <w:r w:rsidRPr="00BA0D82">
        <w:rPr>
          <w:rFonts w:ascii="Times New Roman" w:hAnsi="Times New Roman" w:cs="Times New Roman"/>
          <w:sz w:val="19"/>
        </w:rPr>
        <w:t>CRS</w:t>
      </w:r>
      <w:r w:rsidRPr="00BA0D82">
        <w:rPr>
          <w:rFonts w:ascii="Times New Roman" w:hAnsi="Times New Roman" w:cs="Times New Roman"/>
          <w:spacing w:val="1"/>
          <w:sz w:val="19"/>
        </w:rPr>
        <w:t xml:space="preserve"> </w:t>
      </w:r>
      <w:r w:rsidRPr="00BA0D82">
        <w:rPr>
          <w:rFonts w:ascii="Times New Roman" w:hAnsi="Times New Roman" w:cs="Times New Roman"/>
          <w:sz w:val="19"/>
        </w:rPr>
        <w:t>constitue règlement</w:t>
      </w:r>
      <w:r w:rsidRPr="00BA0D82">
        <w:rPr>
          <w:rFonts w:ascii="Times New Roman" w:hAnsi="Times New Roman" w:cs="Times New Roman"/>
          <w:spacing w:val="1"/>
          <w:sz w:val="19"/>
        </w:rPr>
        <w:t xml:space="preserve"> </w:t>
      </w:r>
      <w:r w:rsidRPr="00BA0D82">
        <w:rPr>
          <w:rFonts w:ascii="Times New Roman" w:hAnsi="Times New Roman" w:cs="Times New Roman"/>
          <w:sz w:val="19"/>
        </w:rPr>
        <w:t>total et</w:t>
      </w:r>
      <w:r w:rsidRPr="00BA0D82">
        <w:rPr>
          <w:rFonts w:ascii="Times New Roman" w:hAnsi="Times New Roman" w:cs="Times New Roman"/>
          <w:spacing w:val="1"/>
          <w:sz w:val="19"/>
        </w:rPr>
        <w:t xml:space="preserve"> </w:t>
      </w:r>
      <w:r w:rsidRPr="00BA0D82">
        <w:rPr>
          <w:rFonts w:ascii="Times New Roman" w:hAnsi="Times New Roman" w:cs="Times New Roman"/>
          <w:sz w:val="19"/>
        </w:rPr>
        <w:t>final et</w:t>
      </w:r>
      <w:r w:rsidRPr="00BA0D82">
        <w:rPr>
          <w:rFonts w:ascii="Times New Roman" w:hAnsi="Times New Roman" w:cs="Times New Roman"/>
          <w:spacing w:val="1"/>
          <w:sz w:val="19"/>
        </w:rPr>
        <w:t xml:space="preserve"> </w:t>
      </w:r>
      <w:r w:rsidRPr="00BA0D82">
        <w:rPr>
          <w:rFonts w:ascii="Times New Roman" w:hAnsi="Times New Roman" w:cs="Times New Roman"/>
          <w:sz w:val="19"/>
        </w:rPr>
        <w:t xml:space="preserve">accord et satisfaction </w:t>
      </w:r>
      <w:r w:rsidRPr="00BA0D82">
        <w:rPr>
          <w:rFonts w:ascii="Times New Roman" w:hAnsi="Times New Roman" w:cs="Times New Roman"/>
          <w:spacing w:val="11"/>
          <w:sz w:val="19"/>
        </w:rPr>
        <w:t xml:space="preserve">de </w:t>
      </w:r>
      <w:r w:rsidRPr="00BA0D82">
        <w:rPr>
          <w:rFonts w:ascii="Times New Roman" w:hAnsi="Times New Roman" w:cs="Times New Roman"/>
          <w:sz w:val="19"/>
        </w:rPr>
        <w:t>tous les</w:t>
      </w:r>
      <w:r w:rsidRPr="00BA0D82">
        <w:rPr>
          <w:rFonts w:ascii="Times New Roman" w:hAnsi="Times New Roman" w:cs="Times New Roman"/>
          <w:spacing w:val="1"/>
          <w:sz w:val="19"/>
        </w:rPr>
        <w:t xml:space="preserve"> </w:t>
      </w:r>
      <w:r w:rsidRPr="00BA0D82">
        <w:rPr>
          <w:rFonts w:ascii="Times New Roman" w:hAnsi="Times New Roman" w:cs="Times New Roman"/>
          <w:sz w:val="19"/>
        </w:rPr>
        <w:t>effets du</w:t>
      </w:r>
      <w:r w:rsidRPr="00BA0D82">
        <w:rPr>
          <w:rFonts w:ascii="Times New Roman" w:hAnsi="Times New Roman" w:cs="Times New Roman"/>
          <w:spacing w:val="1"/>
          <w:sz w:val="19"/>
        </w:rPr>
        <w:t xml:space="preserve"> </w:t>
      </w:r>
      <w:r w:rsidRPr="00BA0D82">
        <w:rPr>
          <w:rFonts w:ascii="Times New Roman" w:hAnsi="Times New Roman" w:cs="Times New Roman"/>
          <w:w w:val="105"/>
          <w:sz w:val="19"/>
        </w:rPr>
        <w:t>changement</w:t>
      </w:r>
      <w:r w:rsidRPr="00BA0D82">
        <w:rPr>
          <w:rFonts w:ascii="Times New Roman" w:hAnsi="Times New Roman" w:cs="Times New Roman"/>
          <w:spacing w:val="5"/>
          <w:w w:val="105"/>
          <w:sz w:val="19"/>
        </w:rPr>
        <w:t xml:space="preserve"> </w:t>
      </w:r>
      <w:r w:rsidRPr="00BA0D82">
        <w:rPr>
          <w:rFonts w:ascii="Times New Roman" w:hAnsi="Times New Roman" w:cs="Times New Roman"/>
          <w:w w:val="105"/>
          <w:sz w:val="19"/>
        </w:rPr>
        <w:t>sur</w:t>
      </w:r>
      <w:r w:rsidRPr="00BA0D82">
        <w:rPr>
          <w:rFonts w:ascii="Times New Roman" w:hAnsi="Times New Roman" w:cs="Times New Roman"/>
          <w:spacing w:val="-9"/>
          <w:w w:val="105"/>
          <w:sz w:val="19"/>
        </w:rPr>
        <w:t xml:space="preserve"> </w:t>
      </w:r>
      <w:r w:rsidRPr="00BA0D82">
        <w:rPr>
          <w:rFonts w:ascii="Times New Roman" w:hAnsi="Times New Roman" w:cs="Times New Roman"/>
          <w:w w:val="105"/>
          <w:sz w:val="19"/>
        </w:rPr>
        <w:t>tous</w:t>
      </w:r>
      <w:r w:rsidRPr="00BA0D82">
        <w:rPr>
          <w:rFonts w:ascii="Times New Roman" w:hAnsi="Times New Roman" w:cs="Times New Roman"/>
          <w:spacing w:val="-5"/>
          <w:w w:val="105"/>
          <w:sz w:val="19"/>
        </w:rPr>
        <w:t xml:space="preserve"> </w:t>
      </w:r>
      <w:r w:rsidRPr="00BA0D82">
        <w:rPr>
          <w:rFonts w:ascii="Times New Roman" w:hAnsi="Times New Roman" w:cs="Times New Roman"/>
          <w:w w:val="105"/>
          <w:sz w:val="19"/>
        </w:rPr>
        <w:t>les</w:t>
      </w:r>
      <w:r w:rsidRPr="00BA0D82">
        <w:rPr>
          <w:rFonts w:ascii="Times New Roman" w:hAnsi="Times New Roman" w:cs="Times New Roman"/>
          <w:spacing w:val="-5"/>
          <w:w w:val="105"/>
          <w:sz w:val="19"/>
        </w:rPr>
        <w:t xml:space="preserve"> </w:t>
      </w:r>
      <w:r w:rsidRPr="00BA0D82">
        <w:rPr>
          <w:rFonts w:ascii="Times New Roman" w:hAnsi="Times New Roman" w:cs="Times New Roman"/>
          <w:w w:val="105"/>
          <w:sz w:val="19"/>
        </w:rPr>
        <w:t>aspects</w:t>
      </w:r>
      <w:r w:rsidRPr="00BA0D82">
        <w:rPr>
          <w:rFonts w:ascii="Times New Roman" w:hAnsi="Times New Roman" w:cs="Times New Roman"/>
          <w:spacing w:val="-2"/>
          <w:w w:val="105"/>
          <w:sz w:val="19"/>
        </w:rPr>
        <w:t xml:space="preserve"> </w:t>
      </w:r>
      <w:r w:rsidRPr="00BA0D82">
        <w:rPr>
          <w:rFonts w:ascii="Times New Roman" w:hAnsi="Times New Roman" w:cs="Times New Roman"/>
          <w:w w:val="105"/>
          <w:sz w:val="19"/>
        </w:rPr>
        <w:t>des</w:t>
      </w:r>
      <w:r w:rsidRPr="00BA0D82">
        <w:rPr>
          <w:rFonts w:ascii="Times New Roman" w:hAnsi="Times New Roman" w:cs="Times New Roman"/>
          <w:spacing w:val="-5"/>
          <w:w w:val="105"/>
          <w:sz w:val="19"/>
        </w:rPr>
        <w:t xml:space="preserve"> </w:t>
      </w:r>
      <w:r w:rsidRPr="00BA0D82">
        <w:rPr>
          <w:rFonts w:ascii="Times New Roman" w:hAnsi="Times New Roman" w:cs="Times New Roman"/>
          <w:w w:val="105"/>
          <w:sz w:val="19"/>
        </w:rPr>
        <w:t>documents</w:t>
      </w:r>
      <w:r w:rsidRPr="00BA0D82">
        <w:rPr>
          <w:rFonts w:ascii="Times New Roman" w:hAnsi="Times New Roman" w:cs="Times New Roman"/>
          <w:spacing w:val="-5"/>
          <w:w w:val="105"/>
          <w:sz w:val="19"/>
        </w:rPr>
        <w:t xml:space="preserve"> </w:t>
      </w:r>
      <w:r w:rsidRPr="00BA0D82">
        <w:rPr>
          <w:rFonts w:ascii="Times New Roman" w:hAnsi="Times New Roman" w:cs="Times New Roman"/>
          <w:w w:val="105"/>
          <w:sz w:val="19"/>
        </w:rPr>
        <w:t>de</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contrat.</w:t>
      </w:r>
    </w:p>
    <w:p w14:paraId="4BC9FCD2" w14:textId="77777777" w:rsidR="0079140D" w:rsidRPr="00BA0D82" w:rsidRDefault="0079140D" w:rsidP="00574482">
      <w:pPr>
        <w:pStyle w:val="Paragraphedeliste"/>
        <w:widowControl w:val="0"/>
        <w:numPr>
          <w:ilvl w:val="0"/>
          <w:numId w:val="16"/>
        </w:numPr>
        <w:tabs>
          <w:tab w:val="left" w:pos="463"/>
        </w:tabs>
        <w:autoSpaceDE w:val="0"/>
        <w:autoSpaceDN w:val="0"/>
        <w:spacing w:before="127" w:after="0" w:line="288" w:lineRule="auto"/>
        <w:ind w:right="121"/>
        <w:contextualSpacing w:val="0"/>
        <w:jc w:val="both"/>
        <w:rPr>
          <w:rFonts w:ascii="Times New Roman" w:hAnsi="Times New Roman" w:cs="Times New Roman"/>
          <w:sz w:val="19"/>
        </w:rPr>
      </w:pPr>
      <w:r w:rsidRPr="00BA0D82">
        <w:rPr>
          <w:rFonts w:ascii="Times New Roman" w:hAnsi="Times New Roman" w:cs="Times New Roman"/>
          <w:b/>
          <w:sz w:val="19"/>
        </w:rPr>
        <w:t>Conditionnement.</w:t>
      </w:r>
      <w:r w:rsidRPr="00BA0D82">
        <w:rPr>
          <w:rFonts w:ascii="Times New Roman" w:hAnsi="Times New Roman" w:cs="Times New Roman"/>
          <w:b/>
          <w:spacing w:val="48"/>
          <w:sz w:val="19"/>
        </w:rPr>
        <w:t xml:space="preserve"> </w:t>
      </w:r>
      <w:r w:rsidRPr="00BA0D82">
        <w:rPr>
          <w:rFonts w:ascii="Times New Roman" w:hAnsi="Times New Roman" w:cs="Times New Roman"/>
          <w:sz w:val="19"/>
        </w:rPr>
        <w:t>Tous</w:t>
      </w:r>
      <w:r w:rsidRPr="00BA0D82">
        <w:rPr>
          <w:rFonts w:ascii="Times New Roman" w:hAnsi="Times New Roman" w:cs="Times New Roman"/>
          <w:spacing w:val="47"/>
          <w:sz w:val="19"/>
        </w:rPr>
        <w:t xml:space="preserve"> </w:t>
      </w:r>
      <w:r w:rsidRPr="00BA0D82">
        <w:rPr>
          <w:rFonts w:ascii="Times New Roman" w:hAnsi="Times New Roman" w:cs="Times New Roman"/>
          <w:sz w:val="19"/>
        </w:rPr>
        <w:t>les</w:t>
      </w:r>
      <w:r w:rsidRPr="00BA0D82">
        <w:rPr>
          <w:rFonts w:ascii="Times New Roman" w:hAnsi="Times New Roman" w:cs="Times New Roman"/>
          <w:spacing w:val="48"/>
          <w:sz w:val="19"/>
        </w:rPr>
        <w:t xml:space="preserve"> </w:t>
      </w:r>
      <w:r w:rsidRPr="00BA0D82">
        <w:rPr>
          <w:rFonts w:ascii="Times New Roman" w:hAnsi="Times New Roman" w:cs="Times New Roman"/>
          <w:sz w:val="19"/>
        </w:rPr>
        <w:t>articles</w:t>
      </w:r>
      <w:r w:rsidRPr="00BA0D82">
        <w:rPr>
          <w:rFonts w:ascii="Times New Roman" w:hAnsi="Times New Roman" w:cs="Times New Roman"/>
          <w:spacing w:val="47"/>
          <w:sz w:val="19"/>
        </w:rPr>
        <w:t xml:space="preserve"> </w:t>
      </w:r>
      <w:r w:rsidRPr="00BA0D82">
        <w:rPr>
          <w:rFonts w:ascii="Times New Roman" w:hAnsi="Times New Roman" w:cs="Times New Roman"/>
          <w:sz w:val="19"/>
        </w:rPr>
        <w:t>seront</w:t>
      </w:r>
      <w:r w:rsidRPr="00BA0D82">
        <w:rPr>
          <w:rFonts w:ascii="Times New Roman" w:hAnsi="Times New Roman" w:cs="Times New Roman"/>
          <w:spacing w:val="48"/>
          <w:sz w:val="19"/>
        </w:rPr>
        <w:t xml:space="preserve"> </w:t>
      </w:r>
      <w:r w:rsidRPr="00BA0D82">
        <w:rPr>
          <w:rFonts w:ascii="Times New Roman" w:hAnsi="Times New Roman" w:cs="Times New Roman"/>
          <w:sz w:val="19"/>
        </w:rPr>
        <w:t>convenablement conditionnés, marqués (chaque paquet marqué</w:t>
      </w:r>
      <w:r w:rsidRPr="00BA0D82">
        <w:rPr>
          <w:rFonts w:ascii="Times New Roman" w:hAnsi="Times New Roman" w:cs="Times New Roman"/>
          <w:spacing w:val="1"/>
          <w:sz w:val="19"/>
        </w:rPr>
        <w:t xml:space="preserve"> </w:t>
      </w:r>
      <w:r w:rsidRPr="00BA0D82">
        <w:rPr>
          <w:rFonts w:ascii="Times New Roman" w:hAnsi="Times New Roman" w:cs="Times New Roman"/>
          <w:w w:val="105"/>
          <w:sz w:val="19"/>
        </w:rPr>
        <w:t>d’un</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numéro d’ordre</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de</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CRS,</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du numéro du</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bon de</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commande et du total du</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paquet) et</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transportés</w:t>
      </w:r>
      <w:r w:rsidRPr="00BA0D82">
        <w:rPr>
          <w:rFonts w:ascii="Times New Roman" w:hAnsi="Times New Roman" w:cs="Times New Roman"/>
          <w:spacing w:val="1"/>
          <w:w w:val="105"/>
          <w:sz w:val="19"/>
        </w:rPr>
        <w:t xml:space="preserve"> </w:t>
      </w:r>
      <w:r w:rsidRPr="00BA0D82">
        <w:rPr>
          <w:rFonts w:ascii="Times New Roman" w:hAnsi="Times New Roman" w:cs="Times New Roman"/>
          <w:sz w:val="19"/>
        </w:rPr>
        <w:t>conformément</w:t>
      </w:r>
      <w:r w:rsidRPr="00BA0D82">
        <w:rPr>
          <w:rFonts w:ascii="Times New Roman" w:hAnsi="Times New Roman" w:cs="Times New Roman"/>
          <w:spacing w:val="1"/>
          <w:sz w:val="19"/>
        </w:rPr>
        <w:t xml:space="preserve"> </w:t>
      </w:r>
      <w:r w:rsidRPr="00BA0D82">
        <w:rPr>
          <w:rFonts w:ascii="Times New Roman" w:hAnsi="Times New Roman" w:cs="Times New Roman"/>
          <w:sz w:val="19"/>
        </w:rPr>
        <w:t>aux exigences des</w:t>
      </w:r>
      <w:r w:rsidRPr="00BA0D82">
        <w:rPr>
          <w:rFonts w:ascii="Times New Roman" w:hAnsi="Times New Roman" w:cs="Times New Roman"/>
          <w:spacing w:val="1"/>
          <w:sz w:val="19"/>
        </w:rPr>
        <w:t xml:space="preserve"> </w:t>
      </w:r>
      <w:r w:rsidRPr="00BA0D82">
        <w:rPr>
          <w:rFonts w:ascii="Times New Roman" w:hAnsi="Times New Roman" w:cs="Times New Roman"/>
          <w:sz w:val="19"/>
        </w:rPr>
        <w:t>transporteurs courants et</w:t>
      </w:r>
      <w:r w:rsidRPr="00BA0D82">
        <w:rPr>
          <w:rFonts w:ascii="Times New Roman" w:hAnsi="Times New Roman" w:cs="Times New Roman"/>
          <w:spacing w:val="47"/>
          <w:sz w:val="19"/>
        </w:rPr>
        <w:t xml:space="preserve"> </w:t>
      </w:r>
      <w:r w:rsidRPr="00BA0D82">
        <w:rPr>
          <w:rFonts w:ascii="Times New Roman" w:hAnsi="Times New Roman" w:cs="Times New Roman"/>
          <w:sz w:val="19"/>
        </w:rPr>
        <w:t>de</w:t>
      </w:r>
      <w:r w:rsidRPr="00BA0D82">
        <w:rPr>
          <w:rFonts w:ascii="Times New Roman" w:hAnsi="Times New Roman" w:cs="Times New Roman"/>
          <w:spacing w:val="48"/>
          <w:sz w:val="19"/>
        </w:rPr>
        <w:t xml:space="preserve"> </w:t>
      </w:r>
      <w:r w:rsidRPr="00BA0D82">
        <w:rPr>
          <w:rFonts w:ascii="Times New Roman" w:hAnsi="Times New Roman" w:cs="Times New Roman"/>
          <w:sz w:val="19"/>
        </w:rPr>
        <w:t>manière à</w:t>
      </w:r>
      <w:r w:rsidRPr="00BA0D82">
        <w:rPr>
          <w:rFonts w:ascii="Times New Roman" w:hAnsi="Times New Roman" w:cs="Times New Roman"/>
          <w:spacing w:val="47"/>
          <w:sz w:val="19"/>
        </w:rPr>
        <w:t xml:space="preserve"> </w:t>
      </w:r>
      <w:r w:rsidRPr="00BA0D82">
        <w:rPr>
          <w:rFonts w:ascii="Times New Roman" w:hAnsi="Times New Roman" w:cs="Times New Roman"/>
          <w:sz w:val="19"/>
        </w:rPr>
        <w:t>prévenir</w:t>
      </w:r>
      <w:r w:rsidRPr="00BA0D82">
        <w:rPr>
          <w:rFonts w:ascii="Times New Roman" w:hAnsi="Times New Roman" w:cs="Times New Roman"/>
          <w:spacing w:val="48"/>
          <w:sz w:val="19"/>
        </w:rPr>
        <w:t xml:space="preserve"> </w:t>
      </w:r>
      <w:r w:rsidRPr="00BA0D82">
        <w:rPr>
          <w:rFonts w:ascii="Times New Roman" w:hAnsi="Times New Roman" w:cs="Times New Roman"/>
          <w:sz w:val="19"/>
        </w:rPr>
        <w:t>les</w:t>
      </w:r>
      <w:r w:rsidRPr="00BA0D82">
        <w:rPr>
          <w:rFonts w:ascii="Times New Roman" w:hAnsi="Times New Roman" w:cs="Times New Roman"/>
          <w:spacing w:val="47"/>
          <w:sz w:val="19"/>
        </w:rPr>
        <w:t xml:space="preserve"> </w:t>
      </w:r>
      <w:r w:rsidRPr="00BA0D82">
        <w:rPr>
          <w:rFonts w:ascii="Times New Roman" w:hAnsi="Times New Roman" w:cs="Times New Roman"/>
          <w:sz w:val="19"/>
        </w:rPr>
        <w:t>dommages en</w:t>
      </w:r>
      <w:r w:rsidRPr="00BA0D82">
        <w:rPr>
          <w:rFonts w:ascii="Times New Roman" w:hAnsi="Times New Roman" w:cs="Times New Roman"/>
          <w:spacing w:val="48"/>
          <w:sz w:val="19"/>
        </w:rPr>
        <w:t xml:space="preserve"> </w:t>
      </w:r>
      <w:r w:rsidRPr="00BA0D82">
        <w:rPr>
          <w:rFonts w:ascii="Times New Roman" w:hAnsi="Times New Roman" w:cs="Times New Roman"/>
          <w:sz w:val="19"/>
        </w:rPr>
        <w:t>transit.</w:t>
      </w:r>
      <w:r w:rsidRPr="00BA0D82">
        <w:rPr>
          <w:rFonts w:ascii="Times New Roman" w:hAnsi="Times New Roman" w:cs="Times New Roman"/>
          <w:spacing w:val="1"/>
          <w:sz w:val="19"/>
        </w:rPr>
        <w:t xml:space="preserve"> </w:t>
      </w:r>
      <w:r w:rsidRPr="00BA0D82">
        <w:rPr>
          <w:rFonts w:ascii="Times New Roman" w:hAnsi="Times New Roman" w:cs="Times New Roman"/>
          <w:sz w:val="19"/>
        </w:rPr>
        <w:t>CRS n’est</w:t>
      </w:r>
      <w:r w:rsidRPr="00BA0D82">
        <w:rPr>
          <w:rFonts w:ascii="Times New Roman" w:hAnsi="Times New Roman" w:cs="Times New Roman"/>
          <w:spacing w:val="47"/>
          <w:sz w:val="19"/>
        </w:rPr>
        <w:t xml:space="preserve"> </w:t>
      </w:r>
      <w:r w:rsidRPr="00BA0D82">
        <w:rPr>
          <w:rFonts w:ascii="Times New Roman" w:hAnsi="Times New Roman" w:cs="Times New Roman"/>
          <w:sz w:val="19"/>
        </w:rPr>
        <w:t>pas responsable des coûts supplémentaires pour le conditionnement ni d’autres dépenses connexes,</w:t>
      </w:r>
      <w:r w:rsidRPr="00BA0D82">
        <w:rPr>
          <w:rFonts w:ascii="Times New Roman" w:hAnsi="Times New Roman" w:cs="Times New Roman"/>
          <w:spacing w:val="1"/>
          <w:sz w:val="19"/>
        </w:rPr>
        <w:t xml:space="preserve"> </w:t>
      </w:r>
      <w:r w:rsidRPr="00BA0D82">
        <w:rPr>
          <w:rFonts w:ascii="Times New Roman" w:hAnsi="Times New Roman" w:cs="Times New Roman"/>
          <w:sz w:val="19"/>
        </w:rPr>
        <w:t>sauf si cela</w:t>
      </w:r>
      <w:r w:rsidRPr="00BA0D82">
        <w:rPr>
          <w:rFonts w:ascii="Times New Roman" w:hAnsi="Times New Roman" w:cs="Times New Roman"/>
          <w:spacing w:val="1"/>
          <w:sz w:val="19"/>
        </w:rPr>
        <w:t xml:space="preserve"> </w:t>
      </w:r>
      <w:r w:rsidRPr="00BA0D82">
        <w:rPr>
          <w:rFonts w:ascii="Times New Roman" w:hAnsi="Times New Roman" w:cs="Times New Roman"/>
          <w:sz w:val="19"/>
        </w:rPr>
        <w:t>est prévu dans le</w:t>
      </w:r>
      <w:r w:rsidRPr="00BA0D82">
        <w:rPr>
          <w:rFonts w:ascii="Times New Roman" w:hAnsi="Times New Roman" w:cs="Times New Roman"/>
          <w:spacing w:val="1"/>
          <w:sz w:val="19"/>
        </w:rPr>
        <w:t xml:space="preserve"> </w:t>
      </w:r>
      <w:r w:rsidRPr="00BA0D82">
        <w:rPr>
          <w:rFonts w:ascii="Times New Roman" w:hAnsi="Times New Roman" w:cs="Times New Roman"/>
          <w:sz w:val="19"/>
        </w:rPr>
        <w:t>bon de commande. Le fournisseur acheminera la</w:t>
      </w:r>
      <w:r w:rsidRPr="00BA0D82">
        <w:rPr>
          <w:rFonts w:ascii="Times New Roman" w:hAnsi="Times New Roman" w:cs="Times New Roman"/>
          <w:spacing w:val="1"/>
          <w:sz w:val="19"/>
        </w:rPr>
        <w:t xml:space="preserve"> </w:t>
      </w:r>
      <w:r w:rsidRPr="00BA0D82">
        <w:rPr>
          <w:rFonts w:ascii="Times New Roman" w:hAnsi="Times New Roman" w:cs="Times New Roman"/>
          <w:sz w:val="19"/>
        </w:rPr>
        <w:t>cargaison conformément aux</w:t>
      </w:r>
      <w:r w:rsidRPr="00BA0D82">
        <w:rPr>
          <w:rFonts w:ascii="Times New Roman" w:hAnsi="Times New Roman" w:cs="Times New Roman"/>
          <w:spacing w:val="1"/>
          <w:sz w:val="19"/>
        </w:rPr>
        <w:t xml:space="preserve"> </w:t>
      </w:r>
      <w:r w:rsidRPr="00BA0D82">
        <w:rPr>
          <w:rFonts w:ascii="Times New Roman" w:hAnsi="Times New Roman" w:cs="Times New Roman"/>
          <w:sz w:val="19"/>
        </w:rPr>
        <w:t>instructions</w:t>
      </w:r>
      <w:r w:rsidRPr="00BA0D82">
        <w:rPr>
          <w:rFonts w:ascii="Times New Roman" w:hAnsi="Times New Roman" w:cs="Times New Roman"/>
          <w:spacing w:val="1"/>
          <w:sz w:val="19"/>
        </w:rPr>
        <w:t xml:space="preserve"> </w:t>
      </w:r>
      <w:r w:rsidRPr="00BA0D82">
        <w:rPr>
          <w:rFonts w:ascii="Times New Roman" w:hAnsi="Times New Roman" w:cs="Times New Roman"/>
          <w:sz w:val="19"/>
        </w:rPr>
        <w:t>du</w:t>
      </w:r>
      <w:r w:rsidRPr="00BA0D82">
        <w:rPr>
          <w:rFonts w:ascii="Times New Roman" w:hAnsi="Times New Roman" w:cs="Times New Roman"/>
          <w:spacing w:val="1"/>
          <w:sz w:val="19"/>
        </w:rPr>
        <w:t xml:space="preserve"> </w:t>
      </w:r>
      <w:r w:rsidRPr="00BA0D82">
        <w:rPr>
          <w:rFonts w:ascii="Times New Roman" w:hAnsi="Times New Roman" w:cs="Times New Roman"/>
          <w:sz w:val="19"/>
        </w:rPr>
        <w:t>département des achats de CRS. Le</w:t>
      </w:r>
      <w:r w:rsidRPr="00BA0D82">
        <w:rPr>
          <w:rFonts w:ascii="Times New Roman" w:hAnsi="Times New Roman" w:cs="Times New Roman"/>
          <w:spacing w:val="1"/>
          <w:sz w:val="19"/>
        </w:rPr>
        <w:t xml:space="preserve"> </w:t>
      </w:r>
      <w:r w:rsidRPr="00BA0D82">
        <w:rPr>
          <w:rFonts w:ascii="Times New Roman" w:hAnsi="Times New Roman" w:cs="Times New Roman"/>
          <w:sz w:val="19"/>
        </w:rPr>
        <w:t>numéro d’ordre, le</w:t>
      </w:r>
      <w:r w:rsidRPr="00BA0D82">
        <w:rPr>
          <w:rFonts w:ascii="Times New Roman" w:hAnsi="Times New Roman" w:cs="Times New Roman"/>
          <w:spacing w:val="1"/>
          <w:sz w:val="19"/>
        </w:rPr>
        <w:t xml:space="preserve"> </w:t>
      </w:r>
      <w:r w:rsidRPr="00BA0D82">
        <w:rPr>
          <w:rFonts w:ascii="Times New Roman" w:hAnsi="Times New Roman" w:cs="Times New Roman"/>
          <w:sz w:val="19"/>
        </w:rPr>
        <w:t>numéro du bon de commande et les</w:t>
      </w:r>
      <w:r w:rsidRPr="00BA0D82">
        <w:rPr>
          <w:rFonts w:ascii="Times New Roman" w:hAnsi="Times New Roman" w:cs="Times New Roman"/>
          <w:spacing w:val="1"/>
          <w:sz w:val="19"/>
        </w:rPr>
        <w:t xml:space="preserve"> </w:t>
      </w:r>
      <w:r w:rsidRPr="00BA0D82">
        <w:rPr>
          <w:rFonts w:ascii="Times New Roman" w:hAnsi="Times New Roman" w:cs="Times New Roman"/>
          <w:w w:val="105"/>
          <w:sz w:val="19"/>
        </w:rPr>
        <w:t>numéros de paquets seront indiqués sur les bordereaux d’expédition, les connaissements et les</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factures.</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Chaque commande doit être accompagnée de bordereaux de marchandises. Les fournisseurs décriront les</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articles</w:t>
      </w:r>
      <w:r w:rsidRPr="00BA0D82">
        <w:rPr>
          <w:rFonts w:ascii="Times New Roman" w:hAnsi="Times New Roman" w:cs="Times New Roman"/>
          <w:spacing w:val="9"/>
          <w:w w:val="105"/>
          <w:sz w:val="19"/>
        </w:rPr>
        <w:t xml:space="preserve"> </w:t>
      </w:r>
      <w:r w:rsidRPr="00BA0D82">
        <w:rPr>
          <w:rFonts w:ascii="Times New Roman" w:hAnsi="Times New Roman" w:cs="Times New Roman"/>
          <w:w w:val="105"/>
          <w:sz w:val="19"/>
        </w:rPr>
        <w:t>sur</w:t>
      </w:r>
      <w:r w:rsidRPr="00BA0D82">
        <w:rPr>
          <w:rFonts w:ascii="Times New Roman" w:hAnsi="Times New Roman" w:cs="Times New Roman"/>
          <w:spacing w:val="-10"/>
          <w:w w:val="105"/>
          <w:sz w:val="19"/>
        </w:rPr>
        <w:t xml:space="preserve"> </w:t>
      </w:r>
      <w:r w:rsidRPr="00BA0D82">
        <w:rPr>
          <w:rFonts w:ascii="Times New Roman" w:hAnsi="Times New Roman" w:cs="Times New Roman"/>
          <w:w w:val="105"/>
          <w:sz w:val="19"/>
        </w:rPr>
        <w:t>le</w:t>
      </w:r>
      <w:r w:rsidRPr="00BA0D82">
        <w:rPr>
          <w:rFonts w:ascii="Times New Roman" w:hAnsi="Times New Roman" w:cs="Times New Roman"/>
          <w:spacing w:val="13"/>
          <w:w w:val="105"/>
          <w:sz w:val="19"/>
        </w:rPr>
        <w:t xml:space="preserve"> </w:t>
      </w:r>
      <w:r w:rsidRPr="00BA0D82">
        <w:rPr>
          <w:rFonts w:ascii="Times New Roman" w:hAnsi="Times New Roman" w:cs="Times New Roman"/>
          <w:w w:val="105"/>
          <w:sz w:val="19"/>
        </w:rPr>
        <w:t>connaissement</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ou</w:t>
      </w:r>
      <w:r w:rsidRPr="00BA0D82">
        <w:rPr>
          <w:rFonts w:ascii="Times New Roman" w:hAnsi="Times New Roman" w:cs="Times New Roman"/>
          <w:spacing w:val="2"/>
          <w:w w:val="105"/>
          <w:sz w:val="19"/>
        </w:rPr>
        <w:t xml:space="preserve"> </w:t>
      </w:r>
      <w:r w:rsidRPr="00BA0D82">
        <w:rPr>
          <w:rFonts w:ascii="Times New Roman" w:hAnsi="Times New Roman" w:cs="Times New Roman"/>
          <w:w w:val="105"/>
          <w:sz w:val="19"/>
        </w:rPr>
        <w:t>un</w:t>
      </w:r>
      <w:r w:rsidRPr="00BA0D82">
        <w:rPr>
          <w:rFonts w:ascii="Times New Roman" w:hAnsi="Times New Roman" w:cs="Times New Roman"/>
          <w:spacing w:val="2"/>
          <w:w w:val="105"/>
          <w:sz w:val="19"/>
        </w:rPr>
        <w:t xml:space="preserve"> </w:t>
      </w:r>
      <w:r w:rsidRPr="00BA0D82">
        <w:rPr>
          <w:rFonts w:ascii="Times New Roman" w:hAnsi="Times New Roman" w:cs="Times New Roman"/>
          <w:w w:val="105"/>
          <w:sz w:val="19"/>
        </w:rPr>
        <w:t>autre</w:t>
      </w:r>
      <w:r w:rsidRPr="00BA0D82">
        <w:rPr>
          <w:rFonts w:ascii="Times New Roman" w:hAnsi="Times New Roman" w:cs="Times New Roman"/>
          <w:spacing w:val="-2"/>
          <w:w w:val="105"/>
          <w:sz w:val="19"/>
        </w:rPr>
        <w:t xml:space="preserve"> </w:t>
      </w:r>
      <w:r w:rsidRPr="00BA0D82">
        <w:rPr>
          <w:rFonts w:ascii="Times New Roman" w:hAnsi="Times New Roman" w:cs="Times New Roman"/>
          <w:w w:val="105"/>
          <w:sz w:val="19"/>
        </w:rPr>
        <w:t>récépissé</w:t>
      </w:r>
      <w:r w:rsidRPr="00BA0D82">
        <w:rPr>
          <w:rFonts w:ascii="Times New Roman" w:hAnsi="Times New Roman" w:cs="Times New Roman"/>
          <w:spacing w:val="-1"/>
          <w:w w:val="105"/>
          <w:sz w:val="19"/>
        </w:rPr>
        <w:t xml:space="preserve"> </w:t>
      </w:r>
      <w:r w:rsidRPr="00BA0D82">
        <w:rPr>
          <w:rFonts w:ascii="Times New Roman" w:hAnsi="Times New Roman" w:cs="Times New Roman"/>
          <w:w w:val="105"/>
          <w:sz w:val="19"/>
        </w:rPr>
        <w:t>de</w:t>
      </w:r>
      <w:r w:rsidRPr="00BA0D82">
        <w:rPr>
          <w:rFonts w:ascii="Times New Roman" w:hAnsi="Times New Roman" w:cs="Times New Roman"/>
          <w:spacing w:val="-2"/>
          <w:w w:val="105"/>
          <w:sz w:val="19"/>
        </w:rPr>
        <w:t xml:space="preserve"> </w:t>
      </w:r>
      <w:r w:rsidRPr="00BA0D82">
        <w:rPr>
          <w:rFonts w:ascii="Times New Roman" w:hAnsi="Times New Roman" w:cs="Times New Roman"/>
          <w:w w:val="105"/>
          <w:sz w:val="19"/>
        </w:rPr>
        <w:t>chargement.</w:t>
      </w:r>
    </w:p>
    <w:p w14:paraId="1EF4D42A" w14:textId="77777777" w:rsidR="0079140D" w:rsidRPr="00BA0D82" w:rsidRDefault="0079140D" w:rsidP="00574482">
      <w:pPr>
        <w:pStyle w:val="Titre2"/>
        <w:numPr>
          <w:ilvl w:val="0"/>
          <w:numId w:val="16"/>
        </w:numPr>
        <w:tabs>
          <w:tab w:val="left" w:pos="463"/>
        </w:tabs>
        <w:spacing w:before="114"/>
        <w:rPr>
          <w:rFonts w:ascii="Times New Roman" w:hAnsi="Times New Roman" w:cs="Times New Roman"/>
          <w:sz w:val="18"/>
          <w:szCs w:val="18"/>
          <w:lang w:val="fr-FR"/>
        </w:rPr>
      </w:pPr>
      <w:r w:rsidRPr="00BA0D82">
        <w:rPr>
          <w:rFonts w:ascii="Times New Roman" w:hAnsi="Times New Roman" w:cs="Times New Roman"/>
          <w:w w:val="105"/>
          <w:sz w:val="18"/>
          <w:szCs w:val="18"/>
          <w:lang w:val="fr-FR"/>
        </w:rPr>
        <w:t>LE</w:t>
      </w:r>
      <w:r w:rsidRPr="00BA0D82">
        <w:rPr>
          <w:rFonts w:ascii="Times New Roman" w:hAnsi="Times New Roman" w:cs="Times New Roman"/>
          <w:spacing w:val="-3"/>
          <w:w w:val="105"/>
          <w:sz w:val="18"/>
          <w:szCs w:val="18"/>
          <w:lang w:val="fr-FR"/>
        </w:rPr>
        <w:t xml:space="preserve"> </w:t>
      </w:r>
      <w:r w:rsidRPr="00BA0D82">
        <w:rPr>
          <w:rFonts w:ascii="Times New Roman" w:hAnsi="Times New Roman" w:cs="Times New Roman"/>
          <w:w w:val="105"/>
          <w:sz w:val="18"/>
          <w:szCs w:val="18"/>
          <w:lang w:val="fr-FR"/>
        </w:rPr>
        <w:t>FACTEUR</w:t>
      </w:r>
      <w:r w:rsidRPr="00BA0D82">
        <w:rPr>
          <w:rFonts w:ascii="Times New Roman" w:hAnsi="Times New Roman" w:cs="Times New Roman"/>
          <w:spacing w:val="12"/>
          <w:w w:val="105"/>
          <w:sz w:val="18"/>
          <w:szCs w:val="18"/>
          <w:lang w:val="fr-FR"/>
        </w:rPr>
        <w:t xml:space="preserve"> </w:t>
      </w:r>
      <w:r w:rsidRPr="00BA0D82">
        <w:rPr>
          <w:rFonts w:ascii="Times New Roman" w:hAnsi="Times New Roman" w:cs="Times New Roman"/>
          <w:w w:val="105"/>
          <w:sz w:val="18"/>
          <w:szCs w:val="18"/>
          <w:lang w:val="fr-FR"/>
        </w:rPr>
        <w:t>TEMPS</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EST</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ESSENTIEL</w:t>
      </w:r>
      <w:r w:rsidRPr="00BA0D82">
        <w:rPr>
          <w:rFonts w:ascii="Times New Roman" w:hAnsi="Times New Roman" w:cs="Times New Roman"/>
          <w:spacing w:val="8"/>
          <w:w w:val="105"/>
          <w:sz w:val="18"/>
          <w:szCs w:val="18"/>
          <w:lang w:val="fr-FR"/>
        </w:rPr>
        <w:t xml:space="preserve"> </w:t>
      </w:r>
      <w:r w:rsidRPr="00BA0D82">
        <w:rPr>
          <w:rFonts w:ascii="Times New Roman" w:hAnsi="Times New Roman" w:cs="Times New Roman"/>
          <w:w w:val="105"/>
          <w:sz w:val="18"/>
          <w:szCs w:val="18"/>
          <w:lang w:val="fr-FR"/>
        </w:rPr>
        <w:t>DANS</w:t>
      </w:r>
      <w:r w:rsidRPr="00BA0D82">
        <w:rPr>
          <w:rFonts w:ascii="Times New Roman" w:hAnsi="Times New Roman" w:cs="Times New Roman"/>
          <w:spacing w:val="13"/>
          <w:w w:val="105"/>
          <w:sz w:val="18"/>
          <w:szCs w:val="18"/>
          <w:lang w:val="fr-FR"/>
        </w:rPr>
        <w:t xml:space="preserve"> </w:t>
      </w:r>
      <w:r w:rsidRPr="00BA0D82">
        <w:rPr>
          <w:rFonts w:ascii="Times New Roman" w:hAnsi="Times New Roman" w:cs="Times New Roman"/>
          <w:w w:val="105"/>
          <w:sz w:val="18"/>
          <w:szCs w:val="18"/>
          <w:lang w:val="fr-FR"/>
        </w:rPr>
        <w:t>L’EXECUTION</w:t>
      </w:r>
      <w:r w:rsidRPr="00BA0D82">
        <w:rPr>
          <w:rFonts w:ascii="Times New Roman" w:hAnsi="Times New Roman" w:cs="Times New Roman"/>
          <w:spacing w:val="12"/>
          <w:w w:val="105"/>
          <w:sz w:val="18"/>
          <w:szCs w:val="18"/>
          <w:lang w:val="fr-FR"/>
        </w:rPr>
        <w:t xml:space="preserve"> </w:t>
      </w:r>
      <w:r w:rsidRPr="00BA0D82">
        <w:rPr>
          <w:rFonts w:ascii="Times New Roman" w:hAnsi="Times New Roman" w:cs="Times New Roman"/>
          <w:w w:val="105"/>
          <w:sz w:val="18"/>
          <w:szCs w:val="18"/>
          <w:lang w:val="fr-FR"/>
        </w:rPr>
        <w:t>DU</w:t>
      </w:r>
      <w:r w:rsidRPr="00BA0D82">
        <w:rPr>
          <w:rFonts w:ascii="Times New Roman" w:hAnsi="Times New Roman" w:cs="Times New Roman"/>
          <w:spacing w:val="12"/>
          <w:w w:val="105"/>
          <w:sz w:val="18"/>
          <w:szCs w:val="18"/>
          <w:lang w:val="fr-FR"/>
        </w:rPr>
        <w:t xml:space="preserve"> </w:t>
      </w:r>
      <w:r w:rsidRPr="00BA0D82">
        <w:rPr>
          <w:rFonts w:ascii="Times New Roman" w:hAnsi="Times New Roman" w:cs="Times New Roman"/>
          <w:w w:val="105"/>
          <w:sz w:val="18"/>
          <w:szCs w:val="18"/>
          <w:lang w:val="fr-FR"/>
        </w:rPr>
        <w:t>BON</w:t>
      </w:r>
      <w:r w:rsidRPr="00BA0D82">
        <w:rPr>
          <w:rFonts w:ascii="Times New Roman" w:hAnsi="Times New Roman" w:cs="Times New Roman"/>
          <w:spacing w:val="-11"/>
          <w:w w:val="105"/>
          <w:sz w:val="18"/>
          <w:szCs w:val="18"/>
          <w:lang w:val="fr-FR"/>
        </w:rPr>
        <w:t xml:space="preserve"> </w:t>
      </w:r>
      <w:r w:rsidRPr="00BA0D82">
        <w:rPr>
          <w:rFonts w:ascii="Times New Roman" w:hAnsi="Times New Roman" w:cs="Times New Roman"/>
          <w:w w:val="105"/>
          <w:sz w:val="18"/>
          <w:szCs w:val="18"/>
          <w:lang w:val="fr-FR"/>
        </w:rPr>
        <w:t>DE</w:t>
      </w:r>
      <w:r w:rsidRPr="00BA0D82">
        <w:rPr>
          <w:rFonts w:ascii="Times New Roman" w:hAnsi="Times New Roman" w:cs="Times New Roman"/>
          <w:spacing w:val="8"/>
          <w:w w:val="105"/>
          <w:sz w:val="18"/>
          <w:szCs w:val="18"/>
          <w:lang w:val="fr-FR"/>
        </w:rPr>
        <w:t xml:space="preserve"> </w:t>
      </w:r>
      <w:r w:rsidRPr="00BA0D82">
        <w:rPr>
          <w:rFonts w:ascii="Times New Roman" w:hAnsi="Times New Roman" w:cs="Times New Roman"/>
          <w:w w:val="105"/>
          <w:sz w:val="18"/>
          <w:szCs w:val="18"/>
          <w:lang w:val="fr-FR"/>
        </w:rPr>
        <w:t>COMMANDE</w:t>
      </w:r>
      <w:r w:rsidRPr="00BA0D82">
        <w:rPr>
          <w:rFonts w:ascii="Times New Roman" w:hAnsi="Times New Roman" w:cs="Times New Roman"/>
          <w:spacing w:val="41"/>
          <w:w w:val="105"/>
          <w:sz w:val="18"/>
          <w:szCs w:val="18"/>
          <w:lang w:val="fr-FR"/>
        </w:rPr>
        <w:t xml:space="preserve"> </w:t>
      </w:r>
      <w:r w:rsidRPr="00BA0D82">
        <w:rPr>
          <w:rFonts w:ascii="Times New Roman" w:hAnsi="Times New Roman" w:cs="Times New Roman"/>
          <w:w w:val="105"/>
          <w:sz w:val="18"/>
          <w:szCs w:val="18"/>
          <w:lang w:val="fr-FR"/>
        </w:rPr>
        <w:t>PAR</w:t>
      </w:r>
    </w:p>
    <w:p w14:paraId="317C1ADD" w14:textId="77777777" w:rsidR="0079140D" w:rsidRPr="00BA0D82" w:rsidRDefault="0079140D" w:rsidP="0079140D">
      <w:pPr>
        <w:spacing w:before="51"/>
        <w:ind w:left="462"/>
        <w:jc w:val="both"/>
        <w:rPr>
          <w:rFonts w:ascii="Times New Roman" w:hAnsi="Times New Roman" w:cs="Times New Roman"/>
          <w:b/>
          <w:sz w:val="19"/>
        </w:rPr>
      </w:pPr>
      <w:r w:rsidRPr="00BA0D82">
        <w:rPr>
          <w:rFonts w:ascii="Times New Roman" w:hAnsi="Times New Roman" w:cs="Times New Roman"/>
          <w:b/>
          <w:sz w:val="19"/>
        </w:rPr>
        <w:t>LE</w:t>
      </w:r>
      <w:r w:rsidRPr="00BA0D82">
        <w:rPr>
          <w:rFonts w:ascii="Times New Roman" w:hAnsi="Times New Roman" w:cs="Times New Roman"/>
          <w:b/>
          <w:spacing w:val="6"/>
          <w:sz w:val="19"/>
        </w:rPr>
        <w:t xml:space="preserve"> </w:t>
      </w:r>
      <w:r w:rsidRPr="00BA0D82">
        <w:rPr>
          <w:rFonts w:ascii="Times New Roman" w:hAnsi="Times New Roman" w:cs="Times New Roman"/>
          <w:b/>
          <w:sz w:val="19"/>
        </w:rPr>
        <w:t>FOURNISSEUR.</w:t>
      </w:r>
    </w:p>
    <w:p w14:paraId="011F4E54" w14:textId="77777777" w:rsidR="0079140D" w:rsidRDefault="0079140D" w:rsidP="00574482">
      <w:pPr>
        <w:pStyle w:val="Paragraphedeliste"/>
        <w:widowControl w:val="0"/>
        <w:numPr>
          <w:ilvl w:val="0"/>
          <w:numId w:val="16"/>
        </w:numPr>
        <w:tabs>
          <w:tab w:val="left" w:pos="463"/>
        </w:tabs>
        <w:autoSpaceDE w:val="0"/>
        <w:autoSpaceDN w:val="0"/>
        <w:spacing w:before="172" w:after="0" w:line="288" w:lineRule="auto"/>
        <w:ind w:right="146"/>
        <w:contextualSpacing w:val="0"/>
        <w:jc w:val="both"/>
        <w:rPr>
          <w:sz w:val="19"/>
        </w:rPr>
      </w:pPr>
      <w:r>
        <w:rPr>
          <w:b/>
          <w:sz w:val="19"/>
        </w:rPr>
        <w:t>Titre</w:t>
      </w:r>
      <w:r>
        <w:rPr>
          <w:b/>
          <w:spacing w:val="19"/>
          <w:sz w:val="19"/>
        </w:rPr>
        <w:t xml:space="preserve"> </w:t>
      </w:r>
      <w:r>
        <w:rPr>
          <w:b/>
          <w:sz w:val="19"/>
        </w:rPr>
        <w:t>de</w:t>
      </w:r>
      <w:r>
        <w:rPr>
          <w:b/>
          <w:spacing w:val="40"/>
          <w:sz w:val="19"/>
        </w:rPr>
        <w:t xml:space="preserve"> </w:t>
      </w:r>
      <w:r>
        <w:rPr>
          <w:b/>
          <w:sz w:val="19"/>
        </w:rPr>
        <w:t>propriété.</w:t>
      </w:r>
      <w:r>
        <w:rPr>
          <w:b/>
          <w:spacing w:val="10"/>
          <w:sz w:val="19"/>
        </w:rPr>
        <w:t xml:space="preserve"> </w:t>
      </w:r>
      <w:r>
        <w:rPr>
          <w:sz w:val="19"/>
        </w:rPr>
        <w:t>La</w:t>
      </w:r>
      <w:r>
        <w:rPr>
          <w:spacing w:val="41"/>
          <w:sz w:val="19"/>
        </w:rPr>
        <w:t xml:space="preserve"> </w:t>
      </w:r>
      <w:r>
        <w:rPr>
          <w:sz w:val="19"/>
        </w:rPr>
        <w:t>propriété</w:t>
      </w:r>
      <w:r>
        <w:rPr>
          <w:spacing w:val="19"/>
          <w:sz w:val="19"/>
        </w:rPr>
        <w:t xml:space="preserve"> </w:t>
      </w:r>
      <w:r>
        <w:rPr>
          <w:sz w:val="19"/>
        </w:rPr>
        <w:t>légale</w:t>
      </w:r>
      <w:r>
        <w:rPr>
          <w:spacing w:val="40"/>
          <w:sz w:val="19"/>
        </w:rPr>
        <w:t xml:space="preserve"> </w:t>
      </w:r>
      <w:r>
        <w:rPr>
          <w:sz w:val="19"/>
        </w:rPr>
        <w:t>et</w:t>
      </w:r>
      <w:r>
        <w:rPr>
          <w:spacing w:val="23"/>
          <w:sz w:val="19"/>
        </w:rPr>
        <w:t xml:space="preserve"> </w:t>
      </w:r>
      <w:r>
        <w:rPr>
          <w:sz w:val="19"/>
        </w:rPr>
        <w:t>effective</w:t>
      </w:r>
      <w:r>
        <w:rPr>
          <w:spacing w:val="-2"/>
          <w:sz w:val="19"/>
        </w:rPr>
        <w:t xml:space="preserve"> </w:t>
      </w:r>
      <w:r>
        <w:rPr>
          <w:sz w:val="19"/>
        </w:rPr>
        <w:t>de</w:t>
      </w:r>
      <w:r>
        <w:rPr>
          <w:spacing w:val="19"/>
          <w:sz w:val="19"/>
        </w:rPr>
        <w:t xml:space="preserve"> </w:t>
      </w:r>
      <w:r>
        <w:rPr>
          <w:sz w:val="19"/>
        </w:rPr>
        <w:t>chaque</w:t>
      </w:r>
      <w:r>
        <w:rPr>
          <w:spacing w:val="-2"/>
          <w:sz w:val="19"/>
        </w:rPr>
        <w:t xml:space="preserve"> </w:t>
      </w:r>
      <w:r>
        <w:rPr>
          <w:sz w:val="19"/>
        </w:rPr>
        <w:t>marchandise</w:t>
      </w:r>
      <w:r>
        <w:rPr>
          <w:spacing w:val="-2"/>
          <w:sz w:val="19"/>
        </w:rPr>
        <w:t xml:space="preserve"> </w:t>
      </w:r>
      <w:r>
        <w:rPr>
          <w:sz w:val="19"/>
        </w:rPr>
        <w:t>et</w:t>
      </w:r>
      <w:r>
        <w:rPr>
          <w:spacing w:val="3"/>
          <w:sz w:val="19"/>
        </w:rPr>
        <w:t xml:space="preserve"> </w:t>
      </w:r>
      <w:r>
        <w:rPr>
          <w:sz w:val="19"/>
        </w:rPr>
        <w:t>le</w:t>
      </w:r>
      <w:r>
        <w:rPr>
          <w:spacing w:val="40"/>
          <w:sz w:val="19"/>
        </w:rPr>
        <w:t xml:space="preserve"> </w:t>
      </w:r>
      <w:r>
        <w:rPr>
          <w:sz w:val="19"/>
        </w:rPr>
        <w:t>risque</w:t>
      </w:r>
      <w:r>
        <w:rPr>
          <w:spacing w:val="19"/>
          <w:sz w:val="19"/>
        </w:rPr>
        <w:t xml:space="preserve"> </w:t>
      </w:r>
      <w:r>
        <w:rPr>
          <w:sz w:val="19"/>
        </w:rPr>
        <w:t>de</w:t>
      </w:r>
      <w:r>
        <w:rPr>
          <w:spacing w:val="19"/>
          <w:sz w:val="19"/>
        </w:rPr>
        <w:t xml:space="preserve"> </w:t>
      </w:r>
      <w:r>
        <w:rPr>
          <w:sz w:val="19"/>
        </w:rPr>
        <w:t>perte</w:t>
      </w:r>
      <w:r>
        <w:rPr>
          <w:spacing w:val="19"/>
          <w:sz w:val="19"/>
        </w:rPr>
        <w:t xml:space="preserve"> </w:t>
      </w:r>
      <w:r>
        <w:rPr>
          <w:sz w:val="19"/>
        </w:rPr>
        <w:t>ou</w:t>
      </w:r>
      <w:r>
        <w:rPr>
          <w:spacing w:val="25"/>
          <w:sz w:val="19"/>
        </w:rPr>
        <w:t xml:space="preserve"> </w:t>
      </w:r>
      <w:r>
        <w:rPr>
          <w:sz w:val="19"/>
        </w:rPr>
        <w:t>dommage</w:t>
      </w:r>
      <w:r>
        <w:rPr>
          <w:spacing w:val="1"/>
          <w:sz w:val="19"/>
        </w:rPr>
        <w:t xml:space="preserve"> </w:t>
      </w:r>
      <w:r>
        <w:rPr>
          <w:sz w:val="19"/>
        </w:rPr>
        <w:t>à celle-ci</w:t>
      </w:r>
      <w:r>
        <w:rPr>
          <w:spacing w:val="1"/>
          <w:sz w:val="19"/>
        </w:rPr>
        <w:t xml:space="preserve"> </w:t>
      </w:r>
      <w:r>
        <w:rPr>
          <w:sz w:val="19"/>
        </w:rPr>
        <w:t>seront transférés du fournisseur à CRS à</w:t>
      </w:r>
      <w:r>
        <w:rPr>
          <w:spacing w:val="47"/>
          <w:sz w:val="19"/>
        </w:rPr>
        <w:t xml:space="preserve"> </w:t>
      </w:r>
      <w:r>
        <w:rPr>
          <w:sz w:val="19"/>
        </w:rPr>
        <w:t>la</w:t>
      </w:r>
      <w:r>
        <w:rPr>
          <w:spacing w:val="48"/>
          <w:sz w:val="19"/>
        </w:rPr>
        <w:t xml:space="preserve"> </w:t>
      </w:r>
      <w:r>
        <w:rPr>
          <w:sz w:val="19"/>
        </w:rPr>
        <w:t>livraison</w:t>
      </w:r>
      <w:r>
        <w:rPr>
          <w:spacing w:val="47"/>
          <w:sz w:val="19"/>
        </w:rPr>
        <w:t xml:space="preserve"> </w:t>
      </w:r>
      <w:r>
        <w:rPr>
          <w:sz w:val="19"/>
        </w:rPr>
        <w:t>des marchandises au lieu</w:t>
      </w:r>
      <w:r>
        <w:rPr>
          <w:spacing w:val="48"/>
          <w:sz w:val="19"/>
        </w:rPr>
        <w:t xml:space="preserve"> </w:t>
      </w:r>
      <w:r>
        <w:rPr>
          <w:sz w:val="19"/>
        </w:rPr>
        <w:t>de livraison</w:t>
      </w:r>
      <w:r>
        <w:rPr>
          <w:spacing w:val="47"/>
          <w:sz w:val="19"/>
        </w:rPr>
        <w:t xml:space="preserve"> </w:t>
      </w:r>
      <w:r>
        <w:rPr>
          <w:sz w:val="19"/>
        </w:rPr>
        <w:t>indiqué</w:t>
      </w:r>
      <w:r>
        <w:rPr>
          <w:spacing w:val="1"/>
          <w:sz w:val="19"/>
        </w:rPr>
        <w:t xml:space="preserve"> </w:t>
      </w:r>
      <w:r>
        <w:rPr>
          <w:w w:val="105"/>
          <w:sz w:val="19"/>
        </w:rPr>
        <w:t>sur</w:t>
      </w:r>
      <w:r>
        <w:rPr>
          <w:spacing w:val="7"/>
          <w:w w:val="105"/>
          <w:sz w:val="19"/>
        </w:rPr>
        <w:t xml:space="preserve"> </w:t>
      </w:r>
      <w:r>
        <w:rPr>
          <w:w w:val="105"/>
          <w:sz w:val="19"/>
        </w:rPr>
        <w:t>le</w:t>
      </w:r>
      <w:r>
        <w:rPr>
          <w:spacing w:val="15"/>
          <w:w w:val="105"/>
          <w:sz w:val="19"/>
        </w:rPr>
        <w:t xml:space="preserve"> </w:t>
      </w:r>
      <w:r>
        <w:rPr>
          <w:w w:val="105"/>
          <w:sz w:val="19"/>
        </w:rPr>
        <w:t>bon</w:t>
      </w:r>
      <w:r>
        <w:rPr>
          <w:spacing w:val="4"/>
          <w:w w:val="105"/>
          <w:sz w:val="19"/>
        </w:rPr>
        <w:t xml:space="preserve"> </w:t>
      </w:r>
      <w:r>
        <w:rPr>
          <w:w w:val="105"/>
          <w:sz w:val="19"/>
        </w:rPr>
        <w:t>de commande</w:t>
      </w:r>
      <w:r>
        <w:rPr>
          <w:spacing w:val="-1"/>
          <w:w w:val="105"/>
          <w:sz w:val="19"/>
        </w:rPr>
        <w:t xml:space="preserve"> </w:t>
      </w:r>
      <w:r>
        <w:rPr>
          <w:w w:val="105"/>
          <w:sz w:val="19"/>
        </w:rPr>
        <w:t>sauf</w:t>
      </w:r>
      <w:r>
        <w:rPr>
          <w:spacing w:val="7"/>
          <w:w w:val="105"/>
          <w:sz w:val="19"/>
        </w:rPr>
        <w:t xml:space="preserve"> </w:t>
      </w:r>
      <w:r>
        <w:rPr>
          <w:w w:val="105"/>
          <w:sz w:val="19"/>
        </w:rPr>
        <w:t>indication</w:t>
      </w:r>
      <w:r>
        <w:rPr>
          <w:spacing w:val="4"/>
          <w:w w:val="105"/>
          <w:sz w:val="19"/>
        </w:rPr>
        <w:t xml:space="preserve"> </w:t>
      </w:r>
      <w:r>
        <w:rPr>
          <w:w w:val="105"/>
          <w:sz w:val="19"/>
        </w:rPr>
        <w:t>contraire expresse</w:t>
      </w:r>
      <w:r>
        <w:rPr>
          <w:spacing w:val="13"/>
          <w:w w:val="105"/>
          <w:sz w:val="19"/>
        </w:rPr>
        <w:t xml:space="preserve"> </w:t>
      </w:r>
      <w:r>
        <w:rPr>
          <w:w w:val="105"/>
          <w:sz w:val="19"/>
        </w:rPr>
        <w:t>sur</w:t>
      </w:r>
      <w:r>
        <w:rPr>
          <w:spacing w:val="-8"/>
          <w:w w:val="105"/>
          <w:sz w:val="19"/>
        </w:rPr>
        <w:t xml:space="preserve"> </w:t>
      </w:r>
      <w:r>
        <w:rPr>
          <w:w w:val="105"/>
          <w:sz w:val="19"/>
        </w:rPr>
        <w:t>le</w:t>
      </w:r>
      <w:r>
        <w:rPr>
          <w:spacing w:val="-1"/>
          <w:w w:val="105"/>
          <w:sz w:val="19"/>
        </w:rPr>
        <w:t xml:space="preserve"> </w:t>
      </w:r>
      <w:r>
        <w:rPr>
          <w:w w:val="105"/>
          <w:sz w:val="19"/>
        </w:rPr>
        <w:t>bon</w:t>
      </w:r>
      <w:r>
        <w:rPr>
          <w:spacing w:val="4"/>
          <w:w w:val="105"/>
          <w:sz w:val="19"/>
        </w:rPr>
        <w:t xml:space="preserve"> </w:t>
      </w:r>
      <w:r>
        <w:rPr>
          <w:w w:val="105"/>
          <w:sz w:val="19"/>
        </w:rPr>
        <w:t>de commande.</w:t>
      </w:r>
    </w:p>
    <w:p w14:paraId="5AE37FCB" w14:textId="77777777" w:rsidR="00265744" w:rsidRPr="00265744" w:rsidRDefault="0079140D" w:rsidP="00A34202">
      <w:pPr>
        <w:pStyle w:val="Paragraphedeliste"/>
        <w:widowControl w:val="0"/>
        <w:numPr>
          <w:ilvl w:val="0"/>
          <w:numId w:val="16"/>
        </w:numPr>
        <w:tabs>
          <w:tab w:val="left" w:pos="508"/>
        </w:tabs>
        <w:autoSpaceDE w:val="0"/>
        <w:autoSpaceDN w:val="0"/>
        <w:spacing w:before="115" w:after="0" w:line="288" w:lineRule="auto"/>
        <w:ind w:left="361" w:right="110"/>
        <w:contextualSpacing w:val="0"/>
        <w:jc w:val="both"/>
        <w:rPr>
          <w:rFonts w:ascii="Times New Roman" w:hAnsi="Times New Roman" w:cs="Times New Roman"/>
          <w:sz w:val="19"/>
        </w:rPr>
      </w:pPr>
      <w:r>
        <w:tab/>
      </w:r>
      <w:r>
        <w:rPr>
          <w:b/>
          <w:w w:val="105"/>
          <w:sz w:val="19"/>
        </w:rPr>
        <w:t xml:space="preserve">Garanties, général. </w:t>
      </w:r>
      <w:r>
        <w:rPr>
          <w:w w:val="105"/>
          <w:sz w:val="19"/>
        </w:rPr>
        <w:t>Le fournisseur garantit que les marchandises ou services concernés par ce</w:t>
      </w:r>
      <w:r>
        <w:rPr>
          <w:spacing w:val="1"/>
          <w:w w:val="105"/>
          <w:sz w:val="19"/>
        </w:rPr>
        <w:t xml:space="preserve"> </w:t>
      </w:r>
      <w:r>
        <w:rPr>
          <w:w w:val="105"/>
          <w:sz w:val="19"/>
        </w:rPr>
        <w:t>bon de</w:t>
      </w:r>
      <w:r>
        <w:rPr>
          <w:spacing w:val="1"/>
          <w:w w:val="105"/>
          <w:sz w:val="19"/>
        </w:rPr>
        <w:t xml:space="preserve"> </w:t>
      </w:r>
      <w:r>
        <w:rPr>
          <w:sz w:val="19"/>
        </w:rPr>
        <w:t>commande seront conformes aux</w:t>
      </w:r>
      <w:r>
        <w:rPr>
          <w:spacing w:val="1"/>
          <w:sz w:val="19"/>
        </w:rPr>
        <w:t xml:space="preserve"> </w:t>
      </w:r>
      <w:r>
        <w:rPr>
          <w:sz w:val="19"/>
        </w:rPr>
        <w:t>spécifications, dessins, échantillons ou</w:t>
      </w:r>
      <w:r>
        <w:rPr>
          <w:spacing w:val="1"/>
          <w:sz w:val="19"/>
        </w:rPr>
        <w:t xml:space="preserve"> </w:t>
      </w:r>
      <w:r>
        <w:rPr>
          <w:sz w:val="19"/>
        </w:rPr>
        <w:t>autre</w:t>
      </w:r>
      <w:r>
        <w:rPr>
          <w:spacing w:val="47"/>
          <w:sz w:val="19"/>
        </w:rPr>
        <w:t xml:space="preserve"> </w:t>
      </w:r>
      <w:r>
        <w:rPr>
          <w:sz w:val="19"/>
        </w:rPr>
        <w:t>description</w:t>
      </w:r>
      <w:r>
        <w:rPr>
          <w:spacing w:val="48"/>
          <w:sz w:val="19"/>
        </w:rPr>
        <w:t xml:space="preserve"> </w:t>
      </w:r>
      <w:r>
        <w:rPr>
          <w:sz w:val="19"/>
        </w:rPr>
        <w:t>fournis ou</w:t>
      </w:r>
      <w:r>
        <w:rPr>
          <w:spacing w:val="47"/>
          <w:sz w:val="19"/>
        </w:rPr>
        <w:t xml:space="preserve"> </w:t>
      </w:r>
      <w:r>
        <w:rPr>
          <w:sz w:val="19"/>
        </w:rPr>
        <w:t>spécifiés</w:t>
      </w:r>
      <w:r>
        <w:rPr>
          <w:spacing w:val="1"/>
          <w:sz w:val="19"/>
        </w:rPr>
        <w:t xml:space="preserve"> </w:t>
      </w:r>
      <w:r>
        <w:rPr>
          <w:sz w:val="19"/>
        </w:rPr>
        <w:t>par CRS ou donnés par le</w:t>
      </w:r>
      <w:r>
        <w:rPr>
          <w:spacing w:val="1"/>
          <w:sz w:val="19"/>
        </w:rPr>
        <w:t xml:space="preserve"> </w:t>
      </w:r>
      <w:r>
        <w:rPr>
          <w:sz w:val="19"/>
        </w:rPr>
        <w:t>fournisseur et acceptés par CRS et</w:t>
      </w:r>
      <w:r>
        <w:rPr>
          <w:spacing w:val="1"/>
          <w:sz w:val="19"/>
        </w:rPr>
        <w:t xml:space="preserve"> </w:t>
      </w:r>
      <w:r>
        <w:rPr>
          <w:sz w:val="19"/>
        </w:rPr>
        <w:t>seront commercialisables, de bonne qualité de</w:t>
      </w:r>
      <w:r>
        <w:rPr>
          <w:spacing w:val="1"/>
          <w:sz w:val="19"/>
        </w:rPr>
        <w:t xml:space="preserve"> </w:t>
      </w:r>
      <w:r>
        <w:rPr>
          <w:sz w:val="19"/>
        </w:rPr>
        <w:t>matériaux et de fabrication et sans vices</w:t>
      </w:r>
      <w:r>
        <w:rPr>
          <w:spacing w:val="1"/>
          <w:sz w:val="19"/>
        </w:rPr>
        <w:t xml:space="preserve"> </w:t>
      </w:r>
      <w:r>
        <w:rPr>
          <w:sz w:val="19"/>
        </w:rPr>
        <w:t>apparents ou cachés. Toutes les</w:t>
      </w:r>
      <w:r>
        <w:rPr>
          <w:spacing w:val="47"/>
          <w:sz w:val="19"/>
        </w:rPr>
        <w:t xml:space="preserve"> </w:t>
      </w:r>
      <w:r>
        <w:rPr>
          <w:sz w:val="19"/>
        </w:rPr>
        <w:t>garanties s’ajoutent à tous les autres</w:t>
      </w:r>
      <w:r>
        <w:rPr>
          <w:spacing w:val="1"/>
          <w:sz w:val="19"/>
        </w:rPr>
        <w:t xml:space="preserve"> </w:t>
      </w:r>
      <w:r>
        <w:rPr>
          <w:sz w:val="19"/>
        </w:rPr>
        <w:t>droits</w:t>
      </w:r>
      <w:r>
        <w:rPr>
          <w:spacing w:val="47"/>
          <w:sz w:val="19"/>
        </w:rPr>
        <w:t xml:space="preserve"> </w:t>
      </w:r>
      <w:r>
        <w:rPr>
          <w:sz w:val="19"/>
        </w:rPr>
        <w:t>de CRS et survivront</w:t>
      </w:r>
      <w:r>
        <w:rPr>
          <w:spacing w:val="48"/>
          <w:sz w:val="19"/>
        </w:rPr>
        <w:t xml:space="preserve"> </w:t>
      </w:r>
      <w:r>
        <w:rPr>
          <w:sz w:val="19"/>
        </w:rPr>
        <w:t>à l’inspection,</w:t>
      </w:r>
      <w:r>
        <w:rPr>
          <w:spacing w:val="47"/>
          <w:sz w:val="19"/>
        </w:rPr>
        <w:t xml:space="preserve"> </w:t>
      </w:r>
      <w:r>
        <w:rPr>
          <w:sz w:val="19"/>
        </w:rPr>
        <w:t>à la</w:t>
      </w:r>
      <w:r>
        <w:rPr>
          <w:spacing w:val="48"/>
          <w:sz w:val="19"/>
        </w:rPr>
        <w:t xml:space="preserve"> </w:t>
      </w:r>
      <w:r>
        <w:rPr>
          <w:sz w:val="19"/>
        </w:rPr>
        <w:t>livraison,</w:t>
      </w:r>
      <w:r>
        <w:rPr>
          <w:spacing w:val="47"/>
          <w:sz w:val="19"/>
        </w:rPr>
        <w:t xml:space="preserve"> </w:t>
      </w:r>
      <w:r>
        <w:rPr>
          <w:sz w:val="19"/>
        </w:rPr>
        <w:t>à l’acceptation et au paiement. Le fournisseur, sans</w:t>
      </w:r>
      <w:r>
        <w:rPr>
          <w:spacing w:val="1"/>
          <w:sz w:val="19"/>
        </w:rPr>
        <w:t xml:space="preserve"> </w:t>
      </w:r>
      <w:r>
        <w:rPr>
          <w:sz w:val="19"/>
        </w:rPr>
        <w:t>être libéré</w:t>
      </w:r>
      <w:r>
        <w:rPr>
          <w:spacing w:val="1"/>
          <w:sz w:val="19"/>
        </w:rPr>
        <w:t xml:space="preserve"> </w:t>
      </w:r>
      <w:r>
        <w:rPr>
          <w:sz w:val="19"/>
        </w:rPr>
        <w:t>d’aucune de ses</w:t>
      </w:r>
      <w:r>
        <w:rPr>
          <w:spacing w:val="47"/>
          <w:sz w:val="19"/>
        </w:rPr>
        <w:t xml:space="preserve"> </w:t>
      </w:r>
      <w:r>
        <w:rPr>
          <w:sz w:val="19"/>
        </w:rPr>
        <w:t>obligations dans le</w:t>
      </w:r>
      <w:r>
        <w:rPr>
          <w:spacing w:val="48"/>
          <w:sz w:val="19"/>
        </w:rPr>
        <w:t xml:space="preserve"> </w:t>
      </w:r>
      <w:r>
        <w:rPr>
          <w:sz w:val="19"/>
        </w:rPr>
        <w:t>cadre du</w:t>
      </w:r>
      <w:r>
        <w:rPr>
          <w:spacing w:val="47"/>
          <w:sz w:val="19"/>
        </w:rPr>
        <w:t xml:space="preserve"> </w:t>
      </w:r>
      <w:r>
        <w:rPr>
          <w:sz w:val="19"/>
        </w:rPr>
        <w:t>bon de commande, attribuera totalement et sans frais</w:t>
      </w:r>
      <w:r>
        <w:rPr>
          <w:spacing w:val="1"/>
          <w:sz w:val="19"/>
        </w:rPr>
        <w:t xml:space="preserve"> </w:t>
      </w:r>
      <w:r>
        <w:rPr>
          <w:sz w:val="19"/>
        </w:rPr>
        <w:t>pour CRS,</w:t>
      </w:r>
      <w:r>
        <w:rPr>
          <w:spacing w:val="1"/>
          <w:sz w:val="19"/>
        </w:rPr>
        <w:t xml:space="preserve"> </w:t>
      </w:r>
      <w:r>
        <w:rPr>
          <w:sz w:val="19"/>
        </w:rPr>
        <w:t>toutes les</w:t>
      </w:r>
      <w:r>
        <w:rPr>
          <w:spacing w:val="1"/>
          <w:sz w:val="19"/>
        </w:rPr>
        <w:t xml:space="preserve"> </w:t>
      </w:r>
      <w:r>
        <w:rPr>
          <w:sz w:val="19"/>
        </w:rPr>
        <w:t>garanties des sous-traitants du fournisseur qui sont applicables aux marchandises et/ou</w:t>
      </w:r>
      <w:r>
        <w:rPr>
          <w:spacing w:val="1"/>
          <w:sz w:val="19"/>
        </w:rPr>
        <w:t xml:space="preserve"> </w:t>
      </w:r>
      <w:r>
        <w:rPr>
          <w:w w:val="105"/>
          <w:sz w:val="19"/>
        </w:rPr>
        <w:t>services réalisés</w:t>
      </w:r>
      <w:r>
        <w:rPr>
          <w:spacing w:val="1"/>
          <w:w w:val="105"/>
          <w:sz w:val="19"/>
        </w:rPr>
        <w:t xml:space="preserve"> </w:t>
      </w:r>
      <w:r>
        <w:rPr>
          <w:w w:val="105"/>
          <w:sz w:val="19"/>
        </w:rPr>
        <w:t>dans le</w:t>
      </w:r>
      <w:r>
        <w:rPr>
          <w:spacing w:val="1"/>
          <w:w w:val="105"/>
          <w:sz w:val="19"/>
        </w:rPr>
        <w:t xml:space="preserve"> </w:t>
      </w:r>
      <w:r>
        <w:rPr>
          <w:w w:val="105"/>
          <w:sz w:val="19"/>
        </w:rPr>
        <w:t>cadre du bon de commande et fournira</w:t>
      </w:r>
      <w:r>
        <w:rPr>
          <w:spacing w:val="1"/>
          <w:w w:val="105"/>
          <w:sz w:val="19"/>
        </w:rPr>
        <w:t xml:space="preserve"> </w:t>
      </w:r>
      <w:r>
        <w:rPr>
          <w:w w:val="105"/>
          <w:sz w:val="19"/>
        </w:rPr>
        <w:t>toutes ces garanties attribuées avec les</w:t>
      </w:r>
      <w:r>
        <w:rPr>
          <w:spacing w:val="1"/>
          <w:w w:val="105"/>
          <w:sz w:val="19"/>
        </w:rPr>
        <w:t xml:space="preserve"> </w:t>
      </w:r>
      <w:r>
        <w:rPr>
          <w:w w:val="105"/>
          <w:sz w:val="19"/>
        </w:rPr>
        <w:t>marchandises</w:t>
      </w:r>
      <w:r w:rsidR="00BA0D82">
        <w:rPr>
          <w:spacing w:val="-7"/>
          <w:w w:val="105"/>
          <w:sz w:val="19"/>
        </w:rPr>
        <w:t xml:space="preserve"> </w:t>
      </w:r>
      <w:r w:rsidRPr="00BA0D82">
        <w:rPr>
          <w:rFonts w:ascii="Times New Roman" w:hAnsi="Times New Roman" w:cs="Times New Roman"/>
          <w:w w:val="105"/>
          <w:sz w:val="19"/>
        </w:rPr>
        <w:t>et/ou</w:t>
      </w:r>
      <w:r w:rsidRPr="00BA0D82">
        <w:rPr>
          <w:rFonts w:ascii="Times New Roman" w:hAnsi="Times New Roman" w:cs="Times New Roman"/>
          <w:spacing w:val="2"/>
          <w:w w:val="105"/>
          <w:sz w:val="19"/>
        </w:rPr>
        <w:t xml:space="preserve"> </w:t>
      </w:r>
      <w:r w:rsidRPr="00BA0D82">
        <w:rPr>
          <w:rFonts w:ascii="Times New Roman" w:hAnsi="Times New Roman" w:cs="Times New Roman"/>
          <w:w w:val="105"/>
          <w:sz w:val="19"/>
        </w:rPr>
        <w:t>services.</w:t>
      </w:r>
    </w:p>
    <w:p w14:paraId="7838D545" w14:textId="3C81CEB3" w:rsidR="00A34202" w:rsidRPr="00265744" w:rsidRDefault="0079140D" w:rsidP="00265744">
      <w:pPr>
        <w:widowControl w:val="0"/>
        <w:tabs>
          <w:tab w:val="left" w:pos="508"/>
        </w:tabs>
        <w:autoSpaceDE w:val="0"/>
        <w:autoSpaceDN w:val="0"/>
        <w:spacing w:before="115" w:after="0" w:line="288" w:lineRule="auto"/>
        <w:ind w:right="110"/>
        <w:jc w:val="both"/>
        <w:rPr>
          <w:rFonts w:ascii="Times New Roman" w:hAnsi="Times New Roman" w:cs="Times New Roman"/>
          <w:sz w:val="19"/>
        </w:rPr>
      </w:pPr>
      <w:r w:rsidRPr="00265744">
        <w:rPr>
          <w:rFonts w:ascii="Times New Roman" w:hAnsi="Times New Roman" w:cs="Times New Roman"/>
          <w:b/>
          <w:i/>
          <w:w w:val="105"/>
          <w:sz w:val="18"/>
          <w:szCs w:val="18"/>
        </w:rPr>
        <w:t>Marchandises</w:t>
      </w:r>
      <w:r w:rsidRPr="00265744">
        <w:rPr>
          <w:rFonts w:ascii="Times New Roman" w:hAnsi="Times New Roman" w:cs="Times New Roman"/>
          <w:w w:val="105"/>
          <w:sz w:val="18"/>
          <w:szCs w:val="18"/>
        </w:rPr>
        <w:t>. Sans exclure les autres garanties et en plus des garanties expressément fournies dans les</w:t>
      </w:r>
      <w:r w:rsidRPr="00265744">
        <w:rPr>
          <w:rFonts w:ascii="Times New Roman" w:hAnsi="Times New Roman" w:cs="Times New Roman"/>
          <w:spacing w:val="1"/>
          <w:w w:val="105"/>
          <w:sz w:val="18"/>
          <w:szCs w:val="18"/>
        </w:rPr>
        <w:t xml:space="preserve"> </w:t>
      </w:r>
      <w:r w:rsidRPr="00265744">
        <w:rPr>
          <w:rFonts w:ascii="Times New Roman" w:hAnsi="Times New Roman" w:cs="Times New Roman"/>
          <w:w w:val="105"/>
          <w:sz w:val="18"/>
          <w:szCs w:val="18"/>
        </w:rPr>
        <w:t>documents</w:t>
      </w:r>
      <w:r w:rsidRPr="00265744">
        <w:rPr>
          <w:rFonts w:ascii="Times New Roman" w:hAnsi="Times New Roman" w:cs="Times New Roman"/>
          <w:spacing w:val="10"/>
          <w:w w:val="105"/>
          <w:sz w:val="18"/>
          <w:szCs w:val="18"/>
        </w:rPr>
        <w:t xml:space="preserve"> </w:t>
      </w:r>
      <w:r w:rsidRPr="00265744">
        <w:rPr>
          <w:rFonts w:ascii="Times New Roman" w:hAnsi="Times New Roman" w:cs="Times New Roman"/>
          <w:w w:val="105"/>
          <w:sz w:val="18"/>
          <w:szCs w:val="18"/>
        </w:rPr>
        <w:t>de</w:t>
      </w:r>
      <w:r w:rsidRPr="00265744">
        <w:rPr>
          <w:rFonts w:ascii="Times New Roman" w:hAnsi="Times New Roman" w:cs="Times New Roman"/>
          <w:spacing w:val="46"/>
          <w:w w:val="105"/>
          <w:sz w:val="18"/>
          <w:szCs w:val="18"/>
        </w:rPr>
        <w:t xml:space="preserve"> </w:t>
      </w:r>
      <w:r w:rsidRPr="00265744">
        <w:rPr>
          <w:rFonts w:ascii="Times New Roman" w:hAnsi="Times New Roman" w:cs="Times New Roman"/>
          <w:w w:val="105"/>
          <w:sz w:val="18"/>
          <w:szCs w:val="18"/>
        </w:rPr>
        <w:t>contrat</w:t>
      </w:r>
      <w:r w:rsidRPr="00265744">
        <w:rPr>
          <w:rFonts w:ascii="Times New Roman" w:hAnsi="Times New Roman" w:cs="Times New Roman"/>
          <w:spacing w:val="18"/>
          <w:w w:val="105"/>
          <w:sz w:val="18"/>
          <w:szCs w:val="18"/>
        </w:rPr>
        <w:t xml:space="preserve"> </w:t>
      </w:r>
      <w:r w:rsidRPr="00265744">
        <w:rPr>
          <w:rFonts w:ascii="Times New Roman" w:hAnsi="Times New Roman" w:cs="Times New Roman"/>
          <w:w w:val="105"/>
          <w:sz w:val="18"/>
          <w:szCs w:val="18"/>
        </w:rPr>
        <w:t>et</w:t>
      </w:r>
      <w:r w:rsidRPr="00265744">
        <w:rPr>
          <w:rFonts w:ascii="Times New Roman" w:hAnsi="Times New Roman" w:cs="Times New Roman"/>
          <w:spacing w:val="48"/>
          <w:w w:val="105"/>
          <w:sz w:val="18"/>
          <w:szCs w:val="18"/>
        </w:rPr>
        <w:t xml:space="preserve"> </w:t>
      </w:r>
      <w:r w:rsidRPr="00265744">
        <w:rPr>
          <w:rFonts w:ascii="Times New Roman" w:hAnsi="Times New Roman" w:cs="Times New Roman"/>
          <w:w w:val="105"/>
          <w:sz w:val="18"/>
          <w:szCs w:val="18"/>
        </w:rPr>
        <w:t>des</w:t>
      </w:r>
      <w:r w:rsidRPr="00265744">
        <w:rPr>
          <w:rFonts w:ascii="Times New Roman" w:hAnsi="Times New Roman" w:cs="Times New Roman"/>
          <w:spacing w:val="42"/>
          <w:w w:val="105"/>
          <w:sz w:val="18"/>
          <w:szCs w:val="18"/>
        </w:rPr>
        <w:t xml:space="preserve"> </w:t>
      </w:r>
      <w:r w:rsidRPr="00265744">
        <w:rPr>
          <w:rFonts w:ascii="Times New Roman" w:hAnsi="Times New Roman" w:cs="Times New Roman"/>
          <w:w w:val="105"/>
          <w:sz w:val="18"/>
          <w:szCs w:val="18"/>
        </w:rPr>
        <w:t>droits</w:t>
      </w:r>
      <w:r w:rsidRPr="00265744">
        <w:rPr>
          <w:rFonts w:ascii="Times New Roman" w:hAnsi="Times New Roman" w:cs="Times New Roman"/>
          <w:spacing w:val="7"/>
          <w:w w:val="105"/>
          <w:sz w:val="18"/>
          <w:szCs w:val="18"/>
        </w:rPr>
        <w:t xml:space="preserve"> </w:t>
      </w:r>
      <w:r w:rsidRPr="00265744">
        <w:rPr>
          <w:rFonts w:ascii="Times New Roman" w:hAnsi="Times New Roman" w:cs="Times New Roman"/>
          <w:w w:val="105"/>
          <w:sz w:val="18"/>
          <w:szCs w:val="18"/>
        </w:rPr>
        <w:t>et</w:t>
      </w:r>
      <w:r w:rsidRPr="00265744">
        <w:rPr>
          <w:rFonts w:ascii="Times New Roman" w:hAnsi="Times New Roman" w:cs="Times New Roman"/>
          <w:spacing w:val="32"/>
          <w:w w:val="105"/>
          <w:sz w:val="18"/>
          <w:szCs w:val="18"/>
        </w:rPr>
        <w:t xml:space="preserve"> </w:t>
      </w:r>
      <w:r w:rsidRPr="00265744">
        <w:rPr>
          <w:rFonts w:ascii="Times New Roman" w:hAnsi="Times New Roman" w:cs="Times New Roman"/>
          <w:w w:val="105"/>
          <w:sz w:val="18"/>
          <w:szCs w:val="18"/>
        </w:rPr>
        <w:t>recours</w:t>
      </w:r>
      <w:r w:rsidRPr="00265744">
        <w:rPr>
          <w:rFonts w:ascii="Times New Roman" w:hAnsi="Times New Roman" w:cs="Times New Roman"/>
          <w:spacing w:val="7"/>
          <w:w w:val="105"/>
          <w:sz w:val="18"/>
          <w:szCs w:val="18"/>
        </w:rPr>
        <w:t xml:space="preserve"> </w:t>
      </w:r>
      <w:r w:rsidRPr="00265744">
        <w:rPr>
          <w:rFonts w:ascii="Times New Roman" w:hAnsi="Times New Roman" w:cs="Times New Roman"/>
          <w:w w:val="105"/>
          <w:sz w:val="18"/>
          <w:szCs w:val="18"/>
        </w:rPr>
        <w:t>en</w:t>
      </w:r>
      <w:r w:rsidRPr="00265744">
        <w:rPr>
          <w:rFonts w:ascii="Times New Roman" w:hAnsi="Times New Roman" w:cs="Times New Roman"/>
          <w:spacing w:val="1"/>
          <w:w w:val="105"/>
          <w:sz w:val="18"/>
          <w:szCs w:val="18"/>
        </w:rPr>
        <w:t xml:space="preserve"> </w:t>
      </w:r>
      <w:r w:rsidRPr="00265744">
        <w:rPr>
          <w:rFonts w:ascii="Times New Roman" w:hAnsi="Times New Roman" w:cs="Times New Roman"/>
          <w:w w:val="105"/>
          <w:sz w:val="18"/>
          <w:szCs w:val="18"/>
        </w:rPr>
        <w:t>droit</w:t>
      </w:r>
      <w:r w:rsidRPr="00265744">
        <w:rPr>
          <w:rFonts w:ascii="Times New Roman" w:hAnsi="Times New Roman" w:cs="Times New Roman"/>
          <w:spacing w:val="48"/>
          <w:w w:val="105"/>
          <w:sz w:val="18"/>
          <w:szCs w:val="18"/>
        </w:rPr>
        <w:t xml:space="preserve"> </w:t>
      </w:r>
      <w:r w:rsidRPr="00265744">
        <w:rPr>
          <w:rFonts w:ascii="Times New Roman" w:hAnsi="Times New Roman" w:cs="Times New Roman"/>
          <w:w w:val="105"/>
          <w:sz w:val="18"/>
          <w:szCs w:val="18"/>
        </w:rPr>
        <w:t>ou</w:t>
      </w:r>
      <w:r w:rsidRPr="00265744">
        <w:rPr>
          <w:rFonts w:ascii="Times New Roman" w:hAnsi="Times New Roman" w:cs="Times New Roman"/>
          <w:spacing w:val="1"/>
          <w:w w:val="105"/>
          <w:sz w:val="18"/>
          <w:szCs w:val="18"/>
        </w:rPr>
        <w:t xml:space="preserve"> </w:t>
      </w:r>
      <w:r w:rsidRPr="00265744">
        <w:rPr>
          <w:rFonts w:ascii="Times New Roman" w:hAnsi="Times New Roman" w:cs="Times New Roman"/>
          <w:w w:val="105"/>
          <w:sz w:val="18"/>
          <w:szCs w:val="18"/>
        </w:rPr>
        <w:t>en</w:t>
      </w:r>
      <w:r w:rsidRPr="00265744">
        <w:rPr>
          <w:rFonts w:ascii="Times New Roman" w:hAnsi="Times New Roman" w:cs="Times New Roman"/>
          <w:spacing w:val="1"/>
          <w:w w:val="105"/>
          <w:sz w:val="18"/>
          <w:szCs w:val="18"/>
        </w:rPr>
        <w:t xml:space="preserve"> </w:t>
      </w:r>
      <w:r w:rsidRPr="00265744">
        <w:rPr>
          <w:rFonts w:ascii="Times New Roman" w:hAnsi="Times New Roman" w:cs="Times New Roman"/>
          <w:w w:val="105"/>
          <w:sz w:val="18"/>
          <w:szCs w:val="18"/>
        </w:rPr>
        <w:t>équité,</w:t>
      </w:r>
      <w:r w:rsidRPr="00265744">
        <w:rPr>
          <w:rFonts w:ascii="Times New Roman" w:hAnsi="Times New Roman" w:cs="Times New Roman"/>
          <w:spacing w:val="39"/>
          <w:w w:val="105"/>
          <w:sz w:val="18"/>
          <w:szCs w:val="18"/>
        </w:rPr>
        <w:t xml:space="preserve"> </w:t>
      </w:r>
      <w:r w:rsidRPr="00265744">
        <w:rPr>
          <w:rFonts w:ascii="Times New Roman" w:hAnsi="Times New Roman" w:cs="Times New Roman"/>
          <w:w w:val="105"/>
          <w:sz w:val="18"/>
          <w:szCs w:val="18"/>
        </w:rPr>
        <w:t>le</w:t>
      </w:r>
      <w:r w:rsidRPr="00265744">
        <w:rPr>
          <w:rFonts w:ascii="Times New Roman" w:hAnsi="Times New Roman" w:cs="Times New Roman"/>
          <w:spacing w:val="12"/>
          <w:w w:val="105"/>
          <w:sz w:val="18"/>
          <w:szCs w:val="18"/>
        </w:rPr>
        <w:t xml:space="preserve"> </w:t>
      </w:r>
      <w:r w:rsidRPr="00265744">
        <w:rPr>
          <w:rFonts w:ascii="Times New Roman" w:hAnsi="Times New Roman" w:cs="Times New Roman"/>
          <w:w w:val="105"/>
          <w:sz w:val="18"/>
          <w:szCs w:val="18"/>
        </w:rPr>
        <w:t>fo</w:t>
      </w:r>
      <w:r w:rsidRPr="00265744">
        <w:rPr>
          <w:rFonts w:ascii="Times New Roman" w:hAnsi="Times New Roman" w:cs="Times New Roman"/>
          <w:i/>
          <w:iCs/>
          <w:w w:val="105"/>
          <w:sz w:val="18"/>
          <w:szCs w:val="18"/>
        </w:rPr>
        <w:t>urn</w:t>
      </w:r>
      <w:r w:rsidRPr="00265744">
        <w:rPr>
          <w:rFonts w:ascii="Times New Roman" w:hAnsi="Times New Roman" w:cs="Times New Roman"/>
          <w:w w:val="105"/>
          <w:sz w:val="18"/>
          <w:szCs w:val="18"/>
        </w:rPr>
        <w:t>isseur</w:t>
      </w:r>
      <w:r w:rsidRPr="00265744">
        <w:rPr>
          <w:rFonts w:ascii="Times New Roman" w:hAnsi="Times New Roman" w:cs="Times New Roman"/>
          <w:spacing w:val="9"/>
          <w:w w:val="105"/>
          <w:sz w:val="18"/>
          <w:szCs w:val="18"/>
        </w:rPr>
        <w:t xml:space="preserve"> </w:t>
      </w:r>
      <w:r w:rsidRPr="00265744">
        <w:rPr>
          <w:rFonts w:ascii="Times New Roman" w:hAnsi="Times New Roman" w:cs="Times New Roman"/>
          <w:w w:val="105"/>
          <w:sz w:val="18"/>
          <w:szCs w:val="18"/>
        </w:rPr>
        <w:t>déclare</w:t>
      </w:r>
      <w:r w:rsidRPr="00265744">
        <w:rPr>
          <w:rFonts w:ascii="Times New Roman" w:hAnsi="Times New Roman" w:cs="Times New Roman"/>
          <w:spacing w:val="47"/>
          <w:w w:val="105"/>
          <w:sz w:val="18"/>
          <w:szCs w:val="18"/>
        </w:rPr>
        <w:t xml:space="preserve"> </w:t>
      </w:r>
      <w:r w:rsidRPr="00265744">
        <w:rPr>
          <w:rFonts w:ascii="Times New Roman" w:hAnsi="Times New Roman" w:cs="Times New Roman"/>
          <w:w w:val="105"/>
          <w:sz w:val="18"/>
          <w:szCs w:val="18"/>
        </w:rPr>
        <w:t>et</w:t>
      </w:r>
      <w:r w:rsidRPr="00265744">
        <w:rPr>
          <w:rFonts w:ascii="Times New Roman" w:hAnsi="Times New Roman" w:cs="Times New Roman"/>
          <w:spacing w:val="33"/>
          <w:w w:val="105"/>
          <w:sz w:val="18"/>
          <w:szCs w:val="18"/>
        </w:rPr>
        <w:t xml:space="preserve"> </w:t>
      </w:r>
      <w:r w:rsidRPr="00265744">
        <w:rPr>
          <w:rFonts w:ascii="Times New Roman" w:hAnsi="Times New Roman" w:cs="Times New Roman"/>
          <w:w w:val="105"/>
          <w:sz w:val="18"/>
          <w:szCs w:val="18"/>
        </w:rPr>
        <w:t>garantit</w:t>
      </w:r>
      <w:r w:rsidR="00A34202" w:rsidRPr="00265744">
        <w:rPr>
          <w:rFonts w:ascii="Times New Roman" w:hAnsi="Times New Roman" w:cs="Times New Roman"/>
          <w:w w:val="105"/>
          <w:sz w:val="18"/>
          <w:szCs w:val="18"/>
        </w:rPr>
        <w:t xml:space="preserve"> expressément que (1) toutes les</w:t>
      </w:r>
      <w:r w:rsidR="00A34202" w:rsidRPr="00265744">
        <w:rPr>
          <w:rFonts w:ascii="Times New Roman" w:hAnsi="Times New Roman" w:cs="Times New Roman"/>
          <w:spacing w:val="1"/>
          <w:w w:val="105"/>
          <w:sz w:val="18"/>
          <w:szCs w:val="18"/>
        </w:rPr>
        <w:t xml:space="preserve"> </w:t>
      </w:r>
      <w:r w:rsidR="00A34202" w:rsidRPr="00265744">
        <w:rPr>
          <w:rFonts w:ascii="Times New Roman" w:hAnsi="Times New Roman" w:cs="Times New Roman"/>
          <w:w w:val="105"/>
          <w:sz w:val="18"/>
          <w:szCs w:val="18"/>
        </w:rPr>
        <w:t>marchandises fournies dans le</w:t>
      </w:r>
      <w:r w:rsidR="00A34202" w:rsidRPr="00265744">
        <w:rPr>
          <w:rFonts w:ascii="Times New Roman" w:hAnsi="Times New Roman" w:cs="Times New Roman"/>
          <w:spacing w:val="1"/>
          <w:w w:val="105"/>
          <w:sz w:val="18"/>
          <w:szCs w:val="18"/>
        </w:rPr>
        <w:t xml:space="preserve"> </w:t>
      </w:r>
      <w:r w:rsidR="00A34202" w:rsidRPr="00265744">
        <w:rPr>
          <w:rFonts w:ascii="Times New Roman" w:hAnsi="Times New Roman" w:cs="Times New Roman"/>
          <w:w w:val="105"/>
          <w:sz w:val="18"/>
          <w:szCs w:val="18"/>
        </w:rPr>
        <w:t>cadre du présent accord sont composées</w:t>
      </w:r>
      <w:r w:rsidR="00A34202" w:rsidRPr="00265744">
        <w:rPr>
          <w:rFonts w:ascii="Times New Roman" w:hAnsi="Times New Roman" w:cs="Times New Roman"/>
          <w:spacing w:val="1"/>
          <w:w w:val="105"/>
          <w:sz w:val="18"/>
          <w:szCs w:val="18"/>
        </w:rPr>
        <w:t xml:space="preserve"> </w:t>
      </w:r>
      <w:r w:rsidR="00A34202" w:rsidRPr="00265744">
        <w:rPr>
          <w:rFonts w:ascii="Times New Roman" w:hAnsi="Times New Roman" w:cs="Times New Roman"/>
          <w:sz w:val="18"/>
          <w:szCs w:val="18"/>
        </w:rPr>
        <w:t>d’éléments</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neufs</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et</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originaux</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(sauf</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mention</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contraire</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dans</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le</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bon</w:t>
      </w:r>
      <w:r w:rsidR="00A34202" w:rsidRPr="00265744">
        <w:rPr>
          <w:rFonts w:ascii="Times New Roman" w:hAnsi="Times New Roman" w:cs="Times New Roman"/>
          <w:spacing w:val="47"/>
          <w:sz w:val="18"/>
          <w:szCs w:val="18"/>
        </w:rPr>
        <w:t xml:space="preserve"> </w:t>
      </w:r>
      <w:r w:rsidR="00A34202" w:rsidRPr="00265744">
        <w:rPr>
          <w:rFonts w:ascii="Times New Roman" w:hAnsi="Times New Roman" w:cs="Times New Roman"/>
          <w:sz w:val="18"/>
          <w:szCs w:val="18"/>
        </w:rPr>
        <w:t>de</w:t>
      </w:r>
      <w:r w:rsidR="00A34202" w:rsidRPr="00265744">
        <w:rPr>
          <w:rFonts w:ascii="Times New Roman" w:hAnsi="Times New Roman" w:cs="Times New Roman"/>
          <w:spacing w:val="48"/>
          <w:sz w:val="18"/>
          <w:szCs w:val="18"/>
        </w:rPr>
        <w:t xml:space="preserve"> </w:t>
      </w:r>
      <w:r w:rsidR="00A34202" w:rsidRPr="00265744">
        <w:rPr>
          <w:rFonts w:ascii="Times New Roman" w:hAnsi="Times New Roman" w:cs="Times New Roman"/>
          <w:sz w:val="18"/>
          <w:szCs w:val="18"/>
        </w:rPr>
        <w:t>commande) ;</w:t>
      </w:r>
      <w:r w:rsidR="00A34202" w:rsidRPr="00265744">
        <w:rPr>
          <w:rFonts w:ascii="Times New Roman" w:hAnsi="Times New Roman" w:cs="Times New Roman"/>
          <w:spacing w:val="47"/>
          <w:sz w:val="18"/>
          <w:szCs w:val="18"/>
        </w:rPr>
        <w:t xml:space="preserve"> </w:t>
      </w:r>
      <w:r w:rsidR="00A34202" w:rsidRPr="00265744">
        <w:rPr>
          <w:rFonts w:ascii="Times New Roman" w:hAnsi="Times New Roman" w:cs="Times New Roman"/>
          <w:sz w:val="18"/>
          <w:szCs w:val="18"/>
        </w:rPr>
        <w:t>(2)</w:t>
      </w:r>
      <w:r w:rsidR="00A34202" w:rsidRPr="00265744">
        <w:rPr>
          <w:rFonts w:ascii="Times New Roman" w:hAnsi="Times New Roman" w:cs="Times New Roman"/>
          <w:spacing w:val="48"/>
          <w:sz w:val="18"/>
          <w:szCs w:val="18"/>
        </w:rPr>
        <w:t xml:space="preserve"> </w:t>
      </w:r>
      <w:r w:rsidR="00A34202" w:rsidRPr="00265744">
        <w:rPr>
          <w:rFonts w:ascii="Times New Roman" w:hAnsi="Times New Roman" w:cs="Times New Roman"/>
          <w:sz w:val="18"/>
          <w:szCs w:val="18"/>
        </w:rPr>
        <w:t>le</w:t>
      </w:r>
      <w:r w:rsidR="00A34202" w:rsidRPr="00265744">
        <w:rPr>
          <w:rFonts w:ascii="Times New Roman" w:hAnsi="Times New Roman" w:cs="Times New Roman"/>
          <w:spacing w:val="47"/>
          <w:sz w:val="18"/>
          <w:szCs w:val="18"/>
        </w:rPr>
        <w:t xml:space="preserve"> </w:t>
      </w:r>
      <w:r w:rsidR="00A34202" w:rsidRPr="00265744">
        <w:rPr>
          <w:rFonts w:ascii="Times New Roman" w:hAnsi="Times New Roman" w:cs="Times New Roman"/>
          <w:sz w:val="18"/>
          <w:szCs w:val="18"/>
        </w:rPr>
        <w:t>fournisseur</w:t>
      </w:r>
      <w:r w:rsidR="00A34202" w:rsidRPr="00265744">
        <w:rPr>
          <w:rFonts w:ascii="Times New Roman" w:hAnsi="Times New Roman" w:cs="Times New Roman"/>
          <w:spacing w:val="1"/>
          <w:sz w:val="18"/>
          <w:szCs w:val="18"/>
        </w:rPr>
        <w:t xml:space="preserve"> </w:t>
      </w:r>
      <w:r w:rsidR="00A34202" w:rsidRPr="00265744">
        <w:rPr>
          <w:rFonts w:ascii="Times New Roman" w:hAnsi="Times New Roman" w:cs="Times New Roman"/>
          <w:sz w:val="18"/>
          <w:szCs w:val="18"/>
        </w:rPr>
        <w:t>transmettra</w:t>
      </w:r>
      <w:r w:rsidR="00A34202" w:rsidRPr="00265744">
        <w:rPr>
          <w:rFonts w:ascii="Times New Roman" w:hAnsi="Times New Roman" w:cs="Times New Roman"/>
          <w:spacing w:val="26"/>
          <w:sz w:val="18"/>
          <w:szCs w:val="18"/>
        </w:rPr>
        <w:t xml:space="preserve"> </w:t>
      </w:r>
      <w:r w:rsidR="00A34202" w:rsidRPr="00265744">
        <w:rPr>
          <w:rFonts w:ascii="Times New Roman" w:hAnsi="Times New Roman" w:cs="Times New Roman"/>
          <w:sz w:val="18"/>
          <w:szCs w:val="18"/>
        </w:rPr>
        <w:t>un</w:t>
      </w:r>
      <w:r w:rsidR="00A34202" w:rsidRPr="00265744">
        <w:rPr>
          <w:rFonts w:ascii="Times New Roman" w:hAnsi="Times New Roman" w:cs="Times New Roman"/>
          <w:spacing w:val="9"/>
          <w:sz w:val="18"/>
          <w:szCs w:val="18"/>
        </w:rPr>
        <w:t xml:space="preserve"> </w:t>
      </w:r>
      <w:r w:rsidR="00A34202" w:rsidRPr="00265744">
        <w:rPr>
          <w:rFonts w:ascii="Times New Roman" w:hAnsi="Times New Roman" w:cs="Times New Roman"/>
          <w:sz w:val="18"/>
          <w:szCs w:val="18"/>
        </w:rPr>
        <w:t>titre</w:t>
      </w:r>
      <w:r w:rsidR="00A34202" w:rsidRPr="00265744">
        <w:rPr>
          <w:rFonts w:ascii="Times New Roman" w:hAnsi="Times New Roman" w:cs="Times New Roman"/>
          <w:spacing w:val="3"/>
          <w:sz w:val="18"/>
          <w:szCs w:val="18"/>
        </w:rPr>
        <w:t xml:space="preserve"> </w:t>
      </w:r>
      <w:r w:rsidR="00A34202" w:rsidRPr="00265744">
        <w:rPr>
          <w:rFonts w:ascii="Times New Roman" w:hAnsi="Times New Roman" w:cs="Times New Roman"/>
          <w:sz w:val="18"/>
          <w:szCs w:val="18"/>
        </w:rPr>
        <w:t>de</w:t>
      </w:r>
      <w:r w:rsidR="00A34202" w:rsidRPr="00265744">
        <w:rPr>
          <w:rFonts w:ascii="Times New Roman" w:hAnsi="Times New Roman" w:cs="Times New Roman"/>
          <w:spacing w:val="3"/>
          <w:sz w:val="18"/>
          <w:szCs w:val="18"/>
        </w:rPr>
        <w:t xml:space="preserve"> </w:t>
      </w:r>
      <w:r w:rsidR="00A34202" w:rsidRPr="00265744">
        <w:rPr>
          <w:rFonts w:ascii="Times New Roman" w:hAnsi="Times New Roman" w:cs="Times New Roman"/>
          <w:sz w:val="18"/>
          <w:szCs w:val="18"/>
        </w:rPr>
        <w:t>propriété</w:t>
      </w:r>
      <w:r w:rsidR="00A34202" w:rsidRPr="00265744">
        <w:rPr>
          <w:rFonts w:ascii="Times New Roman" w:hAnsi="Times New Roman" w:cs="Times New Roman"/>
          <w:spacing w:val="3"/>
          <w:sz w:val="18"/>
          <w:szCs w:val="18"/>
        </w:rPr>
        <w:t xml:space="preserve"> </w:t>
      </w:r>
      <w:r w:rsidR="00A34202" w:rsidRPr="00265744">
        <w:rPr>
          <w:rFonts w:ascii="Times New Roman" w:hAnsi="Times New Roman" w:cs="Times New Roman"/>
          <w:sz w:val="18"/>
          <w:szCs w:val="18"/>
        </w:rPr>
        <w:t>valable</w:t>
      </w:r>
      <w:r w:rsidR="00A34202" w:rsidRPr="00265744">
        <w:rPr>
          <w:rFonts w:ascii="Times New Roman" w:hAnsi="Times New Roman" w:cs="Times New Roman"/>
          <w:spacing w:val="2"/>
          <w:sz w:val="18"/>
          <w:szCs w:val="18"/>
        </w:rPr>
        <w:t xml:space="preserve"> </w:t>
      </w:r>
      <w:r w:rsidR="00A34202" w:rsidRPr="00265744">
        <w:rPr>
          <w:rFonts w:ascii="Times New Roman" w:hAnsi="Times New Roman" w:cs="Times New Roman"/>
          <w:sz w:val="18"/>
          <w:szCs w:val="18"/>
        </w:rPr>
        <w:t>et</w:t>
      </w:r>
      <w:r w:rsidR="00A34202" w:rsidRPr="00265744">
        <w:rPr>
          <w:rFonts w:ascii="Times New Roman" w:hAnsi="Times New Roman" w:cs="Times New Roman"/>
          <w:spacing w:val="8"/>
          <w:sz w:val="18"/>
          <w:szCs w:val="18"/>
        </w:rPr>
        <w:t xml:space="preserve"> </w:t>
      </w:r>
      <w:r w:rsidR="00A34202" w:rsidRPr="00265744">
        <w:rPr>
          <w:rFonts w:ascii="Times New Roman" w:hAnsi="Times New Roman" w:cs="Times New Roman"/>
          <w:sz w:val="18"/>
          <w:szCs w:val="18"/>
        </w:rPr>
        <w:t>commercialisable</w:t>
      </w:r>
      <w:r w:rsidR="00A34202" w:rsidRPr="00265744">
        <w:rPr>
          <w:rFonts w:ascii="Times New Roman" w:hAnsi="Times New Roman" w:cs="Times New Roman"/>
          <w:spacing w:val="3"/>
          <w:sz w:val="18"/>
          <w:szCs w:val="18"/>
        </w:rPr>
        <w:t xml:space="preserve"> </w:t>
      </w:r>
      <w:r w:rsidR="00A34202" w:rsidRPr="00265744">
        <w:rPr>
          <w:rFonts w:ascii="Times New Roman" w:hAnsi="Times New Roman" w:cs="Times New Roman"/>
          <w:sz w:val="18"/>
          <w:szCs w:val="18"/>
        </w:rPr>
        <w:t>à</w:t>
      </w:r>
      <w:r w:rsidR="00A34202" w:rsidRPr="00265744">
        <w:rPr>
          <w:rFonts w:ascii="Times New Roman" w:hAnsi="Times New Roman" w:cs="Times New Roman"/>
          <w:spacing w:val="26"/>
          <w:sz w:val="18"/>
          <w:szCs w:val="18"/>
        </w:rPr>
        <w:t xml:space="preserve"> </w:t>
      </w:r>
      <w:r w:rsidR="00A34202" w:rsidRPr="00265744">
        <w:rPr>
          <w:rFonts w:ascii="Times New Roman" w:hAnsi="Times New Roman" w:cs="Times New Roman"/>
          <w:sz w:val="18"/>
          <w:szCs w:val="18"/>
        </w:rPr>
        <w:t>la</w:t>
      </w:r>
      <w:r w:rsidR="00A34202" w:rsidRPr="00265744">
        <w:rPr>
          <w:rFonts w:ascii="Times New Roman" w:hAnsi="Times New Roman" w:cs="Times New Roman"/>
          <w:spacing w:val="26"/>
          <w:sz w:val="18"/>
          <w:szCs w:val="18"/>
        </w:rPr>
        <w:t xml:space="preserve"> </w:t>
      </w:r>
      <w:r w:rsidR="00A34202" w:rsidRPr="00265744">
        <w:rPr>
          <w:rFonts w:ascii="Times New Roman" w:hAnsi="Times New Roman" w:cs="Times New Roman"/>
          <w:sz w:val="18"/>
          <w:szCs w:val="18"/>
        </w:rPr>
        <w:t>livraison</w:t>
      </w:r>
      <w:r w:rsidR="00A34202" w:rsidRPr="00265744">
        <w:rPr>
          <w:rFonts w:ascii="Times New Roman" w:hAnsi="Times New Roman" w:cs="Times New Roman"/>
          <w:spacing w:val="33"/>
          <w:sz w:val="18"/>
          <w:szCs w:val="18"/>
        </w:rPr>
        <w:t xml:space="preserve"> </w:t>
      </w:r>
      <w:r w:rsidR="00A34202" w:rsidRPr="00265744">
        <w:rPr>
          <w:rFonts w:ascii="Times New Roman" w:hAnsi="Times New Roman" w:cs="Times New Roman"/>
          <w:sz w:val="18"/>
          <w:szCs w:val="18"/>
        </w:rPr>
        <w:t>et</w:t>
      </w:r>
      <w:r w:rsidR="00A34202" w:rsidRPr="00265744">
        <w:rPr>
          <w:rFonts w:ascii="Times New Roman" w:hAnsi="Times New Roman" w:cs="Times New Roman"/>
          <w:spacing w:val="31"/>
          <w:sz w:val="18"/>
          <w:szCs w:val="18"/>
        </w:rPr>
        <w:t xml:space="preserve"> </w:t>
      </w:r>
      <w:r w:rsidR="00A34202" w:rsidRPr="00265744">
        <w:rPr>
          <w:rFonts w:ascii="Times New Roman" w:hAnsi="Times New Roman" w:cs="Times New Roman"/>
          <w:sz w:val="18"/>
          <w:szCs w:val="18"/>
        </w:rPr>
        <w:t>(3)</w:t>
      </w:r>
      <w:r w:rsidR="00A34202" w:rsidRPr="00265744">
        <w:rPr>
          <w:rFonts w:ascii="Times New Roman" w:hAnsi="Times New Roman" w:cs="Times New Roman"/>
          <w:spacing w:val="13"/>
          <w:sz w:val="18"/>
          <w:szCs w:val="18"/>
        </w:rPr>
        <w:t xml:space="preserve"> </w:t>
      </w:r>
      <w:r w:rsidR="00A34202" w:rsidRPr="00265744">
        <w:rPr>
          <w:rFonts w:ascii="Times New Roman" w:hAnsi="Times New Roman" w:cs="Times New Roman"/>
          <w:sz w:val="18"/>
          <w:szCs w:val="18"/>
        </w:rPr>
        <w:t>pendant</w:t>
      </w:r>
      <w:r w:rsidR="00A34202" w:rsidRPr="00265744">
        <w:rPr>
          <w:rFonts w:ascii="Times New Roman" w:hAnsi="Times New Roman" w:cs="Times New Roman"/>
          <w:spacing w:val="8"/>
          <w:sz w:val="18"/>
          <w:szCs w:val="18"/>
        </w:rPr>
        <w:t xml:space="preserve"> </w:t>
      </w:r>
      <w:r w:rsidR="00A34202" w:rsidRPr="00265744">
        <w:rPr>
          <w:rFonts w:ascii="Times New Roman" w:hAnsi="Times New Roman" w:cs="Times New Roman"/>
          <w:sz w:val="18"/>
          <w:szCs w:val="18"/>
        </w:rPr>
        <w:t>une</w:t>
      </w:r>
      <w:r w:rsidR="00A34202" w:rsidRPr="00265744">
        <w:rPr>
          <w:rFonts w:ascii="Times New Roman" w:hAnsi="Times New Roman" w:cs="Times New Roman"/>
          <w:spacing w:val="3"/>
          <w:sz w:val="18"/>
          <w:szCs w:val="18"/>
        </w:rPr>
        <w:t xml:space="preserve"> </w:t>
      </w:r>
      <w:r w:rsidR="00A34202" w:rsidRPr="00265744">
        <w:rPr>
          <w:rFonts w:ascii="Times New Roman" w:hAnsi="Times New Roman" w:cs="Times New Roman"/>
          <w:sz w:val="18"/>
          <w:szCs w:val="18"/>
        </w:rPr>
        <w:t>période</w:t>
      </w:r>
      <w:r w:rsidR="00A34202" w:rsidRPr="00265744">
        <w:rPr>
          <w:rFonts w:ascii="Times New Roman" w:hAnsi="Times New Roman" w:cs="Times New Roman"/>
          <w:spacing w:val="3"/>
          <w:sz w:val="18"/>
          <w:szCs w:val="18"/>
        </w:rPr>
        <w:t xml:space="preserve"> </w:t>
      </w:r>
      <w:r w:rsidR="00A34202" w:rsidRPr="00265744">
        <w:rPr>
          <w:rFonts w:ascii="Times New Roman" w:hAnsi="Times New Roman" w:cs="Times New Roman"/>
          <w:sz w:val="18"/>
          <w:szCs w:val="18"/>
        </w:rPr>
        <w:t>de</w:t>
      </w:r>
      <w:r w:rsidR="00A34202" w:rsidRPr="00265744">
        <w:rPr>
          <w:rFonts w:ascii="Times New Roman" w:hAnsi="Times New Roman" w:cs="Times New Roman"/>
          <w:spacing w:val="3"/>
          <w:sz w:val="18"/>
          <w:szCs w:val="18"/>
        </w:rPr>
        <w:t xml:space="preserve"> </w:t>
      </w:r>
      <w:r w:rsidR="00A34202" w:rsidRPr="00265744">
        <w:rPr>
          <w:rFonts w:ascii="Times New Roman" w:hAnsi="Times New Roman" w:cs="Times New Roman"/>
          <w:sz w:val="18"/>
          <w:szCs w:val="18"/>
        </w:rPr>
        <w:t>douze</w:t>
      </w:r>
    </w:p>
    <w:p w14:paraId="375AA8FC" w14:textId="77777777" w:rsidR="00A34202" w:rsidRPr="00BA0D82" w:rsidRDefault="00A34202" w:rsidP="00A34202">
      <w:pPr>
        <w:pStyle w:val="Corpsdetexte"/>
        <w:spacing w:before="9" w:line="288" w:lineRule="auto"/>
        <w:ind w:right="114"/>
        <w:rPr>
          <w:rFonts w:ascii="Times New Roman" w:hAnsi="Times New Roman" w:cs="Times New Roman"/>
          <w:sz w:val="18"/>
          <w:szCs w:val="18"/>
          <w:lang w:val="fr-FR"/>
        </w:rPr>
      </w:pPr>
      <w:r w:rsidRPr="00BA0D82">
        <w:rPr>
          <w:rFonts w:ascii="Times New Roman" w:hAnsi="Times New Roman" w:cs="Times New Roman"/>
          <w:sz w:val="18"/>
          <w:szCs w:val="18"/>
          <w:lang w:val="fr-FR"/>
        </w:rPr>
        <w:t>(12)</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mois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après son</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acceptation par CRS,</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chaque marchandise</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respectera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ou</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dépassera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les</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spécifications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fixées dans le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bon de commande applicable, sera</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exempte 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vices de matériaux et de</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fabrication et sera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bonne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qualité</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commercialisable.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Le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lastRenderedPageBreak/>
        <w:t>fournisseur</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réparera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ou</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remplacera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(à</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la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discrétion</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CRS)</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sz w:val="18"/>
          <w:szCs w:val="18"/>
          <w:lang w:val="fr-FR"/>
        </w:rPr>
        <w:t>promptement, à</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ses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frais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et</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dépens, toute marchandise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ayant un défaut couvert par n’importe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laquelle</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garanties précédentes. Au cas où une marchandise serait retournée par CRS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du fait d’un défaut couvert par la</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garantie, le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fournisseur devra, à</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ses seuls</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frais,</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payer pour faire réexpédier</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cette marchandise au fournisseur,</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quel que soit</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son emplacement actuel, ou rembourser CRS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pour les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frais 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cette réexpédition</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(à</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la</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seule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discrétion</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de CRS) et réparer ou remplacer (à la discrétion de CRS) cette marchandise dans les cinq (5) jours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ouvrables suivant réception</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de la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notification</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du défaut couvert par la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garantie. Toute marchandise remplacée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ou réparée dans le cadre de la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garantie sera à nouveau garantie comme s’il</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s’agissait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d’une marchandise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sz w:val="18"/>
          <w:szCs w:val="18"/>
          <w:lang w:val="fr-FR"/>
        </w:rPr>
        <w:t>neuve. Le fournisseur garantit de plus que les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articles</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concernés par le</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bon de commande sont conformes aux</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lois, règles, réglementations et directions fédérales, étatiques et locales et ne font pas l’objet de plaintes de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tierces</w:t>
      </w:r>
      <w:r w:rsidRPr="00BA0D82">
        <w:rPr>
          <w:rFonts w:ascii="Times New Roman" w:hAnsi="Times New Roman" w:cs="Times New Roman"/>
          <w:spacing w:val="8"/>
          <w:w w:val="105"/>
          <w:sz w:val="18"/>
          <w:szCs w:val="18"/>
          <w:lang w:val="fr-FR"/>
        </w:rPr>
        <w:t xml:space="preserve"> </w:t>
      </w:r>
      <w:r w:rsidRPr="00BA0D82">
        <w:rPr>
          <w:rFonts w:ascii="Times New Roman" w:hAnsi="Times New Roman" w:cs="Times New Roman"/>
          <w:w w:val="105"/>
          <w:sz w:val="18"/>
          <w:szCs w:val="18"/>
          <w:lang w:val="fr-FR"/>
        </w:rPr>
        <w:t>parties.</w:t>
      </w:r>
    </w:p>
    <w:p w14:paraId="2C119B32" w14:textId="77777777" w:rsidR="00A34202" w:rsidRPr="00BA0D82" w:rsidRDefault="00A34202" w:rsidP="00A34202">
      <w:pPr>
        <w:pStyle w:val="Corpsdetexte"/>
        <w:spacing w:before="122" w:line="288" w:lineRule="auto"/>
        <w:ind w:right="133"/>
        <w:rPr>
          <w:rFonts w:ascii="Times New Roman" w:hAnsi="Times New Roman" w:cs="Times New Roman"/>
          <w:sz w:val="18"/>
          <w:szCs w:val="18"/>
          <w:lang w:val="fr-FR"/>
        </w:rPr>
      </w:pPr>
      <w:r w:rsidRPr="00BA0D82">
        <w:rPr>
          <w:rFonts w:ascii="Times New Roman" w:hAnsi="Times New Roman" w:cs="Times New Roman"/>
          <w:b/>
          <w:i/>
          <w:sz w:val="18"/>
          <w:szCs w:val="18"/>
          <w:lang w:val="fr-FR"/>
        </w:rPr>
        <w:t xml:space="preserve">Services. </w:t>
      </w:r>
      <w:r w:rsidRPr="00BA0D82">
        <w:rPr>
          <w:rFonts w:ascii="Times New Roman" w:hAnsi="Times New Roman" w:cs="Times New Roman"/>
          <w:sz w:val="18"/>
          <w:szCs w:val="18"/>
          <w:lang w:val="fr-FR"/>
        </w:rPr>
        <w:t>Le fournisseur déclare et garantit que tous les services prestés dans le cadre de ce bon de commande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seront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exécutés à la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satisfaction de CRS</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de manière compétente, professionnelle et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soignée et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seront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sz w:val="18"/>
          <w:szCs w:val="18"/>
          <w:lang w:val="fr-FR"/>
        </w:rPr>
        <w:t>conformes aux spécifications fixées dans ce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bon de commande. Le fournisseur</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corrigera</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promptement toute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non-conformité</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et</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notifiera</w:t>
      </w:r>
      <w:r w:rsidRPr="00BA0D82">
        <w:rPr>
          <w:rFonts w:ascii="Times New Roman" w:hAnsi="Times New Roman" w:cs="Times New Roman"/>
          <w:spacing w:val="14"/>
          <w:w w:val="105"/>
          <w:sz w:val="18"/>
          <w:szCs w:val="18"/>
          <w:lang w:val="fr-FR"/>
        </w:rPr>
        <w:t xml:space="preserve"> </w:t>
      </w:r>
      <w:r w:rsidRPr="00BA0D82">
        <w:rPr>
          <w:rFonts w:ascii="Times New Roman" w:hAnsi="Times New Roman" w:cs="Times New Roman"/>
          <w:w w:val="105"/>
          <w:sz w:val="18"/>
          <w:szCs w:val="18"/>
          <w:lang w:val="fr-FR"/>
        </w:rPr>
        <w:t>CRS</w:t>
      </w:r>
      <w:r w:rsidRPr="00BA0D82">
        <w:rPr>
          <w:rFonts w:ascii="Times New Roman" w:hAnsi="Times New Roman" w:cs="Times New Roman"/>
          <w:spacing w:val="-7"/>
          <w:w w:val="105"/>
          <w:sz w:val="18"/>
          <w:szCs w:val="18"/>
          <w:lang w:val="fr-FR"/>
        </w:rPr>
        <w:t xml:space="preserve"> </w:t>
      </w:r>
      <w:r w:rsidRPr="00BA0D82">
        <w:rPr>
          <w:rFonts w:ascii="Times New Roman" w:hAnsi="Times New Roman" w:cs="Times New Roman"/>
          <w:w w:val="105"/>
          <w:sz w:val="18"/>
          <w:szCs w:val="18"/>
          <w:lang w:val="fr-FR"/>
        </w:rPr>
        <w:t>par</w:t>
      </w:r>
      <w:r w:rsidRPr="00BA0D82">
        <w:rPr>
          <w:rFonts w:ascii="Times New Roman" w:hAnsi="Times New Roman" w:cs="Times New Roman"/>
          <w:spacing w:val="-9"/>
          <w:w w:val="105"/>
          <w:sz w:val="18"/>
          <w:szCs w:val="18"/>
          <w:lang w:val="fr-FR"/>
        </w:rPr>
        <w:t xml:space="preserve"> </w:t>
      </w:r>
      <w:r w:rsidRPr="00BA0D82">
        <w:rPr>
          <w:rFonts w:ascii="Times New Roman" w:hAnsi="Times New Roman" w:cs="Times New Roman"/>
          <w:w w:val="105"/>
          <w:sz w:val="18"/>
          <w:szCs w:val="18"/>
          <w:lang w:val="fr-FR"/>
        </w:rPr>
        <w:t>écrit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que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ces</w:t>
      </w:r>
      <w:r w:rsidRPr="00BA0D82">
        <w:rPr>
          <w:rFonts w:ascii="Times New Roman" w:hAnsi="Times New Roman" w:cs="Times New Roman"/>
          <w:spacing w:val="-5"/>
          <w:w w:val="105"/>
          <w:sz w:val="18"/>
          <w:szCs w:val="18"/>
          <w:lang w:val="fr-FR"/>
        </w:rPr>
        <w:t xml:space="preserve"> </w:t>
      </w:r>
      <w:r w:rsidRPr="00BA0D82">
        <w:rPr>
          <w:rFonts w:ascii="Times New Roman" w:hAnsi="Times New Roman" w:cs="Times New Roman"/>
          <w:w w:val="105"/>
          <w:sz w:val="18"/>
          <w:szCs w:val="18"/>
          <w:lang w:val="fr-FR"/>
        </w:rPr>
        <w:t>non-conformités</w:t>
      </w:r>
      <w:r w:rsidRPr="00BA0D82">
        <w:rPr>
          <w:rFonts w:ascii="Times New Roman" w:hAnsi="Times New Roman" w:cs="Times New Roman"/>
          <w:spacing w:val="-5"/>
          <w:w w:val="105"/>
          <w:sz w:val="18"/>
          <w:szCs w:val="18"/>
          <w:lang w:val="fr-FR"/>
        </w:rPr>
        <w:t xml:space="preserve"> </w:t>
      </w:r>
      <w:r w:rsidRPr="00BA0D82">
        <w:rPr>
          <w:rFonts w:ascii="Times New Roman" w:hAnsi="Times New Roman" w:cs="Times New Roman"/>
          <w:w w:val="105"/>
          <w:sz w:val="18"/>
          <w:szCs w:val="18"/>
          <w:lang w:val="fr-FR"/>
        </w:rPr>
        <w:t>auront</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été</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corrigées.</w:t>
      </w:r>
    </w:p>
    <w:p w14:paraId="3A7BAA3A" w14:textId="77777777" w:rsidR="00A34202" w:rsidRDefault="00A34202" w:rsidP="00A34202">
      <w:pPr>
        <w:pStyle w:val="Paragraphedeliste"/>
        <w:widowControl w:val="0"/>
        <w:numPr>
          <w:ilvl w:val="0"/>
          <w:numId w:val="19"/>
        </w:numPr>
        <w:tabs>
          <w:tab w:val="left" w:pos="463"/>
        </w:tabs>
        <w:autoSpaceDE w:val="0"/>
        <w:autoSpaceDN w:val="0"/>
        <w:spacing w:before="128" w:after="0" w:line="288" w:lineRule="auto"/>
        <w:ind w:right="105"/>
        <w:contextualSpacing w:val="0"/>
        <w:jc w:val="both"/>
        <w:rPr>
          <w:sz w:val="19"/>
        </w:rPr>
      </w:pPr>
      <w:r>
        <w:rPr>
          <w:b/>
          <w:sz w:val="19"/>
        </w:rPr>
        <w:t>Résiliation.</w:t>
      </w:r>
      <w:r>
        <w:rPr>
          <w:b/>
          <w:spacing w:val="1"/>
          <w:sz w:val="19"/>
        </w:rPr>
        <w:t xml:space="preserve"> </w:t>
      </w:r>
      <w:r>
        <w:rPr>
          <w:sz w:val="19"/>
        </w:rPr>
        <w:t>CRS</w:t>
      </w:r>
      <w:r>
        <w:rPr>
          <w:spacing w:val="1"/>
          <w:sz w:val="19"/>
        </w:rPr>
        <w:t xml:space="preserve"> </w:t>
      </w:r>
      <w:r>
        <w:rPr>
          <w:sz w:val="19"/>
        </w:rPr>
        <w:t>peut résilier</w:t>
      </w:r>
      <w:r>
        <w:rPr>
          <w:spacing w:val="1"/>
          <w:sz w:val="19"/>
        </w:rPr>
        <w:t xml:space="preserve"> </w:t>
      </w:r>
      <w:r>
        <w:rPr>
          <w:sz w:val="19"/>
        </w:rPr>
        <w:t>le</w:t>
      </w:r>
      <w:r>
        <w:rPr>
          <w:spacing w:val="1"/>
          <w:sz w:val="19"/>
        </w:rPr>
        <w:t xml:space="preserve"> </w:t>
      </w:r>
      <w:r>
        <w:rPr>
          <w:sz w:val="19"/>
        </w:rPr>
        <w:t>bon de commande, ou toute partie de</w:t>
      </w:r>
      <w:r>
        <w:rPr>
          <w:spacing w:val="1"/>
          <w:sz w:val="19"/>
        </w:rPr>
        <w:t xml:space="preserve"> </w:t>
      </w:r>
      <w:r>
        <w:rPr>
          <w:sz w:val="19"/>
        </w:rPr>
        <w:t>ce</w:t>
      </w:r>
      <w:r>
        <w:rPr>
          <w:spacing w:val="1"/>
          <w:sz w:val="19"/>
        </w:rPr>
        <w:t xml:space="preserve"> </w:t>
      </w:r>
      <w:r>
        <w:rPr>
          <w:sz w:val="19"/>
        </w:rPr>
        <w:t>bon, à</w:t>
      </w:r>
      <w:r>
        <w:rPr>
          <w:spacing w:val="47"/>
          <w:sz w:val="19"/>
        </w:rPr>
        <w:t xml:space="preserve"> </w:t>
      </w:r>
      <w:r>
        <w:rPr>
          <w:sz w:val="19"/>
        </w:rPr>
        <w:t>tout moment : (a) à</w:t>
      </w:r>
      <w:r>
        <w:rPr>
          <w:spacing w:val="48"/>
          <w:sz w:val="19"/>
        </w:rPr>
        <w:t xml:space="preserve"> </w:t>
      </w:r>
      <w:r>
        <w:rPr>
          <w:sz w:val="19"/>
        </w:rPr>
        <w:t>sa</w:t>
      </w:r>
      <w:r>
        <w:rPr>
          <w:spacing w:val="1"/>
          <w:sz w:val="19"/>
        </w:rPr>
        <w:t xml:space="preserve"> </w:t>
      </w:r>
      <w:r>
        <w:rPr>
          <w:sz w:val="19"/>
        </w:rPr>
        <w:t>convenance et sans faute du fournisseur sur préavis écrit</w:t>
      </w:r>
      <w:r>
        <w:rPr>
          <w:spacing w:val="1"/>
          <w:sz w:val="19"/>
        </w:rPr>
        <w:t xml:space="preserve"> </w:t>
      </w:r>
      <w:r>
        <w:rPr>
          <w:sz w:val="19"/>
        </w:rPr>
        <w:t>de vingt</w:t>
      </w:r>
      <w:r>
        <w:rPr>
          <w:spacing w:val="1"/>
          <w:sz w:val="19"/>
        </w:rPr>
        <w:t xml:space="preserve"> </w:t>
      </w:r>
      <w:r>
        <w:rPr>
          <w:sz w:val="19"/>
        </w:rPr>
        <w:t>(20) jours, (b) immédiatement au cas où le</w:t>
      </w:r>
      <w:r>
        <w:rPr>
          <w:spacing w:val="1"/>
          <w:sz w:val="19"/>
        </w:rPr>
        <w:t xml:space="preserve"> </w:t>
      </w:r>
      <w:r>
        <w:rPr>
          <w:w w:val="105"/>
          <w:sz w:val="19"/>
        </w:rPr>
        <w:t>fournisseur ne remédierait pas à un manquement grave dans les dix (10) jours suivant la réception de la</w:t>
      </w:r>
      <w:r>
        <w:rPr>
          <w:spacing w:val="1"/>
          <w:w w:val="105"/>
          <w:sz w:val="19"/>
        </w:rPr>
        <w:t xml:space="preserve"> </w:t>
      </w:r>
      <w:r>
        <w:rPr>
          <w:sz w:val="19"/>
        </w:rPr>
        <w:t>notification de</w:t>
      </w:r>
      <w:r>
        <w:rPr>
          <w:spacing w:val="47"/>
          <w:sz w:val="19"/>
        </w:rPr>
        <w:t xml:space="preserve"> </w:t>
      </w:r>
      <w:r>
        <w:rPr>
          <w:sz w:val="19"/>
        </w:rPr>
        <w:t>manquement, (c) immédiatement au cas où le</w:t>
      </w:r>
      <w:r>
        <w:rPr>
          <w:spacing w:val="48"/>
          <w:sz w:val="19"/>
        </w:rPr>
        <w:t xml:space="preserve"> </w:t>
      </w:r>
      <w:r>
        <w:rPr>
          <w:sz w:val="19"/>
        </w:rPr>
        <w:t>fournisseur</w:t>
      </w:r>
      <w:r>
        <w:rPr>
          <w:spacing w:val="47"/>
          <w:sz w:val="19"/>
        </w:rPr>
        <w:t xml:space="preserve"> </w:t>
      </w:r>
      <w:r>
        <w:rPr>
          <w:sz w:val="19"/>
        </w:rPr>
        <w:t>ne</w:t>
      </w:r>
      <w:r>
        <w:rPr>
          <w:spacing w:val="48"/>
          <w:sz w:val="19"/>
        </w:rPr>
        <w:t xml:space="preserve"> </w:t>
      </w:r>
      <w:r>
        <w:rPr>
          <w:sz w:val="19"/>
        </w:rPr>
        <w:t>ferait pas une livraison</w:t>
      </w:r>
      <w:r>
        <w:rPr>
          <w:spacing w:val="47"/>
          <w:sz w:val="19"/>
        </w:rPr>
        <w:t xml:space="preserve"> </w:t>
      </w:r>
      <w:r>
        <w:rPr>
          <w:sz w:val="19"/>
        </w:rPr>
        <w:t>à</w:t>
      </w:r>
      <w:r>
        <w:rPr>
          <w:spacing w:val="48"/>
          <w:sz w:val="19"/>
        </w:rPr>
        <w:t xml:space="preserve"> </w:t>
      </w:r>
      <w:r>
        <w:rPr>
          <w:sz w:val="19"/>
        </w:rPr>
        <w:t>la</w:t>
      </w:r>
      <w:r>
        <w:rPr>
          <w:spacing w:val="47"/>
          <w:sz w:val="19"/>
        </w:rPr>
        <w:t xml:space="preserve"> </w:t>
      </w:r>
      <w:r>
        <w:rPr>
          <w:sz w:val="19"/>
        </w:rPr>
        <w:t>date</w:t>
      </w:r>
      <w:r>
        <w:rPr>
          <w:spacing w:val="1"/>
          <w:sz w:val="19"/>
        </w:rPr>
        <w:t xml:space="preserve"> </w:t>
      </w:r>
      <w:r>
        <w:rPr>
          <w:w w:val="105"/>
          <w:sz w:val="19"/>
        </w:rPr>
        <w:t>de</w:t>
      </w:r>
      <w:r>
        <w:rPr>
          <w:spacing w:val="1"/>
          <w:w w:val="105"/>
          <w:sz w:val="19"/>
        </w:rPr>
        <w:t xml:space="preserve"> </w:t>
      </w:r>
      <w:r>
        <w:rPr>
          <w:w w:val="105"/>
          <w:sz w:val="19"/>
        </w:rPr>
        <w:t>livraison</w:t>
      </w:r>
      <w:r>
        <w:rPr>
          <w:spacing w:val="1"/>
          <w:w w:val="105"/>
          <w:sz w:val="19"/>
        </w:rPr>
        <w:t xml:space="preserve"> </w:t>
      </w:r>
      <w:r>
        <w:rPr>
          <w:w w:val="105"/>
          <w:sz w:val="19"/>
        </w:rPr>
        <w:t>convenue, (d)</w:t>
      </w:r>
      <w:r>
        <w:rPr>
          <w:spacing w:val="1"/>
          <w:w w:val="105"/>
          <w:sz w:val="19"/>
        </w:rPr>
        <w:t xml:space="preserve"> </w:t>
      </w:r>
      <w:r>
        <w:rPr>
          <w:w w:val="105"/>
          <w:sz w:val="19"/>
        </w:rPr>
        <w:t>immédiatement au</w:t>
      </w:r>
      <w:r>
        <w:rPr>
          <w:spacing w:val="1"/>
          <w:w w:val="105"/>
          <w:sz w:val="19"/>
        </w:rPr>
        <w:t xml:space="preserve"> </w:t>
      </w:r>
      <w:r>
        <w:rPr>
          <w:w w:val="105"/>
          <w:sz w:val="19"/>
        </w:rPr>
        <w:t>cas où</w:t>
      </w:r>
      <w:r>
        <w:rPr>
          <w:spacing w:val="1"/>
          <w:w w:val="105"/>
          <w:sz w:val="19"/>
        </w:rPr>
        <w:t xml:space="preserve"> </w:t>
      </w:r>
      <w:r>
        <w:rPr>
          <w:w w:val="105"/>
          <w:sz w:val="19"/>
        </w:rPr>
        <w:t>le</w:t>
      </w:r>
      <w:r>
        <w:rPr>
          <w:spacing w:val="1"/>
          <w:w w:val="105"/>
          <w:sz w:val="19"/>
        </w:rPr>
        <w:t xml:space="preserve"> </w:t>
      </w:r>
      <w:r>
        <w:rPr>
          <w:w w:val="105"/>
          <w:sz w:val="19"/>
        </w:rPr>
        <w:t>fournisseur</w:t>
      </w:r>
      <w:r>
        <w:rPr>
          <w:spacing w:val="1"/>
          <w:w w:val="105"/>
          <w:sz w:val="19"/>
        </w:rPr>
        <w:t xml:space="preserve"> </w:t>
      </w:r>
      <w:r>
        <w:rPr>
          <w:w w:val="105"/>
          <w:sz w:val="19"/>
        </w:rPr>
        <w:t>serait</w:t>
      </w:r>
      <w:r>
        <w:rPr>
          <w:spacing w:val="1"/>
          <w:w w:val="105"/>
          <w:sz w:val="19"/>
        </w:rPr>
        <w:t xml:space="preserve"> </w:t>
      </w:r>
      <w:r>
        <w:rPr>
          <w:w w:val="105"/>
          <w:sz w:val="19"/>
        </w:rPr>
        <w:t>soumis à</w:t>
      </w:r>
      <w:r>
        <w:rPr>
          <w:spacing w:val="1"/>
          <w:w w:val="105"/>
          <w:sz w:val="19"/>
        </w:rPr>
        <w:t xml:space="preserve"> </w:t>
      </w:r>
      <w:r>
        <w:rPr>
          <w:w w:val="105"/>
          <w:sz w:val="19"/>
        </w:rPr>
        <w:t>n’importe</w:t>
      </w:r>
      <w:r>
        <w:rPr>
          <w:spacing w:val="1"/>
          <w:w w:val="105"/>
          <w:sz w:val="19"/>
        </w:rPr>
        <w:t xml:space="preserve"> </w:t>
      </w:r>
      <w:r>
        <w:rPr>
          <w:w w:val="105"/>
          <w:sz w:val="19"/>
        </w:rPr>
        <w:t>quelles</w:t>
      </w:r>
      <w:r>
        <w:rPr>
          <w:spacing w:val="1"/>
          <w:w w:val="105"/>
          <w:sz w:val="19"/>
        </w:rPr>
        <w:t xml:space="preserve"> </w:t>
      </w:r>
      <w:r>
        <w:rPr>
          <w:sz w:val="19"/>
        </w:rPr>
        <w:t>poursuites</w:t>
      </w:r>
      <w:r>
        <w:rPr>
          <w:spacing w:val="4"/>
          <w:sz w:val="19"/>
        </w:rPr>
        <w:t xml:space="preserve"> </w:t>
      </w:r>
      <w:r>
        <w:rPr>
          <w:sz w:val="19"/>
        </w:rPr>
        <w:t>par</w:t>
      </w:r>
      <w:r>
        <w:rPr>
          <w:spacing w:val="-4"/>
          <w:sz w:val="19"/>
        </w:rPr>
        <w:t xml:space="preserve"> </w:t>
      </w:r>
      <w:r>
        <w:rPr>
          <w:sz w:val="19"/>
        </w:rPr>
        <w:t>ou</w:t>
      </w:r>
      <w:r>
        <w:rPr>
          <w:spacing w:val="19"/>
          <w:sz w:val="19"/>
        </w:rPr>
        <w:t xml:space="preserve"> </w:t>
      </w:r>
      <w:r>
        <w:rPr>
          <w:sz w:val="19"/>
        </w:rPr>
        <w:t>contre</w:t>
      </w:r>
      <w:r>
        <w:rPr>
          <w:spacing w:val="11"/>
          <w:sz w:val="19"/>
        </w:rPr>
        <w:t xml:space="preserve"> </w:t>
      </w:r>
      <w:r>
        <w:rPr>
          <w:sz w:val="19"/>
        </w:rPr>
        <w:t>lui</w:t>
      </w:r>
      <w:r>
        <w:rPr>
          <w:spacing w:val="44"/>
          <w:sz w:val="19"/>
        </w:rPr>
        <w:t xml:space="preserve"> </w:t>
      </w:r>
      <w:r>
        <w:rPr>
          <w:sz w:val="19"/>
        </w:rPr>
        <w:t>en</w:t>
      </w:r>
      <w:r>
        <w:rPr>
          <w:spacing w:val="19"/>
          <w:sz w:val="19"/>
        </w:rPr>
        <w:t xml:space="preserve"> </w:t>
      </w:r>
      <w:r>
        <w:rPr>
          <w:sz w:val="19"/>
        </w:rPr>
        <w:t>banqueroute</w:t>
      </w:r>
      <w:r>
        <w:rPr>
          <w:spacing w:val="11"/>
          <w:sz w:val="19"/>
        </w:rPr>
        <w:t xml:space="preserve"> </w:t>
      </w:r>
      <w:r>
        <w:rPr>
          <w:sz w:val="19"/>
        </w:rPr>
        <w:t>ou</w:t>
      </w:r>
      <w:r>
        <w:rPr>
          <w:spacing w:val="19"/>
          <w:sz w:val="19"/>
        </w:rPr>
        <w:t xml:space="preserve"> </w:t>
      </w:r>
      <w:r>
        <w:rPr>
          <w:sz w:val="19"/>
        </w:rPr>
        <w:t>insolvabilité,</w:t>
      </w:r>
      <w:r>
        <w:rPr>
          <w:spacing w:val="-2"/>
          <w:sz w:val="19"/>
        </w:rPr>
        <w:t xml:space="preserve"> </w:t>
      </w:r>
      <w:r>
        <w:rPr>
          <w:sz w:val="19"/>
        </w:rPr>
        <w:t>pour</w:t>
      </w:r>
      <w:r>
        <w:rPr>
          <w:spacing w:val="-3"/>
          <w:sz w:val="19"/>
        </w:rPr>
        <w:t xml:space="preserve"> </w:t>
      </w:r>
      <w:r>
        <w:rPr>
          <w:sz w:val="19"/>
        </w:rPr>
        <w:t>la</w:t>
      </w:r>
      <w:r>
        <w:rPr>
          <w:spacing w:val="39"/>
          <w:sz w:val="19"/>
        </w:rPr>
        <w:t xml:space="preserve"> </w:t>
      </w:r>
      <w:r>
        <w:rPr>
          <w:sz w:val="19"/>
        </w:rPr>
        <w:t>désignation</w:t>
      </w:r>
      <w:r>
        <w:rPr>
          <w:spacing w:val="18"/>
          <w:sz w:val="19"/>
        </w:rPr>
        <w:t xml:space="preserve"> </w:t>
      </w:r>
      <w:r>
        <w:rPr>
          <w:sz w:val="19"/>
        </w:rPr>
        <w:t>d’un</w:t>
      </w:r>
      <w:r>
        <w:rPr>
          <w:spacing w:val="19"/>
          <w:sz w:val="19"/>
        </w:rPr>
        <w:t xml:space="preserve"> </w:t>
      </w:r>
      <w:r>
        <w:rPr>
          <w:sz w:val="19"/>
        </w:rPr>
        <w:t>administrateur</w:t>
      </w:r>
      <w:r>
        <w:rPr>
          <w:spacing w:val="-4"/>
          <w:sz w:val="19"/>
        </w:rPr>
        <w:t xml:space="preserve"> </w:t>
      </w:r>
      <w:r>
        <w:rPr>
          <w:sz w:val="19"/>
        </w:rPr>
        <w:t>judiciaire</w:t>
      </w:r>
      <w:r>
        <w:rPr>
          <w:spacing w:val="1"/>
          <w:sz w:val="19"/>
        </w:rPr>
        <w:t xml:space="preserve"> </w:t>
      </w:r>
      <w:r>
        <w:rPr>
          <w:w w:val="105"/>
          <w:sz w:val="19"/>
        </w:rPr>
        <w:t>ou d’un</w:t>
      </w:r>
      <w:r>
        <w:rPr>
          <w:spacing w:val="1"/>
          <w:w w:val="105"/>
          <w:sz w:val="19"/>
        </w:rPr>
        <w:t xml:space="preserve"> </w:t>
      </w:r>
      <w:r>
        <w:rPr>
          <w:w w:val="105"/>
          <w:sz w:val="19"/>
        </w:rPr>
        <w:t>syndic de</w:t>
      </w:r>
      <w:r>
        <w:rPr>
          <w:spacing w:val="1"/>
          <w:w w:val="105"/>
          <w:sz w:val="19"/>
        </w:rPr>
        <w:t xml:space="preserve"> </w:t>
      </w:r>
      <w:r>
        <w:rPr>
          <w:w w:val="105"/>
          <w:sz w:val="19"/>
        </w:rPr>
        <w:t>faillite</w:t>
      </w:r>
      <w:r>
        <w:rPr>
          <w:spacing w:val="1"/>
          <w:w w:val="105"/>
          <w:sz w:val="19"/>
        </w:rPr>
        <w:t xml:space="preserve"> </w:t>
      </w:r>
      <w:r>
        <w:rPr>
          <w:w w:val="105"/>
          <w:sz w:val="19"/>
        </w:rPr>
        <w:t>ou pour une</w:t>
      </w:r>
      <w:r>
        <w:rPr>
          <w:spacing w:val="1"/>
          <w:w w:val="105"/>
          <w:sz w:val="19"/>
        </w:rPr>
        <w:t xml:space="preserve"> </w:t>
      </w:r>
      <w:r>
        <w:rPr>
          <w:w w:val="105"/>
          <w:sz w:val="19"/>
        </w:rPr>
        <w:t>cession</w:t>
      </w:r>
      <w:r>
        <w:rPr>
          <w:spacing w:val="1"/>
          <w:w w:val="105"/>
          <w:sz w:val="19"/>
        </w:rPr>
        <w:t xml:space="preserve"> </w:t>
      </w:r>
      <w:r>
        <w:rPr>
          <w:w w:val="105"/>
          <w:sz w:val="19"/>
        </w:rPr>
        <w:t>au bénéfice de</w:t>
      </w:r>
      <w:r>
        <w:rPr>
          <w:spacing w:val="1"/>
          <w:w w:val="105"/>
          <w:sz w:val="19"/>
        </w:rPr>
        <w:t xml:space="preserve"> </w:t>
      </w:r>
      <w:r>
        <w:rPr>
          <w:w w:val="105"/>
          <w:sz w:val="19"/>
        </w:rPr>
        <w:t>ses créanciers.</w:t>
      </w:r>
      <w:r>
        <w:rPr>
          <w:spacing w:val="1"/>
          <w:w w:val="105"/>
          <w:sz w:val="19"/>
        </w:rPr>
        <w:t xml:space="preserve"> </w:t>
      </w:r>
      <w:r>
        <w:rPr>
          <w:w w:val="105"/>
          <w:sz w:val="19"/>
        </w:rPr>
        <w:t>Tout</w:t>
      </w:r>
      <w:r>
        <w:rPr>
          <w:spacing w:val="1"/>
          <w:w w:val="105"/>
          <w:sz w:val="19"/>
        </w:rPr>
        <w:t xml:space="preserve"> </w:t>
      </w:r>
      <w:r>
        <w:rPr>
          <w:w w:val="105"/>
          <w:sz w:val="19"/>
        </w:rPr>
        <w:t>avis concernant ce</w:t>
      </w:r>
      <w:r>
        <w:rPr>
          <w:spacing w:val="1"/>
          <w:w w:val="105"/>
          <w:sz w:val="19"/>
        </w:rPr>
        <w:t xml:space="preserve"> </w:t>
      </w:r>
      <w:r>
        <w:rPr>
          <w:sz w:val="19"/>
        </w:rPr>
        <w:t>paragraphe 7 sera effectif soit</w:t>
      </w:r>
      <w:r>
        <w:rPr>
          <w:spacing w:val="1"/>
          <w:sz w:val="19"/>
        </w:rPr>
        <w:t xml:space="preserve"> </w:t>
      </w:r>
      <w:r>
        <w:rPr>
          <w:sz w:val="19"/>
        </w:rPr>
        <w:t>lorsqu’il</w:t>
      </w:r>
      <w:r>
        <w:rPr>
          <w:spacing w:val="47"/>
          <w:sz w:val="19"/>
        </w:rPr>
        <w:t xml:space="preserve"> </w:t>
      </w:r>
      <w:r>
        <w:rPr>
          <w:sz w:val="19"/>
        </w:rPr>
        <w:t>sera</w:t>
      </w:r>
      <w:r>
        <w:rPr>
          <w:spacing w:val="48"/>
          <w:sz w:val="19"/>
        </w:rPr>
        <w:t xml:space="preserve"> </w:t>
      </w:r>
      <w:r>
        <w:rPr>
          <w:sz w:val="19"/>
        </w:rPr>
        <w:t>remis personnellement</w:t>
      </w:r>
      <w:r>
        <w:rPr>
          <w:spacing w:val="47"/>
          <w:sz w:val="19"/>
        </w:rPr>
        <w:t xml:space="preserve"> </w:t>
      </w:r>
      <w:r>
        <w:rPr>
          <w:sz w:val="19"/>
        </w:rPr>
        <w:t>au fournisseur ou cinq</w:t>
      </w:r>
      <w:r>
        <w:rPr>
          <w:spacing w:val="48"/>
          <w:sz w:val="19"/>
        </w:rPr>
        <w:t xml:space="preserve"> </w:t>
      </w:r>
      <w:r>
        <w:rPr>
          <w:sz w:val="19"/>
        </w:rPr>
        <w:t>(5)</w:t>
      </w:r>
      <w:r>
        <w:rPr>
          <w:spacing w:val="47"/>
          <w:sz w:val="19"/>
        </w:rPr>
        <w:t xml:space="preserve"> </w:t>
      </w:r>
      <w:r>
        <w:rPr>
          <w:sz w:val="19"/>
        </w:rPr>
        <w:t>jours après que</w:t>
      </w:r>
      <w:r>
        <w:rPr>
          <w:spacing w:val="1"/>
          <w:sz w:val="19"/>
        </w:rPr>
        <w:t xml:space="preserve"> </w:t>
      </w:r>
      <w:r>
        <w:rPr>
          <w:sz w:val="19"/>
        </w:rPr>
        <w:t>cet avis aura été remis à la poste des États-Unis (courrier</w:t>
      </w:r>
      <w:r>
        <w:rPr>
          <w:spacing w:val="47"/>
          <w:sz w:val="19"/>
        </w:rPr>
        <w:t xml:space="preserve"> </w:t>
      </w:r>
      <w:r>
        <w:rPr>
          <w:sz w:val="19"/>
        </w:rPr>
        <w:t>recommandé, avec accusé de réception ou courrier</w:t>
      </w:r>
      <w:r>
        <w:rPr>
          <w:spacing w:val="1"/>
          <w:sz w:val="19"/>
        </w:rPr>
        <w:t xml:space="preserve"> </w:t>
      </w:r>
      <w:r>
        <w:rPr>
          <w:sz w:val="19"/>
        </w:rPr>
        <w:t>rapide affranchi), fax (avec accusé de réception)</w:t>
      </w:r>
      <w:r>
        <w:rPr>
          <w:spacing w:val="47"/>
          <w:sz w:val="19"/>
        </w:rPr>
        <w:t xml:space="preserve"> </w:t>
      </w:r>
      <w:r>
        <w:rPr>
          <w:sz w:val="19"/>
        </w:rPr>
        <w:t>ou services</w:t>
      </w:r>
      <w:r>
        <w:rPr>
          <w:spacing w:val="48"/>
          <w:sz w:val="19"/>
        </w:rPr>
        <w:t xml:space="preserve"> </w:t>
      </w:r>
      <w:r>
        <w:rPr>
          <w:sz w:val="19"/>
        </w:rPr>
        <w:t>de courrier</w:t>
      </w:r>
      <w:r>
        <w:rPr>
          <w:spacing w:val="47"/>
          <w:sz w:val="19"/>
        </w:rPr>
        <w:t xml:space="preserve"> </w:t>
      </w:r>
      <w:r>
        <w:rPr>
          <w:sz w:val="19"/>
        </w:rPr>
        <w:t>express</w:t>
      </w:r>
      <w:r>
        <w:rPr>
          <w:spacing w:val="48"/>
          <w:sz w:val="19"/>
        </w:rPr>
        <w:t xml:space="preserve"> </w:t>
      </w:r>
      <w:r>
        <w:rPr>
          <w:sz w:val="19"/>
        </w:rPr>
        <w:t>(avec accusé de réception).</w:t>
      </w:r>
      <w:r>
        <w:rPr>
          <w:spacing w:val="1"/>
          <w:sz w:val="19"/>
        </w:rPr>
        <w:t xml:space="preserve"> </w:t>
      </w:r>
      <w:r>
        <w:rPr>
          <w:sz w:val="19"/>
        </w:rPr>
        <w:t>CRS paiera tous les</w:t>
      </w:r>
      <w:r>
        <w:rPr>
          <w:spacing w:val="1"/>
          <w:sz w:val="19"/>
        </w:rPr>
        <w:t xml:space="preserve"> </w:t>
      </w:r>
      <w:r>
        <w:rPr>
          <w:sz w:val="19"/>
        </w:rPr>
        <w:t>services</w:t>
      </w:r>
      <w:r>
        <w:rPr>
          <w:spacing w:val="1"/>
          <w:sz w:val="19"/>
        </w:rPr>
        <w:t xml:space="preserve"> </w:t>
      </w:r>
      <w:r>
        <w:rPr>
          <w:sz w:val="19"/>
        </w:rPr>
        <w:t>et</w:t>
      </w:r>
      <w:r>
        <w:rPr>
          <w:spacing w:val="1"/>
          <w:sz w:val="19"/>
        </w:rPr>
        <w:t xml:space="preserve"> </w:t>
      </w:r>
      <w:r>
        <w:rPr>
          <w:sz w:val="19"/>
        </w:rPr>
        <w:t>marchandises fournis et/ou réalisés</w:t>
      </w:r>
      <w:r>
        <w:rPr>
          <w:spacing w:val="1"/>
          <w:sz w:val="19"/>
        </w:rPr>
        <w:t xml:space="preserve"> </w:t>
      </w:r>
      <w:r>
        <w:rPr>
          <w:sz w:val="19"/>
        </w:rPr>
        <w:t>et</w:t>
      </w:r>
      <w:r>
        <w:rPr>
          <w:spacing w:val="1"/>
          <w:sz w:val="19"/>
        </w:rPr>
        <w:t xml:space="preserve"> </w:t>
      </w:r>
      <w:r>
        <w:rPr>
          <w:sz w:val="19"/>
        </w:rPr>
        <w:t>acceptées par CRS au moment de la</w:t>
      </w:r>
      <w:r>
        <w:rPr>
          <w:spacing w:val="1"/>
          <w:sz w:val="19"/>
        </w:rPr>
        <w:t xml:space="preserve"> </w:t>
      </w:r>
      <w:r>
        <w:rPr>
          <w:sz w:val="19"/>
        </w:rPr>
        <w:t>résiliation. À la réception de l’avis de résiliation,</w:t>
      </w:r>
      <w:r>
        <w:rPr>
          <w:spacing w:val="1"/>
          <w:sz w:val="19"/>
        </w:rPr>
        <w:t xml:space="preserve"> </w:t>
      </w:r>
      <w:r>
        <w:rPr>
          <w:sz w:val="19"/>
        </w:rPr>
        <w:t>le fournisseur cessera de fournir les marchandises et services</w:t>
      </w:r>
      <w:r>
        <w:rPr>
          <w:spacing w:val="1"/>
          <w:sz w:val="19"/>
        </w:rPr>
        <w:t xml:space="preserve"> </w:t>
      </w:r>
      <w:r>
        <w:rPr>
          <w:w w:val="105"/>
          <w:sz w:val="19"/>
        </w:rPr>
        <w:t>correspondant</w:t>
      </w:r>
      <w:r>
        <w:rPr>
          <w:spacing w:val="1"/>
          <w:w w:val="105"/>
          <w:sz w:val="19"/>
        </w:rPr>
        <w:t xml:space="preserve"> </w:t>
      </w:r>
      <w:r>
        <w:rPr>
          <w:w w:val="105"/>
          <w:sz w:val="19"/>
        </w:rPr>
        <w:t>à</w:t>
      </w:r>
      <w:r>
        <w:rPr>
          <w:spacing w:val="13"/>
          <w:w w:val="105"/>
          <w:sz w:val="19"/>
        </w:rPr>
        <w:t xml:space="preserve"> </w:t>
      </w:r>
      <w:r>
        <w:rPr>
          <w:w w:val="105"/>
          <w:sz w:val="19"/>
        </w:rPr>
        <w:t>ce</w:t>
      </w:r>
      <w:r>
        <w:rPr>
          <w:spacing w:val="-1"/>
          <w:w w:val="105"/>
          <w:sz w:val="19"/>
        </w:rPr>
        <w:t xml:space="preserve"> </w:t>
      </w:r>
      <w:r>
        <w:rPr>
          <w:w w:val="105"/>
          <w:sz w:val="19"/>
        </w:rPr>
        <w:t>bon</w:t>
      </w:r>
      <w:r>
        <w:rPr>
          <w:spacing w:val="2"/>
          <w:w w:val="105"/>
          <w:sz w:val="19"/>
        </w:rPr>
        <w:t xml:space="preserve"> </w:t>
      </w:r>
      <w:r>
        <w:rPr>
          <w:w w:val="105"/>
          <w:sz w:val="19"/>
        </w:rPr>
        <w:t>de</w:t>
      </w:r>
      <w:r>
        <w:rPr>
          <w:spacing w:val="-1"/>
          <w:w w:val="105"/>
          <w:sz w:val="19"/>
        </w:rPr>
        <w:t xml:space="preserve"> </w:t>
      </w:r>
      <w:r>
        <w:rPr>
          <w:w w:val="105"/>
          <w:sz w:val="19"/>
        </w:rPr>
        <w:t>commande.</w:t>
      </w:r>
    </w:p>
    <w:p w14:paraId="353E3D7A" w14:textId="77777777" w:rsidR="00A34202" w:rsidRDefault="00A34202" w:rsidP="00A34202">
      <w:pPr>
        <w:pStyle w:val="Paragraphedeliste"/>
        <w:widowControl w:val="0"/>
        <w:numPr>
          <w:ilvl w:val="0"/>
          <w:numId w:val="19"/>
        </w:numPr>
        <w:tabs>
          <w:tab w:val="left" w:pos="463"/>
        </w:tabs>
        <w:autoSpaceDE w:val="0"/>
        <w:autoSpaceDN w:val="0"/>
        <w:spacing w:before="122" w:after="0" w:line="288" w:lineRule="auto"/>
        <w:ind w:right="117"/>
        <w:contextualSpacing w:val="0"/>
        <w:jc w:val="both"/>
        <w:rPr>
          <w:sz w:val="19"/>
        </w:rPr>
      </w:pPr>
      <w:r>
        <w:rPr>
          <w:b/>
          <w:sz w:val="19"/>
        </w:rPr>
        <w:t>Paiement.</w:t>
      </w:r>
      <w:r>
        <w:rPr>
          <w:b/>
          <w:spacing w:val="1"/>
          <w:sz w:val="19"/>
        </w:rPr>
        <w:t xml:space="preserve"> </w:t>
      </w:r>
      <w:r>
        <w:rPr>
          <w:sz w:val="19"/>
        </w:rPr>
        <w:t>En</w:t>
      </w:r>
      <w:r>
        <w:rPr>
          <w:spacing w:val="1"/>
          <w:sz w:val="19"/>
        </w:rPr>
        <w:t xml:space="preserve"> </w:t>
      </w:r>
      <w:r>
        <w:rPr>
          <w:sz w:val="19"/>
        </w:rPr>
        <w:t>l’absence</w:t>
      </w:r>
      <w:r>
        <w:rPr>
          <w:spacing w:val="47"/>
          <w:sz w:val="19"/>
        </w:rPr>
        <w:t xml:space="preserve"> </w:t>
      </w:r>
      <w:r>
        <w:rPr>
          <w:sz w:val="19"/>
        </w:rPr>
        <w:t>de</w:t>
      </w:r>
      <w:r>
        <w:rPr>
          <w:spacing w:val="48"/>
          <w:sz w:val="19"/>
        </w:rPr>
        <w:t xml:space="preserve"> </w:t>
      </w:r>
      <w:r>
        <w:rPr>
          <w:sz w:val="19"/>
        </w:rPr>
        <w:t>termes</w:t>
      </w:r>
      <w:r>
        <w:rPr>
          <w:spacing w:val="47"/>
          <w:sz w:val="19"/>
        </w:rPr>
        <w:t xml:space="preserve"> </w:t>
      </w:r>
      <w:r>
        <w:rPr>
          <w:sz w:val="19"/>
        </w:rPr>
        <w:t>contradictoires dans le</w:t>
      </w:r>
      <w:r>
        <w:rPr>
          <w:spacing w:val="48"/>
          <w:sz w:val="19"/>
        </w:rPr>
        <w:t xml:space="preserve"> </w:t>
      </w:r>
      <w:r>
        <w:rPr>
          <w:sz w:val="19"/>
        </w:rPr>
        <w:t>bon</w:t>
      </w:r>
      <w:r>
        <w:rPr>
          <w:spacing w:val="47"/>
          <w:sz w:val="19"/>
        </w:rPr>
        <w:t xml:space="preserve"> </w:t>
      </w:r>
      <w:r>
        <w:rPr>
          <w:sz w:val="19"/>
        </w:rPr>
        <w:t>de</w:t>
      </w:r>
      <w:r>
        <w:rPr>
          <w:spacing w:val="48"/>
          <w:sz w:val="19"/>
        </w:rPr>
        <w:t xml:space="preserve"> </w:t>
      </w:r>
      <w:r>
        <w:rPr>
          <w:sz w:val="19"/>
        </w:rPr>
        <w:t>commande</w:t>
      </w:r>
      <w:r>
        <w:rPr>
          <w:spacing w:val="47"/>
          <w:sz w:val="19"/>
        </w:rPr>
        <w:t xml:space="preserve"> </w:t>
      </w:r>
      <w:r>
        <w:rPr>
          <w:sz w:val="19"/>
        </w:rPr>
        <w:t>(auquel cas les termes</w:t>
      </w:r>
      <w:r>
        <w:rPr>
          <w:spacing w:val="48"/>
          <w:sz w:val="19"/>
        </w:rPr>
        <w:t xml:space="preserve"> </w:t>
      </w:r>
      <w:r>
        <w:rPr>
          <w:sz w:val="19"/>
        </w:rPr>
        <w:t>du</w:t>
      </w:r>
      <w:r>
        <w:rPr>
          <w:spacing w:val="47"/>
          <w:sz w:val="19"/>
        </w:rPr>
        <w:t xml:space="preserve"> </w:t>
      </w:r>
      <w:r>
        <w:rPr>
          <w:sz w:val="19"/>
        </w:rPr>
        <w:t>bon</w:t>
      </w:r>
      <w:r>
        <w:rPr>
          <w:spacing w:val="1"/>
          <w:sz w:val="19"/>
        </w:rPr>
        <w:t xml:space="preserve"> </w:t>
      </w:r>
      <w:r>
        <w:rPr>
          <w:sz w:val="19"/>
        </w:rPr>
        <w:t>de</w:t>
      </w:r>
      <w:r>
        <w:rPr>
          <w:spacing w:val="1"/>
          <w:sz w:val="19"/>
        </w:rPr>
        <w:t xml:space="preserve"> </w:t>
      </w:r>
      <w:r>
        <w:rPr>
          <w:sz w:val="19"/>
        </w:rPr>
        <w:t>commande</w:t>
      </w:r>
      <w:r>
        <w:rPr>
          <w:spacing w:val="1"/>
          <w:sz w:val="19"/>
        </w:rPr>
        <w:t xml:space="preserve"> </w:t>
      </w:r>
      <w:r>
        <w:rPr>
          <w:sz w:val="19"/>
        </w:rPr>
        <w:t>prévaudront), le</w:t>
      </w:r>
      <w:r>
        <w:rPr>
          <w:spacing w:val="1"/>
          <w:sz w:val="19"/>
        </w:rPr>
        <w:t xml:space="preserve"> </w:t>
      </w:r>
      <w:r>
        <w:rPr>
          <w:sz w:val="19"/>
        </w:rPr>
        <w:t>montrant</w:t>
      </w:r>
      <w:r>
        <w:rPr>
          <w:spacing w:val="47"/>
          <w:sz w:val="19"/>
        </w:rPr>
        <w:t xml:space="preserve"> </w:t>
      </w:r>
      <w:r>
        <w:rPr>
          <w:sz w:val="19"/>
        </w:rPr>
        <w:t>dûment payable</w:t>
      </w:r>
      <w:r>
        <w:rPr>
          <w:spacing w:val="48"/>
          <w:sz w:val="19"/>
        </w:rPr>
        <w:t xml:space="preserve"> </w:t>
      </w:r>
      <w:r>
        <w:rPr>
          <w:sz w:val="19"/>
        </w:rPr>
        <w:t>dans le</w:t>
      </w:r>
      <w:r>
        <w:rPr>
          <w:spacing w:val="47"/>
          <w:sz w:val="19"/>
        </w:rPr>
        <w:t xml:space="preserve"> </w:t>
      </w:r>
      <w:r>
        <w:rPr>
          <w:sz w:val="19"/>
        </w:rPr>
        <w:t>cadre</w:t>
      </w:r>
      <w:r>
        <w:rPr>
          <w:spacing w:val="48"/>
          <w:sz w:val="19"/>
        </w:rPr>
        <w:t xml:space="preserve"> </w:t>
      </w:r>
      <w:r>
        <w:rPr>
          <w:sz w:val="19"/>
        </w:rPr>
        <w:t>des</w:t>
      </w:r>
      <w:r>
        <w:rPr>
          <w:spacing w:val="47"/>
          <w:sz w:val="19"/>
        </w:rPr>
        <w:t xml:space="preserve"> </w:t>
      </w:r>
      <w:r>
        <w:rPr>
          <w:sz w:val="19"/>
        </w:rPr>
        <w:t>documents de</w:t>
      </w:r>
      <w:r>
        <w:rPr>
          <w:spacing w:val="48"/>
          <w:sz w:val="19"/>
        </w:rPr>
        <w:t xml:space="preserve"> </w:t>
      </w:r>
      <w:r>
        <w:rPr>
          <w:sz w:val="19"/>
        </w:rPr>
        <w:t>contrat</w:t>
      </w:r>
      <w:r>
        <w:rPr>
          <w:spacing w:val="47"/>
          <w:sz w:val="19"/>
        </w:rPr>
        <w:t xml:space="preserve"> </w:t>
      </w:r>
      <w:r>
        <w:rPr>
          <w:sz w:val="19"/>
        </w:rPr>
        <w:t>sera</w:t>
      </w:r>
      <w:r>
        <w:rPr>
          <w:spacing w:val="48"/>
          <w:sz w:val="19"/>
        </w:rPr>
        <w:t xml:space="preserve"> </w:t>
      </w:r>
      <w:r>
        <w:rPr>
          <w:sz w:val="19"/>
        </w:rPr>
        <w:t>payé</w:t>
      </w:r>
      <w:r>
        <w:rPr>
          <w:spacing w:val="1"/>
          <w:sz w:val="19"/>
        </w:rPr>
        <w:t xml:space="preserve"> </w:t>
      </w:r>
      <w:r>
        <w:rPr>
          <w:sz w:val="19"/>
        </w:rPr>
        <w:t>par CRS</w:t>
      </w:r>
      <w:r>
        <w:rPr>
          <w:spacing w:val="47"/>
          <w:sz w:val="19"/>
        </w:rPr>
        <w:t xml:space="preserve"> </w:t>
      </w:r>
      <w:r>
        <w:rPr>
          <w:sz w:val="19"/>
        </w:rPr>
        <w:t>dans les</w:t>
      </w:r>
      <w:r>
        <w:rPr>
          <w:spacing w:val="48"/>
          <w:sz w:val="19"/>
        </w:rPr>
        <w:t xml:space="preserve"> </w:t>
      </w:r>
      <w:r>
        <w:rPr>
          <w:sz w:val="19"/>
        </w:rPr>
        <w:t>trente (30)</w:t>
      </w:r>
      <w:r>
        <w:rPr>
          <w:spacing w:val="47"/>
          <w:sz w:val="19"/>
        </w:rPr>
        <w:t xml:space="preserve"> </w:t>
      </w:r>
      <w:r>
        <w:rPr>
          <w:sz w:val="19"/>
        </w:rPr>
        <w:t>jours calendaires après réception</w:t>
      </w:r>
      <w:r>
        <w:rPr>
          <w:spacing w:val="48"/>
          <w:sz w:val="19"/>
        </w:rPr>
        <w:t xml:space="preserve"> </w:t>
      </w:r>
      <w:r>
        <w:rPr>
          <w:sz w:val="19"/>
        </w:rPr>
        <w:t>et</w:t>
      </w:r>
      <w:r>
        <w:rPr>
          <w:spacing w:val="47"/>
          <w:sz w:val="19"/>
        </w:rPr>
        <w:t xml:space="preserve"> </w:t>
      </w:r>
      <w:r>
        <w:rPr>
          <w:sz w:val="19"/>
        </w:rPr>
        <w:t>acceptation des marchandises et/ou services</w:t>
      </w:r>
      <w:r>
        <w:rPr>
          <w:spacing w:val="1"/>
          <w:sz w:val="19"/>
        </w:rPr>
        <w:t xml:space="preserve"> </w:t>
      </w:r>
      <w:r>
        <w:rPr>
          <w:sz w:val="19"/>
        </w:rPr>
        <w:t>par CRS et</w:t>
      </w:r>
      <w:r>
        <w:rPr>
          <w:spacing w:val="47"/>
          <w:sz w:val="19"/>
        </w:rPr>
        <w:t xml:space="preserve"> </w:t>
      </w:r>
      <w:r>
        <w:rPr>
          <w:sz w:val="19"/>
        </w:rPr>
        <w:t>d’une facture, sous réserve</w:t>
      </w:r>
      <w:r>
        <w:rPr>
          <w:spacing w:val="48"/>
          <w:sz w:val="19"/>
        </w:rPr>
        <w:t xml:space="preserve"> </w:t>
      </w:r>
      <w:r>
        <w:rPr>
          <w:sz w:val="19"/>
        </w:rPr>
        <w:t>que</w:t>
      </w:r>
      <w:r>
        <w:rPr>
          <w:spacing w:val="47"/>
          <w:sz w:val="19"/>
        </w:rPr>
        <w:t xml:space="preserve"> </w:t>
      </w:r>
      <w:r>
        <w:rPr>
          <w:sz w:val="19"/>
        </w:rPr>
        <w:t>CRS ne dispute</w:t>
      </w:r>
      <w:r>
        <w:rPr>
          <w:spacing w:val="48"/>
          <w:sz w:val="19"/>
        </w:rPr>
        <w:t xml:space="preserve"> </w:t>
      </w:r>
      <w:r>
        <w:rPr>
          <w:sz w:val="19"/>
        </w:rPr>
        <w:t>aucune partie du paiement exigé. Les montants</w:t>
      </w:r>
      <w:r>
        <w:rPr>
          <w:spacing w:val="1"/>
          <w:sz w:val="19"/>
        </w:rPr>
        <w:t xml:space="preserve"> </w:t>
      </w:r>
      <w:r>
        <w:rPr>
          <w:sz w:val="19"/>
        </w:rPr>
        <w:t>payés dans le</w:t>
      </w:r>
      <w:r>
        <w:rPr>
          <w:spacing w:val="1"/>
          <w:sz w:val="19"/>
        </w:rPr>
        <w:t xml:space="preserve"> </w:t>
      </w:r>
      <w:r>
        <w:rPr>
          <w:sz w:val="19"/>
        </w:rPr>
        <w:t>cadre du bon de commande feront l’objet d’une facture</w:t>
      </w:r>
      <w:r>
        <w:rPr>
          <w:spacing w:val="47"/>
          <w:sz w:val="19"/>
        </w:rPr>
        <w:t xml:space="preserve"> </w:t>
      </w:r>
      <w:r>
        <w:rPr>
          <w:sz w:val="19"/>
        </w:rPr>
        <w:t>du fournisseur en dollars US et</w:t>
      </w:r>
      <w:r>
        <w:rPr>
          <w:spacing w:val="48"/>
          <w:sz w:val="19"/>
        </w:rPr>
        <w:t xml:space="preserve"> </w:t>
      </w:r>
      <w:r>
        <w:rPr>
          <w:sz w:val="19"/>
        </w:rPr>
        <w:t>seront</w:t>
      </w:r>
      <w:r>
        <w:rPr>
          <w:spacing w:val="1"/>
          <w:sz w:val="19"/>
        </w:rPr>
        <w:t xml:space="preserve"> </w:t>
      </w:r>
      <w:r>
        <w:rPr>
          <w:w w:val="105"/>
          <w:sz w:val="19"/>
        </w:rPr>
        <w:t>payés</w:t>
      </w:r>
      <w:r>
        <w:rPr>
          <w:spacing w:val="-7"/>
          <w:w w:val="105"/>
          <w:sz w:val="19"/>
        </w:rPr>
        <w:t xml:space="preserve"> </w:t>
      </w:r>
      <w:r>
        <w:rPr>
          <w:w w:val="105"/>
          <w:sz w:val="19"/>
        </w:rPr>
        <w:t>par</w:t>
      </w:r>
      <w:r>
        <w:rPr>
          <w:spacing w:val="-10"/>
          <w:w w:val="105"/>
          <w:sz w:val="19"/>
        </w:rPr>
        <w:t xml:space="preserve"> </w:t>
      </w:r>
      <w:r>
        <w:rPr>
          <w:w w:val="105"/>
          <w:sz w:val="19"/>
        </w:rPr>
        <w:t>CRS</w:t>
      </w:r>
      <w:r>
        <w:rPr>
          <w:spacing w:val="-8"/>
          <w:w w:val="105"/>
          <w:sz w:val="19"/>
        </w:rPr>
        <w:t xml:space="preserve"> </w:t>
      </w:r>
      <w:r>
        <w:rPr>
          <w:w w:val="105"/>
          <w:sz w:val="19"/>
        </w:rPr>
        <w:t>en</w:t>
      </w:r>
      <w:r>
        <w:rPr>
          <w:spacing w:val="2"/>
          <w:w w:val="105"/>
          <w:sz w:val="19"/>
        </w:rPr>
        <w:t xml:space="preserve"> </w:t>
      </w:r>
      <w:r>
        <w:rPr>
          <w:w w:val="105"/>
          <w:sz w:val="19"/>
        </w:rPr>
        <w:t>dollars</w:t>
      </w:r>
      <w:r>
        <w:rPr>
          <w:spacing w:val="-7"/>
          <w:w w:val="105"/>
          <w:sz w:val="19"/>
        </w:rPr>
        <w:t xml:space="preserve"> </w:t>
      </w:r>
      <w:r>
        <w:rPr>
          <w:w w:val="105"/>
          <w:sz w:val="19"/>
        </w:rPr>
        <w:t>US.</w:t>
      </w:r>
    </w:p>
    <w:p w14:paraId="2FC932F5" w14:textId="77777777" w:rsidR="00A34202" w:rsidRDefault="00A34202" w:rsidP="00A34202">
      <w:pPr>
        <w:pStyle w:val="Paragraphedeliste"/>
        <w:widowControl w:val="0"/>
        <w:numPr>
          <w:ilvl w:val="0"/>
          <w:numId w:val="19"/>
        </w:numPr>
        <w:tabs>
          <w:tab w:val="left" w:pos="463"/>
        </w:tabs>
        <w:autoSpaceDE w:val="0"/>
        <w:autoSpaceDN w:val="0"/>
        <w:spacing w:before="125" w:after="0" w:line="288" w:lineRule="auto"/>
        <w:ind w:right="126"/>
        <w:contextualSpacing w:val="0"/>
        <w:jc w:val="both"/>
        <w:rPr>
          <w:sz w:val="19"/>
        </w:rPr>
      </w:pPr>
      <w:r>
        <w:rPr>
          <w:b/>
          <w:sz w:val="19"/>
        </w:rPr>
        <w:t>Acceptation.</w:t>
      </w:r>
      <w:r>
        <w:rPr>
          <w:b/>
          <w:spacing w:val="49"/>
          <w:sz w:val="19"/>
        </w:rPr>
        <w:t xml:space="preserve"> </w:t>
      </w:r>
      <w:r>
        <w:rPr>
          <w:sz w:val="19"/>
        </w:rPr>
        <w:t>Le</w:t>
      </w:r>
      <w:r>
        <w:rPr>
          <w:spacing w:val="47"/>
          <w:sz w:val="19"/>
        </w:rPr>
        <w:t xml:space="preserve"> </w:t>
      </w:r>
      <w:r>
        <w:rPr>
          <w:sz w:val="19"/>
        </w:rPr>
        <w:t>paiement des marchandises et/ou</w:t>
      </w:r>
      <w:r>
        <w:rPr>
          <w:spacing w:val="48"/>
          <w:sz w:val="19"/>
        </w:rPr>
        <w:t xml:space="preserve"> </w:t>
      </w:r>
      <w:r>
        <w:rPr>
          <w:sz w:val="19"/>
        </w:rPr>
        <w:t>services</w:t>
      </w:r>
      <w:r>
        <w:rPr>
          <w:spacing w:val="47"/>
          <w:sz w:val="19"/>
        </w:rPr>
        <w:t xml:space="preserve"> </w:t>
      </w:r>
      <w:r>
        <w:rPr>
          <w:sz w:val="19"/>
        </w:rPr>
        <w:t>décrits</w:t>
      </w:r>
      <w:r>
        <w:rPr>
          <w:spacing w:val="48"/>
          <w:sz w:val="19"/>
        </w:rPr>
        <w:t xml:space="preserve"> </w:t>
      </w:r>
      <w:r>
        <w:rPr>
          <w:sz w:val="19"/>
        </w:rPr>
        <w:t>dans ce</w:t>
      </w:r>
      <w:r>
        <w:rPr>
          <w:spacing w:val="47"/>
          <w:sz w:val="19"/>
        </w:rPr>
        <w:t xml:space="preserve"> </w:t>
      </w:r>
      <w:r>
        <w:rPr>
          <w:sz w:val="19"/>
        </w:rPr>
        <w:t>bon</w:t>
      </w:r>
      <w:r>
        <w:rPr>
          <w:spacing w:val="48"/>
          <w:sz w:val="19"/>
        </w:rPr>
        <w:t xml:space="preserve"> </w:t>
      </w:r>
      <w:r>
        <w:rPr>
          <w:sz w:val="19"/>
        </w:rPr>
        <w:t>de</w:t>
      </w:r>
      <w:r>
        <w:rPr>
          <w:spacing w:val="47"/>
          <w:sz w:val="19"/>
        </w:rPr>
        <w:t xml:space="preserve"> </w:t>
      </w:r>
      <w:r>
        <w:rPr>
          <w:sz w:val="19"/>
        </w:rPr>
        <w:t>commande ne constitue</w:t>
      </w:r>
      <w:r>
        <w:rPr>
          <w:spacing w:val="1"/>
          <w:sz w:val="19"/>
        </w:rPr>
        <w:t xml:space="preserve"> </w:t>
      </w:r>
      <w:r>
        <w:rPr>
          <w:w w:val="105"/>
          <w:sz w:val="19"/>
        </w:rPr>
        <w:t>pas une acceptation des marchandises ou services. Toutes les</w:t>
      </w:r>
      <w:r>
        <w:rPr>
          <w:spacing w:val="1"/>
          <w:w w:val="105"/>
          <w:sz w:val="19"/>
        </w:rPr>
        <w:t xml:space="preserve"> </w:t>
      </w:r>
      <w:r>
        <w:rPr>
          <w:w w:val="105"/>
          <w:sz w:val="19"/>
        </w:rPr>
        <w:t>marchandises et/ou services</w:t>
      </w:r>
      <w:r>
        <w:rPr>
          <w:spacing w:val="1"/>
          <w:w w:val="105"/>
          <w:sz w:val="19"/>
        </w:rPr>
        <w:t xml:space="preserve"> </w:t>
      </w:r>
      <w:r>
        <w:rPr>
          <w:w w:val="105"/>
          <w:sz w:val="19"/>
        </w:rPr>
        <w:t>sont soumis à</w:t>
      </w:r>
      <w:r>
        <w:rPr>
          <w:spacing w:val="1"/>
          <w:w w:val="105"/>
          <w:sz w:val="19"/>
        </w:rPr>
        <w:t xml:space="preserve"> </w:t>
      </w:r>
      <w:r>
        <w:rPr>
          <w:sz w:val="19"/>
        </w:rPr>
        <w:t>l’inspection</w:t>
      </w:r>
      <w:r>
        <w:rPr>
          <w:spacing w:val="47"/>
          <w:sz w:val="19"/>
        </w:rPr>
        <w:t xml:space="preserve"> </w:t>
      </w:r>
      <w:r>
        <w:rPr>
          <w:sz w:val="19"/>
        </w:rPr>
        <w:t>et pourront être refusés par CRS à la</w:t>
      </w:r>
      <w:r>
        <w:rPr>
          <w:spacing w:val="48"/>
          <w:sz w:val="19"/>
        </w:rPr>
        <w:t xml:space="preserve"> </w:t>
      </w:r>
      <w:r>
        <w:rPr>
          <w:sz w:val="19"/>
        </w:rPr>
        <w:t>réception de la marchandise o u à l’achèvement du service.</w:t>
      </w:r>
      <w:r>
        <w:rPr>
          <w:spacing w:val="1"/>
          <w:sz w:val="19"/>
        </w:rPr>
        <w:t xml:space="preserve"> </w:t>
      </w:r>
      <w:r>
        <w:rPr>
          <w:sz w:val="19"/>
        </w:rPr>
        <w:t>Sauf disposition contraire du bon de commande, à la livraison de la marchandise ou à l’achèvement du service,</w:t>
      </w:r>
      <w:r>
        <w:rPr>
          <w:spacing w:val="1"/>
          <w:sz w:val="19"/>
        </w:rPr>
        <w:t xml:space="preserve"> </w:t>
      </w:r>
      <w:r>
        <w:rPr>
          <w:sz w:val="19"/>
        </w:rPr>
        <w:t>CRS aura le droit de tester les marchandises (y compris chaque élément des marchandises) et d’inspecter les</w:t>
      </w:r>
      <w:r>
        <w:rPr>
          <w:spacing w:val="1"/>
          <w:sz w:val="19"/>
        </w:rPr>
        <w:t xml:space="preserve"> </w:t>
      </w:r>
      <w:r>
        <w:rPr>
          <w:sz w:val="19"/>
        </w:rPr>
        <w:t>services pestés jusqu’à quarante-cinq (45) jours après la livraison</w:t>
      </w:r>
      <w:r>
        <w:rPr>
          <w:spacing w:val="1"/>
          <w:sz w:val="19"/>
        </w:rPr>
        <w:t xml:space="preserve"> </w:t>
      </w:r>
      <w:r>
        <w:rPr>
          <w:sz w:val="19"/>
        </w:rPr>
        <w:t>de la marchandise. CRS se réserve le droit</w:t>
      </w:r>
      <w:r>
        <w:rPr>
          <w:spacing w:val="1"/>
          <w:sz w:val="19"/>
        </w:rPr>
        <w:t xml:space="preserve"> </w:t>
      </w:r>
      <w:r>
        <w:rPr>
          <w:sz w:val="19"/>
        </w:rPr>
        <w:t>d’accepter</w:t>
      </w:r>
      <w:r>
        <w:rPr>
          <w:spacing w:val="10"/>
          <w:sz w:val="19"/>
        </w:rPr>
        <w:t xml:space="preserve"> </w:t>
      </w:r>
      <w:r>
        <w:rPr>
          <w:sz w:val="19"/>
        </w:rPr>
        <w:t>ou</w:t>
      </w:r>
      <w:r>
        <w:rPr>
          <w:spacing w:val="28"/>
          <w:sz w:val="19"/>
        </w:rPr>
        <w:t xml:space="preserve"> </w:t>
      </w:r>
      <w:r>
        <w:rPr>
          <w:sz w:val="19"/>
        </w:rPr>
        <w:t>de</w:t>
      </w:r>
      <w:r>
        <w:rPr>
          <w:spacing w:val="22"/>
          <w:sz w:val="19"/>
        </w:rPr>
        <w:t xml:space="preserve"> </w:t>
      </w:r>
      <w:r>
        <w:rPr>
          <w:sz w:val="19"/>
        </w:rPr>
        <w:t>rejeter,</w:t>
      </w:r>
      <w:r>
        <w:rPr>
          <w:spacing w:val="12"/>
          <w:sz w:val="19"/>
        </w:rPr>
        <w:t xml:space="preserve"> </w:t>
      </w:r>
      <w:r>
        <w:rPr>
          <w:sz w:val="19"/>
        </w:rPr>
        <w:t>en</w:t>
      </w:r>
      <w:r>
        <w:rPr>
          <w:spacing w:val="28"/>
          <w:sz w:val="19"/>
        </w:rPr>
        <w:t xml:space="preserve"> </w:t>
      </w:r>
      <w:r>
        <w:rPr>
          <w:sz w:val="19"/>
        </w:rPr>
        <w:t>entier</w:t>
      </w:r>
      <w:r>
        <w:rPr>
          <w:spacing w:val="10"/>
          <w:sz w:val="19"/>
        </w:rPr>
        <w:t xml:space="preserve"> </w:t>
      </w:r>
      <w:r>
        <w:rPr>
          <w:sz w:val="19"/>
        </w:rPr>
        <w:t>ou</w:t>
      </w:r>
      <w:r>
        <w:rPr>
          <w:spacing w:val="28"/>
          <w:sz w:val="19"/>
        </w:rPr>
        <w:t xml:space="preserve"> </w:t>
      </w:r>
      <w:r>
        <w:rPr>
          <w:sz w:val="19"/>
        </w:rPr>
        <w:t>en</w:t>
      </w:r>
      <w:r>
        <w:rPr>
          <w:spacing w:val="28"/>
          <w:sz w:val="19"/>
        </w:rPr>
        <w:t xml:space="preserve"> </w:t>
      </w:r>
      <w:r>
        <w:rPr>
          <w:sz w:val="19"/>
        </w:rPr>
        <w:t>partie,</w:t>
      </w:r>
      <w:r>
        <w:rPr>
          <w:spacing w:val="12"/>
          <w:sz w:val="19"/>
        </w:rPr>
        <w:t xml:space="preserve"> </w:t>
      </w:r>
      <w:r>
        <w:rPr>
          <w:sz w:val="19"/>
        </w:rPr>
        <w:t>des</w:t>
      </w:r>
      <w:r>
        <w:rPr>
          <w:spacing w:val="16"/>
          <w:sz w:val="19"/>
        </w:rPr>
        <w:t xml:space="preserve"> </w:t>
      </w:r>
      <w:r>
        <w:rPr>
          <w:sz w:val="19"/>
        </w:rPr>
        <w:t>livraisons</w:t>
      </w:r>
      <w:r>
        <w:rPr>
          <w:spacing w:val="38"/>
          <w:sz w:val="19"/>
        </w:rPr>
        <w:t xml:space="preserve"> </w:t>
      </w:r>
      <w:r>
        <w:rPr>
          <w:sz w:val="19"/>
        </w:rPr>
        <w:t>partielles</w:t>
      </w:r>
      <w:r>
        <w:rPr>
          <w:spacing w:val="38"/>
          <w:sz w:val="19"/>
        </w:rPr>
        <w:t xml:space="preserve"> </w:t>
      </w:r>
      <w:r>
        <w:rPr>
          <w:sz w:val="19"/>
        </w:rPr>
        <w:t>ou</w:t>
      </w:r>
      <w:r>
        <w:rPr>
          <w:spacing w:val="28"/>
          <w:sz w:val="19"/>
        </w:rPr>
        <w:t xml:space="preserve"> </w:t>
      </w:r>
      <w:r>
        <w:rPr>
          <w:sz w:val="19"/>
        </w:rPr>
        <w:t>excédentaires</w:t>
      </w:r>
      <w:r>
        <w:rPr>
          <w:spacing w:val="16"/>
          <w:sz w:val="19"/>
        </w:rPr>
        <w:t xml:space="preserve"> </w:t>
      </w:r>
      <w:r>
        <w:rPr>
          <w:sz w:val="19"/>
        </w:rPr>
        <w:t>de</w:t>
      </w:r>
      <w:r>
        <w:rPr>
          <w:spacing w:val="23"/>
          <w:sz w:val="19"/>
        </w:rPr>
        <w:t xml:space="preserve"> </w:t>
      </w:r>
      <w:r>
        <w:rPr>
          <w:sz w:val="19"/>
        </w:rPr>
        <w:t>marchandises.</w:t>
      </w:r>
    </w:p>
    <w:p w14:paraId="54B4BF56" w14:textId="77777777" w:rsidR="00A34202" w:rsidRDefault="00A34202" w:rsidP="00A34202">
      <w:pPr>
        <w:pStyle w:val="Paragraphedeliste"/>
        <w:widowControl w:val="0"/>
        <w:numPr>
          <w:ilvl w:val="0"/>
          <w:numId w:val="19"/>
        </w:numPr>
        <w:tabs>
          <w:tab w:val="left" w:pos="463"/>
        </w:tabs>
        <w:autoSpaceDE w:val="0"/>
        <w:autoSpaceDN w:val="0"/>
        <w:spacing w:before="131" w:after="0" w:line="288" w:lineRule="auto"/>
        <w:ind w:right="125"/>
        <w:contextualSpacing w:val="0"/>
        <w:jc w:val="both"/>
        <w:rPr>
          <w:sz w:val="19"/>
        </w:rPr>
      </w:pPr>
      <w:r>
        <w:rPr>
          <w:b/>
          <w:sz w:val="19"/>
        </w:rPr>
        <w:t>Propriété de</w:t>
      </w:r>
      <w:r>
        <w:rPr>
          <w:b/>
          <w:spacing w:val="1"/>
          <w:sz w:val="19"/>
        </w:rPr>
        <w:t xml:space="preserve"> </w:t>
      </w:r>
      <w:r>
        <w:rPr>
          <w:b/>
          <w:sz w:val="19"/>
        </w:rPr>
        <w:t>CRS.</w:t>
      </w:r>
      <w:r>
        <w:rPr>
          <w:b/>
          <w:spacing w:val="47"/>
          <w:sz w:val="19"/>
        </w:rPr>
        <w:t xml:space="preserve"> </w:t>
      </w:r>
      <w:r>
        <w:rPr>
          <w:sz w:val="19"/>
        </w:rPr>
        <w:t>Au</w:t>
      </w:r>
      <w:r>
        <w:rPr>
          <w:spacing w:val="48"/>
          <w:sz w:val="19"/>
        </w:rPr>
        <w:t xml:space="preserve"> </w:t>
      </w:r>
      <w:r>
        <w:rPr>
          <w:sz w:val="19"/>
        </w:rPr>
        <w:t>cas où</w:t>
      </w:r>
      <w:r>
        <w:rPr>
          <w:spacing w:val="47"/>
          <w:sz w:val="19"/>
        </w:rPr>
        <w:t xml:space="preserve"> </w:t>
      </w:r>
      <w:r>
        <w:rPr>
          <w:sz w:val="19"/>
        </w:rPr>
        <w:t>CRS aurait fourni au fournisseur n’importe quelle</w:t>
      </w:r>
      <w:r>
        <w:rPr>
          <w:spacing w:val="48"/>
          <w:sz w:val="19"/>
        </w:rPr>
        <w:t xml:space="preserve"> </w:t>
      </w:r>
      <w:r>
        <w:rPr>
          <w:sz w:val="19"/>
        </w:rPr>
        <w:t>propriété pour la</w:t>
      </w:r>
      <w:r>
        <w:rPr>
          <w:spacing w:val="47"/>
          <w:sz w:val="19"/>
        </w:rPr>
        <w:t xml:space="preserve"> </w:t>
      </w:r>
      <w:r>
        <w:rPr>
          <w:sz w:val="19"/>
        </w:rPr>
        <w:t>réalisation</w:t>
      </w:r>
      <w:r>
        <w:rPr>
          <w:spacing w:val="1"/>
          <w:sz w:val="19"/>
        </w:rPr>
        <w:t xml:space="preserve"> </w:t>
      </w:r>
      <w:r>
        <w:rPr>
          <w:sz w:val="19"/>
        </w:rPr>
        <w:t>du bon de commande par le fournisseur, la</w:t>
      </w:r>
      <w:r>
        <w:rPr>
          <w:spacing w:val="1"/>
          <w:sz w:val="19"/>
        </w:rPr>
        <w:t xml:space="preserve"> </w:t>
      </w:r>
      <w:r>
        <w:rPr>
          <w:sz w:val="19"/>
        </w:rPr>
        <w:t>propriété</w:t>
      </w:r>
      <w:r>
        <w:rPr>
          <w:spacing w:val="47"/>
          <w:sz w:val="19"/>
        </w:rPr>
        <w:t xml:space="preserve"> </w:t>
      </w:r>
      <w:r>
        <w:rPr>
          <w:sz w:val="19"/>
        </w:rPr>
        <w:t>de CRS restera</w:t>
      </w:r>
      <w:r>
        <w:rPr>
          <w:spacing w:val="48"/>
          <w:sz w:val="19"/>
        </w:rPr>
        <w:t xml:space="preserve"> </w:t>
      </w:r>
      <w:r>
        <w:rPr>
          <w:sz w:val="19"/>
        </w:rPr>
        <w:t>propriété de</w:t>
      </w:r>
      <w:r>
        <w:rPr>
          <w:spacing w:val="47"/>
          <w:sz w:val="19"/>
        </w:rPr>
        <w:t xml:space="preserve"> </w:t>
      </w:r>
      <w:r>
        <w:rPr>
          <w:sz w:val="19"/>
        </w:rPr>
        <w:t>CRS. La propriété</w:t>
      </w:r>
      <w:r>
        <w:rPr>
          <w:spacing w:val="48"/>
          <w:sz w:val="19"/>
        </w:rPr>
        <w:t xml:space="preserve"> </w:t>
      </w:r>
      <w:r>
        <w:rPr>
          <w:sz w:val="19"/>
        </w:rPr>
        <w:t>de CRS</w:t>
      </w:r>
      <w:r>
        <w:rPr>
          <w:spacing w:val="1"/>
          <w:sz w:val="19"/>
        </w:rPr>
        <w:t xml:space="preserve"> </w:t>
      </w:r>
      <w:r>
        <w:rPr>
          <w:sz w:val="19"/>
        </w:rPr>
        <w:t>sera</w:t>
      </w:r>
      <w:r>
        <w:rPr>
          <w:spacing w:val="47"/>
          <w:sz w:val="19"/>
        </w:rPr>
        <w:t xml:space="preserve"> </w:t>
      </w:r>
      <w:r>
        <w:rPr>
          <w:sz w:val="19"/>
        </w:rPr>
        <w:t>clairement marquée pour montrer qu’il s’agit</w:t>
      </w:r>
      <w:r>
        <w:rPr>
          <w:spacing w:val="48"/>
          <w:sz w:val="19"/>
        </w:rPr>
        <w:t xml:space="preserve"> </w:t>
      </w:r>
      <w:r>
        <w:rPr>
          <w:sz w:val="19"/>
        </w:rPr>
        <w:t>d’une propriété de</w:t>
      </w:r>
      <w:r>
        <w:rPr>
          <w:spacing w:val="47"/>
          <w:sz w:val="19"/>
        </w:rPr>
        <w:t xml:space="preserve"> </w:t>
      </w:r>
      <w:r>
        <w:rPr>
          <w:sz w:val="19"/>
        </w:rPr>
        <w:t>CRS et entreposée en sécurité</w:t>
      </w:r>
      <w:r>
        <w:rPr>
          <w:spacing w:val="48"/>
          <w:sz w:val="19"/>
        </w:rPr>
        <w:t xml:space="preserve"> </w:t>
      </w:r>
      <w:r>
        <w:rPr>
          <w:sz w:val="19"/>
        </w:rPr>
        <w:t>de manière</w:t>
      </w:r>
      <w:r>
        <w:rPr>
          <w:spacing w:val="1"/>
          <w:sz w:val="19"/>
        </w:rPr>
        <w:t xml:space="preserve"> </w:t>
      </w:r>
      <w:r>
        <w:rPr>
          <w:sz w:val="19"/>
        </w:rPr>
        <w:t>à</w:t>
      </w:r>
      <w:r>
        <w:rPr>
          <w:spacing w:val="41"/>
          <w:sz w:val="19"/>
        </w:rPr>
        <w:t xml:space="preserve"> </w:t>
      </w:r>
      <w:r>
        <w:rPr>
          <w:sz w:val="19"/>
        </w:rPr>
        <w:t>être</w:t>
      </w:r>
      <w:r>
        <w:rPr>
          <w:spacing w:val="17"/>
          <w:sz w:val="19"/>
        </w:rPr>
        <w:t xml:space="preserve"> </w:t>
      </w:r>
      <w:r>
        <w:rPr>
          <w:sz w:val="19"/>
        </w:rPr>
        <w:t>protégée.</w:t>
      </w:r>
      <w:r>
        <w:rPr>
          <w:spacing w:val="6"/>
          <w:sz w:val="19"/>
        </w:rPr>
        <w:t xml:space="preserve"> </w:t>
      </w:r>
      <w:r>
        <w:rPr>
          <w:sz w:val="19"/>
        </w:rPr>
        <w:t>Le</w:t>
      </w:r>
      <w:r>
        <w:rPr>
          <w:spacing w:val="41"/>
          <w:sz w:val="19"/>
        </w:rPr>
        <w:t xml:space="preserve"> </w:t>
      </w:r>
      <w:r>
        <w:rPr>
          <w:sz w:val="19"/>
        </w:rPr>
        <w:t>fournisseur,</w:t>
      </w:r>
      <w:r>
        <w:rPr>
          <w:spacing w:val="6"/>
          <w:sz w:val="19"/>
        </w:rPr>
        <w:t xml:space="preserve"> </w:t>
      </w:r>
      <w:r>
        <w:rPr>
          <w:sz w:val="19"/>
        </w:rPr>
        <w:t>dans</w:t>
      </w:r>
      <w:r>
        <w:rPr>
          <w:spacing w:val="14"/>
          <w:sz w:val="19"/>
        </w:rPr>
        <w:t xml:space="preserve"> </w:t>
      </w:r>
      <w:r>
        <w:rPr>
          <w:sz w:val="19"/>
        </w:rPr>
        <w:t>la</w:t>
      </w:r>
      <w:r>
        <w:rPr>
          <w:spacing w:val="16"/>
          <w:sz w:val="19"/>
        </w:rPr>
        <w:t xml:space="preserve"> </w:t>
      </w:r>
      <w:r>
        <w:rPr>
          <w:sz w:val="19"/>
        </w:rPr>
        <w:t>réalisation du</w:t>
      </w:r>
      <w:r>
        <w:rPr>
          <w:spacing w:val="47"/>
          <w:sz w:val="19"/>
        </w:rPr>
        <w:t xml:space="preserve"> </w:t>
      </w:r>
      <w:r>
        <w:rPr>
          <w:sz w:val="19"/>
        </w:rPr>
        <w:t>bon de</w:t>
      </w:r>
      <w:r>
        <w:rPr>
          <w:spacing w:val="41"/>
          <w:sz w:val="19"/>
        </w:rPr>
        <w:t xml:space="preserve"> </w:t>
      </w:r>
      <w:r>
        <w:rPr>
          <w:sz w:val="19"/>
        </w:rPr>
        <w:t>commande,</w:t>
      </w:r>
      <w:r>
        <w:rPr>
          <w:spacing w:val="10"/>
          <w:sz w:val="19"/>
        </w:rPr>
        <w:t xml:space="preserve"> </w:t>
      </w:r>
      <w:r>
        <w:rPr>
          <w:sz w:val="19"/>
        </w:rPr>
        <w:t>ne</w:t>
      </w:r>
      <w:r>
        <w:rPr>
          <w:spacing w:val="20"/>
          <w:sz w:val="19"/>
        </w:rPr>
        <w:t xml:space="preserve"> </w:t>
      </w:r>
      <w:r>
        <w:rPr>
          <w:sz w:val="19"/>
        </w:rPr>
        <w:t>peut</w:t>
      </w:r>
      <w:r>
        <w:rPr>
          <w:spacing w:val="24"/>
          <w:sz w:val="19"/>
        </w:rPr>
        <w:t xml:space="preserve"> </w:t>
      </w:r>
      <w:r>
        <w:rPr>
          <w:sz w:val="19"/>
        </w:rPr>
        <w:t>pas</w:t>
      </w:r>
      <w:r>
        <w:rPr>
          <w:spacing w:val="15"/>
          <w:sz w:val="19"/>
        </w:rPr>
        <w:t xml:space="preserve"> </w:t>
      </w:r>
      <w:r>
        <w:rPr>
          <w:sz w:val="19"/>
        </w:rPr>
        <w:t>substituer</w:t>
      </w:r>
      <w:r>
        <w:rPr>
          <w:spacing w:val="4"/>
          <w:sz w:val="19"/>
        </w:rPr>
        <w:t xml:space="preserve"> </w:t>
      </w:r>
      <w:r>
        <w:rPr>
          <w:sz w:val="19"/>
        </w:rPr>
        <w:t>une</w:t>
      </w:r>
      <w:r>
        <w:rPr>
          <w:spacing w:val="41"/>
          <w:sz w:val="19"/>
        </w:rPr>
        <w:t xml:space="preserve"> </w:t>
      </w:r>
      <w:r>
        <w:rPr>
          <w:sz w:val="19"/>
        </w:rPr>
        <w:t>autre</w:t>
      </w:r>
    </w:p>
    <w:p w14:paraId="351D3A62" w14:textId="77777777" w:rsidR="00A34202" w:rsidRDefault="00A34202" w:rsidP="00A34202">
      <w:pPr>
        <w:spacing w:line="288" w:lineRule="auto"/>
        <w:rPr>
          <w:sz w:val="19"/>
        </w:rPr>
        <w:sectPr w:rsidR="00A34202" w:rsidSect="00A34202">
          <w:headerReference w:type="default" r:id="rId14"/>
          <w:type w:val="continuous"/>
          <w:pgSz w:w="11910" w:h="16850"/>
          <w:pgMar w:top="1380" w:right="1300" w:bottom="280" w:left="1340" w:header="720" w:footer="720" w:gutter="0"/>
          <w:cols w:space="720"/>
        </w:sectPr>
      </w:pPr>
    </w:p>
    <w:p w14:paraId="177B1E81" w14:textId="3D5589E8" w:rsidR="00A34202" w:rsidRPr="00A34202" w:rsidRDefault="00A34202" w:rsidP="00425228">
      <w:pPr>
        <w:pStyle w:val="Corpsdetexte"/>
        <w:spacing w:before="127" w:line="295" w:lineRule="auto"/>
        <w:ind w:right="117"/>
        <w:rPr>
          <w:rFonts w:ascii="Times New Roman" w:hAnsi="Times New Roman" w:cs="Times New Roman"/>
          <w:w w:val="105"/>
          <w:lang w:val="fr-FR"/>
        </w:rPr>
        <w:sectPr w:rsidR="00A34202" w:rsidRPr="00A34202" w:rsidSect="0079140D">
          <w:type w:val="continuous"/>
          <w:pgSz w:w="11910" w:h="16850"/>
          <w:pgMar w:top="1360" w:right="1300" w:bottom="280" w:left="1340" w:header="720" w:footer="720" w:gutter="0"/>
          <w:cols w:space="720"/>
        </w:sectPr>
      </w:pPr>
    </w:p>
    <w:p w14:paraId="694DF11C" w14:textId="77777777" w:rsidR="0079140D" w:rsidRPr="00BA0D82" w:rsidRDefault="0079140D" w:rsidP="0079140D">
      <w:pPr>
        <w:pStyle w:val="Corpsdetexte"/>
        <w:spacing w:before="74" w:line="288" w:lineRule="auto"/>
        <w:ind w:right="123"/>
        <w:rPr>
          <w:rFonts w:ascii="Times New Roman" w:hAnsi="Times New Roman" w:cs="Times New Roman"/>
          <w:sz w:val="18"/>
          <w:szCs w:val="18"/>
          <w:lang w:val="fr-FR"/>
        </w:rPr>
      </w:pPr>
      <w:r w:rsidRPr="00BA0D82">
        <w:rPr>
          <w:rFonts w:ascii="Times New Roman" w:hAnsi="Times New Roman" w:cs="Times New Roman"/>
          <w:w w:val="105"/>
          <w:sz w:val="18"/>
          <w:szCs w:val="18"/>
          <w:lang w:val="fr-FR"/>
        </w:rPr>
        <w:lastRenderedPageBreak/>
        <w:t>expressément que (1) toutes les</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marchandises fournies dans le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cadre du présent accord sont composées</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sz w:val="18"/>
          <w:szCs w:val="18"/>
          <w:lang w:val="fr-FR"/>
        </w:rPr>
        <w:t>d’éléments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neufs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et</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originaux</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(sauf</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mention</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contraire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dans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le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bon</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de</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commande) ;</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(2)</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le</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fournisseur</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transmettra</w:t>
      </w:r>
      <w:r w:rsidRPr="00BA0D82">
        <w:rPr>
          <w:rFonts w:ascii="Times New Roman" w:hAnsi="Times New Roman" w:cs="Times New Roman"/>
          <w:spacing w:val="26"/>
          <w:sz w:val="18"/>
          <w:szCs w:val="18"/>
          <w:lang w:val="fr-FR"/>
        </w:rPr>
        <w:t xml:space="preserve"> </w:t>
      </w:r>
      <w:r w:rsidRPr="00BA0D82">
        <w:rPr>
          <w:rFonts w:ascii="Times New Roman" w:hAnsi="Times New Roman" w:cs="Times New Roman"/>
          <w:sz w:val="18"/>
          <w:szCs w:val="18"/>
          <w:lang w:val="fr-FR"/>
        </w:rPr>
        <w:t>un</w:t>
      </w:r>
      <w:r w:rsidRPr="00BA0D82">
        <w:rPr>
          <w:rFonts w:ascii="Times New Roman" w:hAnsi="Times New Roman" w:cs="Times New Roman"/>
          <w:spacing w:val="9"/>
          <w:sz w:val="18"/>
          <w:szCs w:val="18"/>
          <w:lang w:val="fr-FR"/>
        </w:rPr>
        <w:t xml:space="preserve"> </w:t>
      </w:r>
      <w:r w:rsidRPr="00BA0D82">
        <w:rPr>
          <w:rFonts w:ascii="Times New Roman" w:hAnsi="Times New Roman" w:cs="Times New Roman"/>
          <w:sz w:val="18"/>
          <w:szCs w:val="18"/>
          <w:lang w:val="fr-FR"/>
        </w:rPr>
        <w:t>titre</w:t>
      </w:r>
      <w:r w:rsidRPr="00BA0D82">
        <w:rPr>
          <w:rFonts w:ascii="Times New Roman" w:hAnsi="Times New Roman" w:cs="Times New Roman"/>
          <w:spacing w:val="3"/>
          <w:sz w:val="18"/>
          <w:szCs w:val="18"/>
          <w:lang w:val="fr-FR"/>
        </w:rPr>
        <w:t xml:space="preserve"> </w:t>
      </w:r>
      <w:r w:rsidRPr="00BA0D82">
        <w:rPr>
          <w:rFonts w:ascii="Times New Roman" w:hAnsi="Times New Roman" w:cs="Times New Roman"/>
          <w:sz w:val="18"/>
          <w:szCs w:val="18"/>
          <w:lang w:val="fr-FR"/>
        </w:rPr>
        <w:t>de</w:t>
      </w:r>
      <w:r w:rsidRPr="00BA0D82">
        <w:rPr>
          <w:rFonts w:ascii="Times New Roman" w:hAnsi="Times New Roman" w:cs="Times New Roman"/>
          <w:spacing w:val="3"/>
          <w:sz w:val="18"/>
          <w:szCs w:val="18"/>
          <w:lang w:val="fr-FR"/>
        </w:rPr>
        <w:t xml:space="preserve"> </w:t>
      </w:r>
      <w:r w:rsidRPr="00BA0D82">
        <w:rPr>
          <w:rFonts w:ascii="Times New Roman" w:hAnsi="Times New Roman" w:cs="Times New Roman"/>
          <w:sz w:val="18"/>
          <w:szCs w:val="18"/>
          <w:lang w:val="fr-FR"/>
        </w:rPr>
        <w:t>propriété</w:t>
      </w:r>
      <w:r w:rsidRPr="00BA0D82">
        <w:rPr>
          <w:rFonts w:ascii="Times New Roman" w:hAnsi="Times New Roman" w:cs="Times New Roman"/>
          <w:spacing w:val="3"/>
          <w:sz w:val="18"/>
          <w:szCs w:val="18"/>
          <w:lang w:val="fr-FR"/>
        </w:rPr>
        <w:t xml:space="preserve"> </w:t>
      </w:r>
      <w:r w:rsidRPr="00BA0D82">
        <w:rPr>
          <w:rFonts w:ascii="Times New Roman" w:hAnsi="Times New Roman" w:cs="Times New Roman"/>
          <w:sz w:val="18"/>
          <w:szCs w:val="18"/>
          <w:lang w:val="fr-FR"/>
        </w:rPr>
        <w:t>valable</w:t>
      </w:r>
      <w:r w:rsidRPr="00BA0D82">
        <w:rPr>
          <w:rFonts w:ascii="Times New Roman" w:hAnsi="Times New Roman" w:cs="Times New Roman"/>
          <w:spacing w:val="2"/>
          <w:sz w:val="18"/>
          <w:szCs w:val="18"/>
          <w:lang w:val="fr-FR"/>
        </w:rPr>
        <w:t xml:space="preserve"> </w:t>
      </w:r>
      <w:r w:rsidRPr="00BA0D82">
        <w:rPr>
          <w:rFonts w:ascii="Times New Roman" w:hAnsi="Times New Roman" w:cs="Times New Roman"/>
          <w:sz w:val="18"/>
          <w:szCs w:val="18"/>
          <w:lang w:val="fr-FR"/>
        </w:rPr>
        <w:t>et</w:t>
      </w:r>
      <w:r w:rsidRPr="00BA0D82">
        <w:rPr>
          <w:rFonts w:ascii="Times New Roman" w:hAnsi="Times New Roman" w:cs="Times New Roman"/>
          <w:spacing w:val="8"/>
          <w:sz w:val="18"/>
          <w:szCs w:val="18"/>
          <w:lang w:val="fr-FR"/>
        </w:rPr>
        <w:t xml:space="preserve"> </w:t>
      </w:r>
      <w:r w:rsidRPr="00BA0D82">
        <w:rPr>
          <w:rFonts w:ascii="Times New Roman" w:hAnsi="Times New Roman" w:cs="Times New Roman"/>
          <w:sz w:val="18"/>
          <w:szCs w:val="18"/>
          <w:lang w:val="fr-FR"/>
        </w:rPr>
        <w:t>commercialisable</w:t>
      </w:r>
      <w:r w:rsidRPr="00BA0D82">
        <w:rPr>
          <w:rFonts w:ascii="Times New Roman" w:hAnsi="Times New Roman" w:cs="Times New Roman"/>
          <w:spacing w:val="3"/>
          <w:sz w:val="18"/>
          <w:szCs w:val="18"/>
          <w:lang w:val="fr-FR"/>
        </w:rPr>
        <w:t xml:space="preserve"> </w:t>
      </w:r>
      <w:r w:rsidRPr="00BA0D82">
        <w:rPr>
          <w:rFonts w:ascii="Times New Roman" w:hAnsi="Times New Roman" w:cs="Times New Roman"/>
          <w:sz w:val="18"/>
          <w:szCs w:val="18"/>
          <w:lang w:val="fr-FR"/>
        </w:rPr>
        <w:t>à</w:t>
      </w:r>
      <w:r w:rsidRPr="00BA0D82">
        <w:rPr>
          <w:rFonts w:ascii="Times New Roman" w:hAnsi="Times New Roman" w:cs="Times New Roman"/>
          <w:spacing w:val="26"/>
          <w:sz w:val="18"/>
          <w:szCs w:val="18"/>
          <w:lang w:val="fr-FR"/>
        </w:rPr>
        <w:t xml:space="preserve"> </w:t>
      </w:r>
      <w:r w:rsidRPr="00BA0D82">
        <w:rPr>
          <w:rFonts w:ascii="Times New Roman" w:hAnsi="Times New Roman" w:cs="Times New Roman"/>
          <w:sz w:val="18"/>
          <w:szCs w:val="18"/>
          <w:lang w:val="fr-FR"/>
        </w:rPr>
        <w:t>la</w:t>
      </w:r>
      <w:r w:rsidRPr="00BA0D82">
        <w:rPr>
          <w:rFonts w:ascii="Times New Roman" w:hAnsi="Times New Roman" w:cs="Times New Roman"/>
          <w:spacing w:val="26"/>
          <w:sz w:val="18"/>
          <w:szCs w:val="18"/>
          <w:lang w:val="fr-FR"/>
        </w:rPr>
        <w:t xml:space="preserve"> </w:t>
      </w:r>
      <w:r w:rsidRPr="00BA0D82">
        <w:rPr>
          <w:rFonts w:ascii="Times New Roman" w:hAnsi="Times New Roman" w:cs="Times New Roman"/>
          <w:sz w:val="18"/>
          <w:szCs w:val="18"/>
          <w:lang w:val="fr-FR"/>
        </w:rPr>
        <w:t>livraison</w:t>
      </w:r>
      <w:r w:rsidRPr="00BA0D82">
        <w:rPr>
          <w:rFonts w:ascii="Times New Roman" w:hAnsi="Times New Roman" w:cs="Times New Roman"/>
          <w:spacing w:val="33"/>
          <w:sz w:val="18"/>
          <w:szCs w:val="18"/>
          <w:lang w:val="fr-FR"/>
        </w:rPr>
        <w:t xml:space="preserve"> </w:t>
      </w:r>
      <w:r w:rsidRPr="00BA0D82">
        <w:rPr>
          <w:rFonts w:ascii="Times New Roman" w:hAnsi="Times New Roman" w:cs="Times New Roman"/>
          <w:sz w:val="18"/>
          <w:szCs w:val="18"/>
          <w:lang w:val="fr-FR"/>
        </w:rPr>
        <w:t>et</w:t>
      </w:r>
      <w:r w:rsidRPr="00BA0D82">
        <w:rPr>
          <w:rFonts w:ascii="Times New Roman" w:hAnsi="Times New Roman" w:cs="Times New Roman"/>
          <w:spacing w:val="31"/>
          <w:sz w:val="18"/>
          <w:szCs w:val="18"/>
          <w:lang w:val="fr-FR"/>
        </w:rPr>
        <w:t xml:space="preserve"> </w:t>
      </w:r>
      <w:r w:rsidRPr="00BA0D82">
        <w:rPr>
          <w:rFonts w:ascii="Times New Roman" w:hAnsi="Times New Roman" w:cs="Times New Roman"/>
          <w:sz w:val="18"/>
          <w:szCs w:val="18"/>
          <w:lang w:val="fr-FR"/>
        </w:rPr>
        <w:t>(3)</w:t>
      </w:r>
      <w:r w:rsidRPr="00BA0D82">
        <w:rPr>
          <w:rFonts w:ascii="Times New Roman" w:hAnsi="Times New Roman" w:cs="Times New Roman"/>
          <w:spacing w:val="13"/>
          <w:sz w:val="18"/>
          <w:szCs w:val="18"/>
          <w:lang w:val="fr-FR"/>
        </w:rPr>
        <w:t xml:space="preserve"> </w:t>
      </w:r>
      <w:r w:rsidRPr="00BA0D82">
        <w:rPr>
          <w:rFonts w:ascii="Times New Roman" w:hAnsi="Times New Roman" w:cs="Times New Roman"/>
          <w:sz w:val="18"/>
          <w:szCs w:val="18"/>
          <w:lang w:val="fr-FR"/>
        </w:rPr>
        <w:t>pendant</w:t>
      </w:r>
      <w:r w:rsidRPr="00BA0D82">
        <w:rPr>
          <w:rFonts w:ascii="Times New Roman" w:hAnsi="Times New Roman" w:cs="Times New Roman"/>
          <w:spacing w:val="8"/>
          <w:sz w:val="18"/>
          <w:szCs w:val="18"/>
          <w:lang w:val="fr-FR"/>
        </w:rPr>
        <w:t xml:space="preserve"> </w:t>
      </w:r>
      <w:r w:rsidRPr="00BA0D82">
        <w:rPr>
          <w:rFonts w:ascii="Times New Roman" w:hAnsi="Times New Roman" w:cs="Times New Roman"/>
          <w:sz w:val="18"/>
          <w:szCs w:val="18"/>
          <w:lang w:val="fr-FR"/>
        </w:rPr>
        <w:t>une</w:t>
      </w:r>
      <w:r w:rsidRPr="00BA0D82">
        <w:rPr>
          <w:rFonts w:ascii="Times New Roman" w:hAnsi="Times New Roman" w:cs="Times New Roman"/>
          <w:spacing w:val="3"/>
          <w:sz w:val="18"/>
          <w:szCs w:val="18"/>
          <w:lang w:val="fr-FR"/>
        </w:rPr>
        <w:t xml:space="preserve"> </w:t>
      </w:r>
      <w:r w:rsidRPr="00BA0D82">
        <w:rPr>
          <w:rFonts w:ascii="Times New Roman" w:hAnsi="Times New Roman" w:cs="Times New Roman"/>
          <w:sz w:val="18"/>
          <w:szCs w:val="18"/>
          <w:lang w:val="fr-FR"/>
        </w:rPr>
        <w:t>période</w:t>
      </w:r>
      <w:r w:rsidRPr="00BA0D82">
        <w:rPr>
          <w:rFonts w:ascii="Times New Roman" w:hAnsi="Times New Roman" w:cs="Times New Roman"/>
          <w:spacing w:val="3"/>
          <w:sz w:val="18"/>
          <w:szCs w:val="18"/>
          <w:lang w:val="fr-FR"/>
        </w:rPr>
        <w:t xml:space="preserve"> </w:t>
      </w:r>
      <w:r w:rsidRPr="00BA0D82">
        <w:rPr>
          <w:rFonts w:ascii="Times New Roman" w:hAnsi="Times New Roman" w:cs="Times New Roman"/>
          <w:sz w:val="18"/>
          <w:szCs w:val="18"/>
          <w:lang w:val="fr-FR"/>
        </w:rPr>
        <w:t>de</w:t>
      </w:r>
      <w:r w:rsidRPr="00BA0D82">
        <w:rPr>
          <w:rFonts w:ascii="Times New Roman" w:hAnsi="Times New Roman" w:cs="Times New Roman"/>
          <w:spacing w:val="3"/>
          <w:sz w:val="18"/>
          <w:szCs w:val="18"/>
          <w:lang w:val="fr-FR"/>
        </w:rPr>
        <w:t xml:space="preserve"> </w:t>
      </w:r>
      <w:r w:rsidRPr="00BA0D82">
        <w:rPr>
          <w:rFonts w:ascii="Times New Roman" w:hAnsi="Times New Roman" w:cs="Times New Roman"/>
          <w:sz w:val="18"/>
          <w:szCs w:val="18"/>
          <w:lang w:val="fr-FR"/>
        </w:rPr>
        <w:t>douze</w:t>
      </w:r>
    </w:p>
    <w:p w14:paraId="6E27AC7D" w14:textId="77777777" w:rsidR="0079140D" w:rsidRPr="00BA0D82" w:rsidRDefault="0079140D" w:rsidP="0079140D">
      <w:pPr>
        <w:pStyle w:val="Corpsdetexte"/>
        <w:spacing w:before="9" w:line="288" w:lineRule="auto"/>
        <w:ind w:right="114"/>
        <w:rPr>
          <w:rFonts w:ascii="Times New Roman" w:hAnsi="Times New Roman" w:cs="Times New Roman"/>
          <w:sz w:val="18"/>
          <w:szCs w:val="18"/>
          <w:lang w:val="fr-FR"/>
        </w:rPr>
      </w:pPr>
      <w:r w:rsidRPr="00BA0D82">
        <w:rPr>
          <w:rFonts w:ascii="Times New Roman" w:hAnsi="Times New Roman" w:cs="Times New Roman"/>
          <w:sz w:val="18"/>
          <w:szCs w:val="18"/>
          <w:lang w:val="fr-FR"/>
        </w:rPr>
        <w:t>(12)</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mois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après son</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acceptation par CRS,</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chaque marchandise</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respectera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ou</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dépassera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les</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spécifications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fixées dans le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bon de commande applicable, sera</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exempte 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vices de matériaux et de</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fabrication et sera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bonne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qualité</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commercialisable.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Le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fournisseur</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réparera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ou</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remplacera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(à</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la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discrétion</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CRS)</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sz w:val="18"/>
          <w:szCs w:val="18"/>
          <w:lang w:val="fr-FR"/>
        </w:rPr>
        <w:t>promptement, à</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ses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frais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et</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dépens, toute marchandise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ayant un défaut couvert par n’importe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laquelle</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garanties précédentes. Au cas où une marchandise serait retournée par CRS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du fait d’un défaut couvert par la</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garantie, le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fournisseur devra, à</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ses seuls</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frais,</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payer pour faire réexpédier</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cette marchandise au fournisseur,</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quel que soit</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son emplacement actuel, ou rembourser CRS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pour les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frais 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cette réexpédition</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(à</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la</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seule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discrétion</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de CRS) et réparer ou remplacer (à la discrétion de CRS) cette marchandise dans les cinq (5) jours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ouvrables suivant réception</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de la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notification</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du défaut couvert par la</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garantie. Toute marchandise remplacée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ou réparée dans le cadre de la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garantie sera à nouveau garantie comme s’il</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s’agissait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d’une marchandise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sz w:val="18"/>
          <w:szCs w:val="18"/>
          <w:lang w:val="fr-FR"/>
        </w:rPr>
        <w:t>neuve. Le fournisseur garantit de plus que les</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articles</w:t>
      </w:r>
      <w:r w:rsidRPr="00BA0D82">
        <w:rPr>
          <w:rFonts w:ascii="Times New Roman" w:hAnsi="Times New Roman" w:cs="Times New Roman"/>
          <w:spacing w:val="47"/>
          <w:sz w:val="18"/>
          <w:szCs w:val="18"/>
          <w:lang w:val="fr-FR"/>
        </w:rPr>
        <w:t xml:space="preserve"> </w:t>
      </w:r>
      <w:r w:rsidRPr="00BA0D82">
        <w:rPr>
          <w:rFonts w:ascii="Times New Roman" w:hAnsi="Times New Roman" w:cs="Times New Roman"/>
          <w:sz w:val="18"/>
          <w:szCs w:val="18"/>
          <w:lang w:val="fr-FR"/>
        </w:rPr>
        <w:t>concernés par le</w:t>
      </w:r>
      <w:r w:rsidRPr="00BA0D82">
        <w:rPr>
          <w:rFonts w:ascii="Times New Roman" w:hAnsi="Times New Roman" w:cs="Times New Roman"/>
          <w:spacing w:val="48"/>
          <w:sz w:val="18"/>
          <w:szCs w:val="18"/>
          <w:lang w:val="fr-FR"/>
        </w:rPr>
        <w:t xml:space="preserve"> </w:t>
      </w:r>
      <w:r w:rsidRPr="00BA0D82">
        <w:rPr>
          <w:rFonts w:ascii="Times New Roman" w:hAnsi="Times New Roman" w:cs="Times New Roman"/>
          <w:sz w:val="18"/>
          <w:szCs w:val="18"/>
          <w:lang w:val="fr-FR"/>
        </w:rPr>
        <w:t>bon de commande sont conformes aux</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lois, règles, réglementations et directions fédérales, étatiques et locales et ne font pas l’objet de plaintes de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tierces</w:t>
      </w:r>
      <w:r w:rsidRPr="00BA0D82">
        <w:rPr>
          <w:rFonts w:ascii="Times New Roman" w:hAnsi="Times New Roman" w:cs="Times New Roman"/>
          <w:spacing w:val="8"/>
          <w:w w:val="105"/>
          <w:sz w:val="18"/>
          <w:szCs w:val="18"/>
          <w:lang w:val="fr-FR"/>
        </w:rPr>
        <w:t xml:space="preserve"> </w:t>
      </w:r>
      <w:r w:rsidRPr="00BA0D82">
        <w:rPr>
          <w:rFonts w:ascii="Times New Roman" w:hAnsi="Times New Roman" w:cs="Times New Roman"/>
          <w:w w:val="105"/>
          <w:sz w:val="18"/>
          <w:szCs w:val="18"/>
          <w:lang w:val="fr-FR"/>
        </w:rPr>
        <w:t>parties.</w:t>
      </w:r>
    </w:p>
    <w:p w14:paraId="03113824" w14:textId="77777777" w:rsidR="0079140D" w:rsidRPr="00BA0D82" w:rsidRDefault="0079140D" w:rsidP="0079140D">
      <w:pPr>
        <w:pStyle w:val="Corpsdetexte"/>
        <w:spacing w:before="122" w:line="288" w:lineRule="auto"/>
        <w:ind w:right="133"/>
        <w:rPr>
          <w:rFonts w:ascii="Times New Roman" w:hAnsi="Times New Roman" w:cs="Times New Roman"/>
          <w:sz w:val="18"/>
          <w:szCs w:val="18"/>
          <w:lang w:val="fr-FR"/>
        </w:rPr>
      </w:pPr>
      <w:r w:rsidRPr="00BA0D82">
        <w:rPr>
          <w:rFonts w:ascii="Times New Roman" w:hAnsi="Times New Roman" w:cs="Times New Roman"/>
          <w:b/>
          <w:i/>
          <w:sz w:val="18"/>
          <w:szCs w:val="18"/>
          <w:lang w:val="fr-FR"/>
        </w:rPr>
        <w:t xml:space="preserve">Services. </w:t>
      </w:r>
      <w:r w:rsidRPr="00BA0D82">
        <w:rPr>
          <w:rFonts w:ascii="Times New Roman" w:hAnsi="Times New Roman" w:cs="Times New Roman"/>
          <w:sz w:val="18"/>
          <w:szCs w:val="18"/>
          <w:lang w:val="fr-FR"/>
        </w:rPr>
        <w:t>Le fournisseur déclare et garantit que tous les services prestés dans le cadre de ce bon de commande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seront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exécutés à la</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satisfaction de CRS</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de manière compétente, professionnelle et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soignée et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seront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sz w:val="18"/>
          <w:szCs w:val="18"/>
          <w:lang w:val="fr-FR"/>
        </w:rPr>
        <w:t>conformes aux spécifications fixées dans ce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bon de commande. Le fournisseur</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corrigera</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sz w:val="18"/>
          <w:szCs w:val="18"/>
          <w:lang w:val="fr-FR"/>
        </w:rPr>
        <w:t>promptement toute</w:t>
      </w:r>
      <w:r w:rsidRPr="00BA0D82">
        <w:rPr>
          <w:rFonts w:ascii="Times New Roman" w:hAnsi="Times New Roman" w:cs="Times New Roman"/>
          <w:spacing w:val="1"/>
          <w:sz w:val="18"/>
          <w:szCs w:val="18"/>
          <w:lang w:val="fr-FR"/>
        </w:rPr>
        <w:t xml:space="preserve"> </w:t>
      </w:r>
      <w:r w:rsidRPr="00BA0D82">
        <w:rPr>
          <w:rFonts w:ascii="Times New Roman" w:hAnsi="Times New Roman" w:cs="Times New Roman"/>
          <w:w w:val="105"/>
          <w:sz w:val="18"/>
          <w:szCs w:val="18"/>
          <w:lang w:val="fr-FR"/>
        </w:rPr>
        <w:t>non-conformité</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et</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notifiera</w:t>
      </w:r>
      <w:r w:rsidRPr="00BA0D82">
        <w:rPr>
          <w:rFonts w:ascii="Times New Roman" w:hAnsi="Times New Roman" w:cs="Times New Roman"/>
          <w:spacing w:val="14"/>
          <w:w w:val="105"/>
          <w:sz w:val="18"/>
          <w:szCs w:val="18"/>
          <w:lang w:val="fr-FR"/>
        </w:rPr>
        <w:t xml:space="preserve"> </w:t>
      </w:r>
      <w:r w:rsidRPr="00BA0D82">
        <w:rPr>
          <w:rFonts w:ascii="Times New Roman" w:hAnsi="Times New Roman" w:cs="Times New Roman"/>
          <w:w w:val="105"/>
          <w:sz w:val="18"/>
          <w:szCs w:val="18"/>
          <w:lang w:val="fr-FR"/>
        </w:rPr>
        <w:t>CRS</w:t>
      </w:r>
      <w:r w:rsidRPr="00BA0D82">
        <w:rPr>
          <w:rFonts w:ascii="Times New Roman" w:hAnsi="Times New Roman" w:cs="Times New Roman"/>
          <w:spacing w:val="-7"/>
          <w:w w:val="105"/>
          <w:sz w:val="18"/>
          <w:szCs w:val="18"/>
          <w:lang w:val="fr-FR"/>
        </w:rPr>
        <w:t xml:space="preserve"> </w:t>
      </w:r>
      <w:r w:rsidRPr="00BA0D82">
        <w:rPr>
          <w:rFonts w:ascii="Times New Roman" w:hAnsi="Times New Roman" w:cs="Times New Roman"/>
          <w:w w:val="105"/>
          <w:sz w:val="18"/>
          <w:szCs w:val="18"/>
          <w:lang w:val="fr-FR"/>
        </w:rPr>
        <w:t>par</w:t>
      </w:r>
      <w:r w:rsidRPr="00BA0D82">
        <w:rPr>
          <w:rFonts w:ascii="Times New Roman" w:hAnsi="Times New Roman" w:cs="Times New Roman"/>
          <w:spacing w:val="-9"/>
          <w:w w:val="105"/>
          <w:sz w:val="18"/>
          <w:szCs w:val="18"/>
          <w:lang w:val="fr-FR"/>
        </w:rPr>
        <w:t xml:space="preserve"> </w:t>
      </w:r>
      <w:r w:rsidRPr="00BA0D82">
        <w:rPr>
          <w:rFonts w:ascii="Times New Roman" w:hAnsi="Times New Roman" w:cs="Times New Roman"/>
          <w:w w:val="105"/>
          <w:sz w:val="18"/>
          <w:szCs w:val="18"/>
          <w:lang w:val="fr-FR"/>
        </w:rPr>
        <w:t>écrit</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que</w:t>
      </w:r>
      <w:r w:rsidRPr="00BA0D82">
        <w:rPr>
          <w:rFonts w:ascii="Times New Roman" w:hAnsi="Times New Roman" w:cs="Times New Roman"/>
          <w:spacing w:val="-1"/>
          <w:w w:val="105"/>
          <w:sz w:val="18"/>
          <w:szCs w:val="18"/>
          <w:lang w:val="fr-FR"/>
        </w:rPr>
        <w:t xml:space="preserve"> </w:t>
      </w:r>
      <w:r w:rsidRPr="00BA0D82">
        <w:rPr>
          <w:rFonts w:ascii="Times New Roman" w:hAnsi="Times New Roman" w:cs="Times New Roman"/>
          <w:w w:val="105"/>
          <w:sz w:val="18"/>
          <w:szCs w:val="18"/>
          <w:lang w:val="fr-FR"/>
        </w:rPr>
        <w:t>ces</w:t>
      </w:r>
      <w:r w:rsidRPr="00BA0D82">
        <w:rPr>
          <w:rFonts w:ascii="Times New Roman" w:hAnsi="Times New Roman" w:cs="Times New Roman"/>
          <w:spacing w:val="-5"/>
          <w:w w:val="105"/>
          <w:sz w:val="18"/>
          <w:szCs w:val="18"/>
          <w:lang w:val="fr-FR"/>
        </w:rPr>
        <w:t xml:space="preserve"> </w:t>
      </w:r>
      <w:r w:rsidRPr="00BA0D82">
        <w:rPr>
          <w:rFonts w:ascii="Times New Roman" w:hAnsi="Times New Roman" w:cs="Times New Roman"/>
          <w:w w:val="105"/>
          <w:sz w:val="18"/>
          <w:szCs w:val="18"/>
          <w:lang w:val="fr-FR"/>
        </w:rPr>
        <w:t>non-conformités</w:t>
      </w:r>
      <w:r w:rsidRPr="00BA0D82">
        <w:rPr>
          <w:rFonts w:ascii="Times New Roman" w:hAnsi="Times New Roman" w:cs="Times New Roman"/>
          <w:spacing w:val="-5"/>
          <w:w w:val="105"/>
          <w:sz w:val="18"/>
          <w:szCs w:val="18"/>
          <w:lang w:val="fr-FR"/>
        </w:rPr>
        <w:t xml:space="preserve"> </w:t>
      </w:r>
      <w:r w:rsidRPr="00BA0D82">
        <w:rPr>
          <w:rFonts w:ascii="Times New Roman" w:hAnsi="Times New Roman" w:cs="Times New Roman"/>
          <w:w w:val="105"/>
          <w:sz w:val="18"/>
          <w:szCs w:val="18"/>
          <w:lang w:val="fr-FR"/>
        </w:rPr>
        <w:t>auront</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été</w:t>
      </w:r>
      <w:r w:rsidRPr="00BA0D82">
        <w:rPr>
          <w:rFonts w:ascii="Times New Roman" w:hAnsi="Times New Roman" w:cs="Times New Roman"/>
          <w:spacing w:val="-2"/>
          <w:w w:val="105"/>
          <w:sz w:val="18"/>
          <w:szCs w:val="18"/>
          <w:lang w:val="fr-FR"/>
        </w:rPr>
        <w:t xml:space="preserve"> </w:t>
      </w:r>
      <w:r w:rsidRPr="00BA0D82">
        <w:rPr>
          <w:rFonts w:ascii="Times New Roman" w:hAnsi="Times New Roman" w:cs="Times New Roman"/>
          <w:w w:val="105"/>
          <w:sz w:val="18"/>
          <w:szCs w:val="18"/>
          <w:lang w:val="fr-FR"/>
        </w:rPr>
        <w:t>corrigées.</w:t>
      </w:r>
    </w:p>
    <w:p w14:paraId="46A372F4" w14:textId="77777777" w:rsidR="0079140D" w:rsidRDefault="0079140D" w:rsidP="00A34202">
      <w:pPr>
        <w:pStyle w:val="Paragraphedeliste"/>
        <w:widowControl w:val="0"/>
        <w:numPr>
          <w:ilvl w:val="0"/>
          <w:numId w:val="19"/>
        </w:numPr>
        <w:tabs>
          <w:tab w:val="left" w:pos="463"/>
        </w:tabs>
        <w:autoSpaceDE w:val="0"/>
        <w:autoSpaceDN w:val="0"/>
        <w:spacing w:before="128" w:after="0" w:line="288" w:lineRule="auto"/>
        <w:ind w:right="105"/>
        <w:contextualSpacing w:val="0"/>
        <w:jc w:val="both"/>
        <w:rPr>
          <w:sz w:val="19"/>
        </w:rPr>
      </w:pPr>
      <w:r>
        <w:rPr>
          <w:b/>
          <w:sz w:val="19"/>
        </w:rPr>
        <w:t>Résiliation.</w:t>
      </w:r>
      <w:r>
        <w:rPr>
          <w:b/>
          <w:spacing w:val="1"/>
          <w:sz w:val="19"/>
        </w:rPr>
        <w:t xml:space="preserve"> </w:t>
      </w:r>
      <w:r>
        <w:rPr>
          <w:sz w:val="19"/>
        </w:rPr>
        <w:t>CRS</w:t>
      </w:r>
      <w:r>
        <w:rPr>
          <w:spacing w:val="1"/>
          <w:sz w:val="19"/>
        </w:rPr>
        <w:t xml:space="preserve"> </w:t>
      </w:r>
      <w:r>
        <w:rPr>
          <w:sz w:val="19"/>
        </w:rPr>
        <w:t>peut résilier</w:t>
      </w:r>
      <w:r>
        <w:rPr>
          <w:spacing w:val="1"/>
          <w:sz w:val="19"/>
        </w:rPr>
        <w:t xml:space="preserve"> </w:t>
      </w:r>
      <w:r>
        <w:rPr>
          <w:sz w:val="19"/>
        </w:rPr>
        <w:t>le</w:t>
      </w:r>
      <w:r>
        <w:rPr>
          <w:spacing w:val="1"/>
          <w:sz w:val="19"/>
        </w:rPr>
        <w:t xml:space="preserve"> </w:t>
      </w:r>
      <w:r>
        <w:rPr>
          <w:sz w:val="19"/>
        </w:rPr>
        <w:t>bon de commande, ou toute partie de</w:t>
      </w:r>
      <w:r>
        <w:rPr>
          <w:spacing w:val="1"/>
          <w:sz w:val="19"/>
        </w:rPr>
        <w:t xml:space="preserve"> </w:t>
      </w:r>
      <w:r>
        <w:rPr>
          <w:sz w:val="19"/>
        </w:rPr>
        <w:t>ce</w:t>
      </w:r>
      <w:r>
        <w:rPr>
          <w:spacing w:val="1"/>
          <w:sz w:val="19"/>
        </w:rPr>
        <w:t xml:space="preserve"> </w:t>
      </w:r>
      <w:r>
        <w:rPr>
          <w:sz w:val="19"/>
        </w:rPr>
        <w:t>bon, à</w:t>
      </w:r>
      <w:r>
        <w:rPr>
          <w:spacing w:val="47"/>
          <w:sz w:val="19"/>
        </w:rPr>
        <w:t xml:space="preserve"> </w:t>
      </w:r>
      <w:r>
        <w:rPr>
          <w:sz w:val="19"/>
        </w:rPr>
        <w:t>tout moment : (a) à</w:t>
      </w:r>
      <w:r>
        <w:rPr>
          <w:spacing w:val="48"/>
          <w:sz w:val="19"/>
        </w:rPr>
        <w:t xml:space="preserve"> </w:t>
      </w:r>
      <w:r>
        <w:rPr>
          <w:sz w:val="19"/>
        </w:rPr>
        <w:t>sa</w:t>
      </w:r>
      <w:r>
        <w:rPr>
          <w:spacing w:val="1"/>
          <w:sz w:val="19"/>
        </w:rPr>
        <w:t xml:space="preserve"> </w:t>
      </w:r>
      <w:r>
        <w:rPr>
          <w:sz w:val="19"/>
        </w:rPr>
        <w:t>convenance et sans faute du fournisseur sur préavis écrit</w:t>
      </w:r>
      <w:r>
        <w:rPr>
          <w:spacing w:val="1"/>
          <w:sz w:val="19"/>
        </w:rPr>
        <w:t xml:space="preserve"> </w:t>
      </w:r>
      <w:r>
        <w:rPr>
          <w:sz w:val="19"/>
        </w:rPr>
        <w:t>de vingt</w:t>
      </w:r>
      <w:r>
        <w:rPr>
          <w:spacing w:val="1"/>
          <w:sz w:val="19"/>
        </w:rPr>
        <w:t xml:space="preserve"> </w:t>
      </w:r>
      <w:r>
        <w:rPr>
          <w:sz w:val="19"/>
        </w:rPr>
        <w:t>(20) jours, (b) immédiatement au cas où le</w:t>
      </w:r>
      <w:r>
        <w:rPr>
          <w:spacing w:val="1"/>
          <w:sz w:val="19"/>
        </w:rPr>
        <w:t xml:space="preserve"> </w:t>
      </w:r>
      <w:r>
        <w:rPr>
          <w:w w:val="105"/>
          <w:sz w:val="19"/>
        </w:rPr>
        <w:t>fournisseur ne remédierait pas à un manquement grave dans les dix (10) jours suivant la réception de la</w:t>
      </w:r>
      <w:r>
        <w:rPr>
          <w:spacing w:val="1"/>
          <w:w w:val="105"/>
          <w:sz w:val="19"/>
        </w:rPr>
        <w:t xml:space="preserve"> </w:t>
      </w:r>
      <w:r>
        <w:rPr>
          <w:sz w:val="19"/>
        </w:rPr>
        <w:t>notification de</w:t>
      </w:r>
      <w:r>
        <w:rPr>
          <w:spacing w:val="47"/>
          <w:sz w:val="19"/>
        </w:rPr>
        <w:t xml:space="preserve"> </w:t>
      </w:r>
      <w:r>
        <w:rPr>
          <w:sz w:val="19"/>
        </w:rPr>
        <w:t>manquement, (c) immédiatement au cas où le</w:t>
      </w:r>
      <w:r>
        <w:rPr>
          <w:spacing w:val="48"/>
          <w:sz w:val="19"/>
        </w:rPr>
        <w:t xml:space="preserve"> </w:t>
      </w:r>
      <w:r>
        <w:rPr>
          <w:sz w:val="19"/>
        </w:rPr>
        <w:t>fournisseur</w:t>
      </w:r>
      <w:r>
        <w:rPr>
          <w:spacing w:val="47"/>
          <w:sz w:val="19"/>
        </w:rPr>
        <w:t xml:space="preserve"> </w:t>
      </w:r>
      <w:r>
        <w:rPr>
          <w:sz w:val="19"/>
        </w:rPr>
        <w:t>ne</w:t>
      </w:r>
      <w:r>
        <w:rPr>
          <w:spacing w:val="48"/>
          <w:sz w:val="19"/>
        </w:rPr>
        <w:t xml:space="preserve"> </w:t>
      </w:r>
      <w:r>
        <w:rPr>
          <w:sz w:val="19"/>
        </w:rPr>
        <w:t>ferait pas une livraison</w:t>
      </w:r>
      <w:r>
        <w:rPr>
          <w:spacing w:val="47"/>
          <w:sz w:val="19"/>
        </w:rPr>
        <w:t xml:space="preserve"> </w:t>
      </w:r>
      <w:r>
        <w:rPr>
          <w:sz w:val="19"/>
        </w:rPr>
        <w:t>à</w:t>
      </w:r>
      <w:r>
        <w:rPr>
          <w:spacing w:val="48"/>
          <w:sz w:val="19"/>
        </w:rPr>
        <w:t xml:space="preserve"> </w:t>
      </w:r>
      <w:r>
        <w:rPr>
          <w:sz w:val="19"/>
        </w:rPr>
        <w:t>la</w:t>
      </w:r>
      <w:r>
        <w:rPr>
          <w:spacing w:val="47"/>
          <w:sz w:val="19"/>
        </w:rPr>
        <w:t xml:space="preserve"> </w:t>
      </w:r>
      <w:r>
        <w:rPr>
          <w:sz w:val="19"/>
        </w:rPr>
        <w:t>date</w:t>
      </w:r>
      <w:r>
        <w:rPr>
          <w:spacing w:val="1"/>
          <w:sz w:val="19"/>
        </w:rPr>
        <w:t xml:space="preserve"> </w:t>
      </w:r>
      <w:r>
        <w:rPr>
          <w:w w:val="105"/>
          <w:sz w:val="19"/>
        </w:rPr>
        <w:t>de</w:t>
      </w:r>
      <w:r>
        <w:rPr>
          <w:spacing w:val="1"/>
          <w:w w:val="105"/>
          <w:sz w:val="19"/>
        </w:rPr>
        <w:t xml:space="preserve"> </w:t>
      </w:r>
      <w:r>
        <w:rPr>
          <w:w w:val="105"/>
          <w:sz w:val="19"/>
        </w:rPr>
        <w:t>livraison</w:t>
      </w:r>
      <w:r>
        <w:rPr>
          <w:spacing w:val="1"/>
          <w:w w:val="105"/>
          <w:sz w:val="19"/>
        </w:rPr>
        <w:t xml:space="preserve"> </w:t>
      </w:r>
      <w:r>
        <w:rPr>
          <w:w w:val="105"/>
          <w:sz w:val="19"/>
        </w:rPr>
        <w:t>convenue, (d)</w:t>
      </w:r>
      <w:r>
        <w:rPr>
          <w:spacing w:val="1"/>
          <w:w w:val="105"/>
          <w:sz w:val="19"/>
        </w:rPr>
        <w:t xml:space="preserve"> </w:t>
      </w:r>
      <w:r>
        <w:rPr>
          <w:w w:val="105"/>
          <w:sz w:val="19"/>
        </w:rPr>
        <w:t>immédiatement au</w:t>
      </w:r>
      <w:r>
        <w:rPr>
          <w:spacing w:val="1"/>
          <w:w w:val="105"/>
          <w:sz w:val="19"/>
        </w:rPr>
        <w:t xml:space="preserve"> </w:t>
      </w:r>
      <w:r>
        <w:rPr>
          <w:w w:val="105"/>
          <w:sz w:val="19"/>
        </w:rPr>
        <w:t>cas où</w:t>
      </w:r>
      <w:r>
        <w:rPr>
          <w:spacing w:val="1"/>
          <w:w w:val="105"/>
          <w:sz w:val="19"/>
        </w:rPr>
        <w:t xml:space="preserve"> </w:t>
      </w:r>
      <w:r>
        <w:rPr>
          <w:w w:val="105"/>
          <w:sz w:val="19"/>
        </w:rPr>
        <w:t>le</w:t>
      </w:r>
      <w:r>
        <w:rPr>
          <w:spacing w:val="1"/>
          <w:w w:val="105"/>
          <w:sz w:val="19"/>
        </w:rPr>
        <w:t xml:space="preserve"> </w:t>
      </w:r>
      <w:r>
        <w:rPr>
          <w:w w:val="105"/>
          <w:sz w:val="19"/>
        </w:rPr>
        <w:t>fournisseur</w:t>
      </w:r>
      <w:r>
        <w:rPr>
          <w:spacing w:val="1"/>
          <w:w w:val="105"/>
          <w:sz w:val="19"/>
        </w:rPr>
        <w:t xml:space="preserve"> </w:t>
      </w:r>
      <w:r>
        <w:rPr>
          <w:w w:val="105"/>
          <w:sz w:val="19"/>
        </w:rPr>
        <w:t>serait</w:t>
      </w:r>
      <w:r>
        <w:rPr>
          <w:spacing w:val="1"/>
          <w:w w:val="105"/>
          <w:sz w:val="19"/>
        </w:rPr>
        <w:t xml:space="preserve"> </w:t>
      </w:r>
      <w:r>
        <w:rPr>
          <w:w w:val="105"/>
          <w:sz w:val="19"/>
        </w:rPr>
        <w:t>soumis à</w:t>
      </w:r>
      <w:r>
        <w:rPr>
          <w:spacing w:val="1"/>
          <w:w w:val="105"/>
          <w:sz w:val="19"/>
        </w:rPr>
        <w:t xml:space="preserve"> </w:t>
      </w:r>
      <w:r>
        <w:rPr>
          <w:w w:val="105"/>
          <w:sz w:val="19"/>
        </w:rPr>
        <w:t>n’importe</w:t>
      </w:r>
      <w:r>
        <w:rPr>
          <w:spacing w:val="1"/>
          <w:w w:val="105"/>
          <w:sz w:val="19"/>
        </w:rPr>
        <w:t xml:space="preserve"> </w:t>
      </w:r>
      <w:r>
        <w:rPr>
          <w:w w:val="105"/>
          <w:sz w:val="19"/>
        </w:rPr>
        <w:t>quelles</w:t>
      </w:r>
      <w:r>
        <w:rPr>
          <w:spacing w:val="1"/>
          <w:w w:val="105"/>
          <w:sz w:val="19"/>
        </w:rPr>
        <w:t xml:space="preserve"> </w:t>
      </w:r>
      <w:r>
        <w:rPr>
          <w:sz w:val="19"/>
        </w:rPr>
        <w:t>poursuites</w:t>
      </w:r>
      <w:r>
        <w:rPr>
          <w:spacing w:val="4"/>
          <w:sz w:val="19"/>
        </w:rPr>
        <w:t xml:space="preserve"> </w:t>
      </w:r>
      <w:r>
        <w:rPr>
          <w:sz w:val="19"/>
        </w:rPr>
        <w:t>par</w:t>
      </w:r>
      <w:r>
        <w:rPr>
          <w:spacing w:val="-4"/>
          <w:sz w:val="19"/>
        </w:rPr>
        <w:t xml:space="preserve"> </w:t>
      </w:r>
      <w:r>
        <w:rPr>
          <w:sz w:val="19"/>
        </w:rPr>
        <w:t>ou</w:t>
      </w:r>
      <w:r>
        <w:rPr>
          <w:spacing w:val="19"/>
          <w:sz w:val="19"/>
        </w:rPr>
        <w:t xml:space="preserve"> </w:t>
      </w:r>
      <w:r>
        <w:rPr>
          <w:sz w:val="19"/>
        </w:rPr>
        <w:t>contre</w:t>
      </w:r>
      <w:r>
        <w:rPr>
          <w:spacing w:val="11"/>
          <w:sz w:val="19"/>
        </w:rPr>
        <w:t xml:space="preserve"> </w:t>
      </w:r>
      <w:r>
        <w:rPr>
          <w:sz w:val="19"/>
        </w:rPr>
        <w:t>lui</w:t>
      </w:r>
      <w:r>
        <w:rPr>
          <w:spacing w:val="44"/>
          <w:sz w:val="19"/>
        </w:rPr>
        <w:t xml:space="preserve"> </w:t>
      </w:r>
      <w:r>
        <w:rPr>
          <w:sz w:val="19"/>
        </w:rPr>
        <w:t>en</w:t>
      </w:r>
      <w:r>
        <w:rPr>
          <w:spacing w:val="19"/>
          <w:sz w:val="19"/>
        </w:rPr>
        <w:t xml:space="preserve"> </w:t>
      </w:r>
      <w:r>
        <w:rPr>
          <w:sz w:val="19"/>
        </w:rPr>
        <w:t>banqueroute</w:t>
      </w:r>
      <w:r>
        <w:rPr>
          <w:spacing w:val="11"/>
          <w:sz w:val="19"/>
        </w:rPr>
        <w:t xml:space="preserve"> </w:t>
      </w:r>
      <w:r>
        <w:rPr>
          <w:sz w:val="19"/>
        </w:rPr>
        <w:t>ou</w:t>
      </w:r>
      <w:r>
        <w:rPr>
          <w:spacing w:val="19"/>
          <w:sz w:val="19"/>
        </w:rPr>
        <w:t xml:space="preserve"> </w:t>
      </w:r>
      <w:r>
        <w:rPr>
          <w:sz w:val="19"/>
        </w:rPr>
        <w:t>insolvabilité,</w:t>
      </w:r>
      <w:r>
        <w:rPr>
          <w:spacing w:val="-2"/>
          <w:sz w:val="19"/>
        </w:rPr>
        <w:t xml:space="preserve"> </w:t>
      </w:r>
      <w:r>
        <w:rPr>
          <w:sz w:val="19"/>
        </w:rPr>
        <w:t>pour</w:t>
      </w:r>
      <w:r>
        <w:rPr>
          <w:spacing w:val="-3"/>
          <w:sz w:val="19"/>
        </w:rPr>
        <w:t xml:space="preserve"> </w:t>
      </w:r>
      <w:r>
        <w:rPr>
          <w:sz w:val="19"/>
        </w:rPr>
        <w:t>la</w:t>
      </w:r>
      <w:r>
        <w:rPr>
          <w:spacing w:val="39"/>
          <w:sz w:val="19"/>
        </w:rPr>
        <w:t xml:space="preserve"> </w:t>
      </w:r>
      <w:r>
        <w:rPr>
          <w:sz w:val="19"/>
        </w:rPr>
        <w:t>désignation</w:t>
      </w:r>
      <w:r>
        <w:rPr>
          <w:spacing w:val="18"/>
          <w:sz w:val="19"/>
        </w:rPr>
        <w:t xml:space="preserve"> </w:t>
      </w:r>
      <w:r>
        <w:rPr>
          <w:sz w:val="19"/>
        </w:rPr>
        <w:t>d’un</w:t>
      </w:r>
      <w:r>
        <w:rPr>
          <w:spacing w:val="19"/>
          <w:sz w:val="19"/>
        </w:rPr>
        <w:t xml:space="preserve"> </w:t>
      </w:r>
      <w:r>
        <w:rPr>
          <w:sz w:val="19"/>
        </w:rPr>
        <w:t>administrateur</w:t>
      </w:r>
      <w:r>
        <w:rPr>
          <w:spacing w:val="-4"/>
          <w:sz w:val="19"/>
        </w:rPr>
        <w:t xml:space="preserve"> </w:t>
      </w:r>
      <w:r>
        <w:rPr>
          <w:sz w:val="19"/>
        </w:rPr>
        <w:t>judiciaire</w:t>
      </w:r>
      <w:r>
        <w:rPr>
          <w:spacing w:val="1"/>
          <w:sz w:val="19"/>
        </w:rPr>
        <w:t xml:space="preserve"> </w:t>
      </w:r>
      <w:r>
        <w:rPr>
          <w:w w:val="105"/>
          <w:sz w:val="19"/>
        </w:rPr>
        <w:t>ou d’un</w:t>
      </w:r>
      <w:r>
        <w:rPr>
          <w:spacing w:val="1"/>
          <w:w w:val="105"/>
          <w:sz w:val="19"/>
        </w:rPr>
        <w:t xml:space="preserve"> </w:t>
      </w:r>
      <w:r>
        <w:rPr>
          <w:w w:val="105"/>
          <w:sz w:val="19"/>
        </w:rPr>
        <w:t>syndic de</w:t>
      </w:r>
      <w:r>
        <w:rPr>
          <w:spacing w:val="1"/>
          <w:w w:val="105"/>
          <w:sz w:val="19"/>
        </w:rPr>
        <w:t xml:space="preserve"> </w:t>
      </w:r>
      <w:r>
        <w:rPr>
          <w:w w:val="105"/>
          <w:sz w:val="19"/>
        </w:rPr>
        <w:t>faillite</w:t>
      </w:r>
      <w:r>
        <w:rPr>
          <w:spacing w:val="1"/>
          <w:w w:val="105"/>
          <w:sz w:val="19"/>
        </w:rPr>
        <w:t xml:space="preserve"> </w:t>
      </w:r>
      <w:r>
        <w:rPr>
          <w:w w:val="105"/>
          <w:sz w:val="19"/>
        </w:rPr>
        <w:t>ou pour une</w:t>
      </w:r>
      <w:r>
        <w:rPr>
          <w:spacing w:val="1"/>
          <w:w w:val="105"/>
          <w:sz w:val="19"/>
        </w:rPr>
        <w:t xml:space="preserve"> </w:t>
      </w:r>
      <w:r>
        <w:rPr>
          <w:w w:val="105"/>
          <w:sz w:val="19"/>
        </w:rPr>
        <w:t>cession</w:t>
      </w:r>
      <w:r>
        <w:rPr>
          <w:spacing w:val="1"/>
          <w:w w:val="105"/>
          <w:sz w:val="19"/>
        </w:rPr>
        <w:t xml:space="preserve"> </w:t>
      </w:r>
      <w:r>
        <w:rPr>
          <w:w w:val="105"/>
          <w:sz w:val="19"/>
        </w:rPr>
        <w:t>au bénéfice de</w:t>
      </w:r>
      <w:r>
        <w:rPr>
          <w:spacing w:val="1"/>
          <w:w w:val="105"/>
          <w:sz w:val="19"/>
        </w:rPr>
        <w:t xml:space="preserve"> </w:t>
      </w:r>
      <w:r>
        <w:rPr>
          <w:w w:val="105"/>
          <w:sz w:val="19"/>
        </w:rPr>
        <w:t>ses créanciers.</w:t>
      </w:r>
      <w:r>
        <w:rPr>
          <w:spacing w:val="1"/>
          <w:w w:val="105"/>
          <w:sz w:val="19"/>
        </w:rPr>
        <w:t xml:space="preserve"> </w:t>
      </w:r>
      <w:r>
        <w:rPr>
          <w:w w:val="105"/>
          <w:sz w:val="19"/>
        </w:rPr>
        <w:t>Tout</w:t>
      </w:r>
      <w:r>
        <w:rPr>
          <w:spacing w:val="1"/>
          <w:w w:val="105"/>
          <w:sz w:val="19"/>
        </w:rPr>
        <w:t xml:space="preserve"> </w:t>
      </w:r>
      <w:r>
        <w:rPr>
          <w:w w:val="105"/>
          <w:sz w:val="19"/>
        </w:rPr>
        <w:t>avis concernant ce</w:t>
      </w:r>
      <w:r>
        <w:rPr>
          <w:spacing w:val="1"/>
          <w:w w:val="105"/>
          <w:sz w:val="19"/>
        </w:rPr>
        <w:t xml:space="preserve"> </w:t>
      </w:r>
      <w:r>
        <w:rPr>
          <w:sz w:val="19"/>
        </w:rPr>
        <w:t>paragraphe 7 sera effectif soit</w:t>
      </w:r>
      <w:r>
        <w:rPr>
          <w:spacing w:val="1"/>
          <w:sz w:val="19"/>
        </w:rPr>
        <w:t xml:space="preserve"> </w:t>
      </w:r>
      <w:r>
        <w:rPr>
          <w:sz w:val="19"/>
        </w:rPr>
        <w:t>lorsqu’il</w:t>
      </w:r>
      <w:r>
        <w:rPr>
          <w:spacing w:val="47"/>
          <w:sz w:val="19"/>
        </w:rPr>
        <w:t xml:space="preserve"> </w:t>
      </w:r>
      <w:r>
        <w:rPr>
          <w:sz w:val="19"/>
        </w:rPr>
        <w:t>sera</w:t>
      </w:r>
      <w:r>
        <w:rPr>
          <w:spacing w:val="48"/>
          <w:sz w:val="19"/>
        </w:rPr>
        <w:t xml:space="preserve"> </w:t>
      </w:r>
      <w:r>
        <w:rPr>
          <w:sz w:val="19"/>
        </w:rPr>
        <w:t>remis personnellement</w:t>
      </w:r>
      <w:r>
        <w:rPr>
          <w:spacing w:val="47"/>
          <w:sz w:val="19"/>
        </w:rPr>
        <w:t xml:space="preserve"> </w:t>
      </w:r>
      <w:r>
        <w:rPr>
          <w:sz w:val="19"/>
        </w:rPr>
        <w:t>au fournisseur ou cinq</w:t>
      </w:r>
      <w:r>
        <w:rPr>
          <w:spacing w:val="48"/>
          <w:sz w:val="19"/>
        </w:rPr>
        <w:t xml:space="preserve"> </w:t>
      </w:r>
      <w:r>
        <w:rPr>
          <w:sz w:val="19"/>
        </w:rPr>
        <w:t>(5)</w:t>
      </w:r>
      <w:r>
        <w:rPr>
          <w:spacing w:val="47"/>
          <w:sz w:val="19"/>
        </w:rPr>
        <w:t xml:space="preserve"> </w:t>
      </w:r>
      <w:r>
        <w:rPr>
          <w:sz w:val="19"/>
        </w:rPr>
        <w:t>jours après que</w:t>
      </w:r>
      <w:r>
        <w:rPr>
          <w:spacing w:val="1"/>
          <w:sz w:val="19"/>
        </w:rPr>
        <w:t xml:space="preserve"> </w:t>
      </w:r>
      <w:r>
        <w:rPr>
          <w:sz w:val="19"/>
        </w:rPr>
        <w:t>cet avis aura été remis à la poste des États-Unis (courrier</w:t>
      </w:r>
      <w:r>
        <w:rPr>
          <w:spacing w:val="47"/>
          <w:sz w:val="19"/>
        </w:rPr>
        <w:t xml:space="preserve"> </w:t>
      </w:r>
      <w:r>
        <w:rPr>
          <w:sz w:val="19"/>
        </w:rPr>
        <w:t>recommandé, avec accusé de réception ou courrier</w:t>
      </w:r>
      <w:r>
        <w:rPr>
          <w:spacing w:val="1"/>
          <w:sz w:val="19"/>
        </w:rPr>
        <w:t xml:space="preserve"> </w:t>
      </w:r>
      <w:r>
        <w:rPr>
          <w:sz w:val="19"/>
        </w:rPr>
        <w:t>rapide affranchi), fax (avec accusé de réception)</w:t>
      </w:r>
      <w:r>
        <w:rPr>
          <w:spacing w:val="47"/>
          <w:sz w:val="19"/>
        </w:rPr>
        <w:t xml:space="preserve"> </w:t>
      </w:r>
      <w:r>
        <w:rPr>
          <w:sz w:val="19"/>
        </w:rPr>
        <w:t>ou services</w:t>
      </w:r>
      <w:r>
        <w:rPr>
          <w:spacing w:val="48"/>
          <w:sz w:val="19"/>
        </w:rPr>
        <w:t xml:space="preserve"> </w:t>
      </w:r>
      <w:r>
        <w:rPr>
          <w:sz w:val="19"/>
        </w:rPr>
        <w:t>de courrier</w:t>
      </w:r>
      <w:r>
        <w:rPr>
          <w:spacing w:val="47"/>
          <w:sz w:val="19"/>
        </w:rPr>
        <w:t xml:space="preserve"> </w:t>
      </w:r>
      <w:r>
        <w:rPr>
          <w:sz w:val="19"/>
        </w:rPr>
        <w:t>express</w:t>
      </w:r>
      <w:r>
        <w:rPr>
          <w:spacing w:val="48"/>
          <w:sz w:val="19"/>
        </w:rPr>
        <w:t xml:space="preserve"> </w:t>
      </w:r>
      <w:r>
        <w:rPr>
          <w:sz w:val="19"/>
        </w:rPr>
        <w:t>(avec accusé de réception).</w:t>
      </w:r>
      <w:r>
        <w:rPr>
          <w:spacing w:val="1"/>
          <w:sz w:val="19"/>
        </w:rPr>
        <w:t xml:space="preserve"> </w:t>
      </w:r>
      <w:r>
        <w:rPr>
          <w:sz w:val="19"/>
        </w:rPr>
        <w:t>CRS paiera tous les</w:t>
      </w:r>
      <w:r>
        <w:rPr>
          <w:spacing w:val="1"/>
          <w:sz w:val="19"/>
        </w:rPr>
        <w:t xml:space="preserve"> </w:t>
      </w:r>
      <w:r>
        <w:rPr>
          <w:sz w:val="19"/>
        </w:rPr>
        <w:t>services</w:t>
      </w:r>
      <w:r>
        <w:rPr>
          <w:spacing w:val="1"/>
          <w:sz w:val="19"/>
        </w:rPr>
        <w:t xml:space="preserve"> </w:t>
      </w:r>
      <w:r>
        <w:rPr>
          <w:sz w:val="19"/>
        </w:rPr>
        <w:t>et</w:t>
      </w:r>
      <w:r>
        <w:rPr>
          <w:spacing w:val="1"/>
          <w:sz w:val="19"/>
        </w:rPr>
        <w:t xml:space="preserve"> </w:t>
      </w:r>
      <w:r>
        <w:rPr>
          <w:sz w:val="19"/>
        </w:rPr>
        <w:t>marchandises fournis et/ou réalisés</w:t>
      </w:r>
      <w:r>
        <w:rPr>
          <w:spacing w:val="1"/>
          <w:sz w:val="19"/>
        </w:rPr>
        <w:t xml:space="preserve"> </w:t>
      </w:r>
      <w:r>
        <w:rPr>
          <w:sz w:val="19"/>
        </w:rPr>
        <w:t>et</w:t>
      </w:r>
      <w:r>
        <w:rPr>
          <w:spacing w:val="1"/>
          <w:sz w:val="19"/>
        </w:rPr>
        <w:t xml:space="preserve"> </w:t>
      </w:r>
      <w:r>
        <w:rPr>
          <w:sz w:val="19"/>
        </w:rPr>
        <w:t>acceptées par CRS au moment de la</w:t>
      </w:r>
      <w:r>
        <w:rPr>
          <w:spacing w:val="1"/>
          <w:sz w:val="19"/>
        </w:rPr>
        <w:t xml:space="preserve"> </w:t>
      </w:r>
      <w:r>
        <w:rPr>
          <w:sz w:val="19"/>
        </w:rPr>
        <w:t>résiliation. À la réception de l’avis de résiliation,</w:t>
      </w:r>
      <w:r>
        <w:rPr>
          <w:spacing w:val="1"/>
          <w:sz w:val="19"/>
        </w:rPr>
        <w:t xml:space="preserve"> </w:t>
      </w:r>
      <w:r>
        <w:rPr>
          <w:sz w:val="19"/>
        </w:rPr>
        <w:t>le fournisseur cessera de fournir les marchandises et services</w:t>
      </w:r>
      <w:r>
        <w:rPr>
          <w:spacing w:val="1"/>
          <w:sz w:val="19"/>
        </w:rPr>
        <w:t xml:space="preserve"> </w:t>
      </w:r>
      <w:r>
        <w:rPr>
          <w:w w:val="105"/>
          <w:sz w:val="19"/>
        </w:rPr>
        <w:t>correspondant</w:t>
      </w:r>
      <w:r>
        <w:rPr>
          <w:spacing w:val="1"/>
          <w:w w:val="105"/>
          <w:sz w:val="19"/>
        </w:rPr>
        <w:t xml:space="preserve"> </w:t>
      </w:r>
      <w:r>
        <w:rPr>
          <w:w w:val="105"/>
          <w:sz w:val="19"/>
        </w:rPr>
        <w:t>à</w:t>
      </w:r>
      <w:r>
        <w:rPr>
          <w:spacing w:val="13"/>
          <w:w w:val="105"/>
          <w:sz w:val="19"/>
        </w:rPr>
        <w:t xml:space="preserve"> </w:t>
      </w:r>
      <w:r>
        <w:rPr>
          <w:w w:val="105"/>
          <w:sz w:val="19"/>
        </w:rPr>
        <w:t>ce</w:t>
      </w:r>
      <w:r>
        <w:rPr>
          <w:spacing w:val="-1"/>
          <w:w w:val="105"/>
          <w:sz w:val="19"/>
        </w:rPr>
        <w:t xml:space="preserve"> </w:t>
      </w:r>
      <w:r>
        <w:rPr>
          <w:w w:val="105"/>
          <w:sz w:val="19"/>
        </w:rPr>
        <w:t>bon</w:t>
      </w:r>
      <w:r>
        <w:rPr>
          <w:spacing w:val="2"/>
          <w:w w:val="105"/>
          <w:sz w:val="19"/>
        </w:rPr>
        <w:t xml:space="preserve"> </w:t>
      </w:r>
      <w:r>
        <w:rPr>
          <w:w w:val="105"/>
          <w:sz w:val="19"/>
        </w:rPr>
        <w:t>de</w:t>
      </w:r>
      <w:r>
        <w:rPr>
          <w:spacing w:val="-1"/>
          <w:w w:val="105"/>
          <w:sz w:val="19"/>
        </w:rPr>
        <w:t xml:space="preserve"> </w:t>
      </w:r>
      <w:r>
        <w:rPr>
          <w:w w:val="105"/>
          <w:sz w:val="19"/>
        </w:rPr>
        <w:t>commande.</w:t>
      </w:r>
    </w:p>
    <w:p w14:paraId="077DC520" w14:textId="77777777" w:rsidR="0079140D" w:rsidRDefault="0079140D" w:rsidP="00A34202">
      <w:pPr>
        <w:pStyle w:val="Paragraphedeliste"/>
        <w:widowControl w:val="0"/>
        <w:numPr>
          <w:ilvl w:val="0"/>
          <w:numId w:val="19"/>
        </w:numPr>
        <w:tabs>
          <w:tab w:val="left" w:pos="463"/>
        </w:tabs>
        <w:autoSpaceDE w:val="0"/>
        <w:autoSpaceDN w:val="0"/>
        <w:spacing w:before="122" w:after="0" w:line="288" w:lineRule="auto"/>
        <w:ind w:right="117"/>
        <w:contextualSpacing w:val="0"/>
        <w:jc w:val="both"/>
        <w:rPr>
          <w:sz w:val="19"/>
        </w:rPr>
      </w:pPr>
      <w:r>
        <w:rPr>
          <w:b/>
          <w:sz w:val="19"/>
        </w:rPr>
        <w:t>Paiement.</w:t>
      </w:r>
      <w:r>
        <w:rPr>
          <w:b/>
          <w:spacing w:val="1"/>
          <w:sz w:val="19"/>
        </w:rPr>
        <w:t xml:space="preserve"> </w:t>
      </w:r>
      <w:r>
        <w:rPr>
          <w:sz w:val="19"/>
        </w:rPr>
        <w:t>En</w:t>
      </w:r>
      <w:r>
        <w:rPr>
          <w:spacing w:val="1"/>
          <w:sz w:val="19"/>
        </w:rPr>
        <w:t xml:space="preserve"> </w:t>
      </w:r>
      <w:r>
        <w:rPr>
          <w:sz w:val="19"/>
        </w:rPr>
        <w:t>l’absence</w:t>
      </w:r>
      <w:r>
        <w:rPr>
          <w:spacing w:val="47"/>
          <w:sz w:val="19"/>
        </w:rPr>
        <w:t xml:space="preserve"> </w:t>
      </w:r>
      <w:r>
        <w:rPr>
          <w:sz w:val="19"/>
        </w:rPr>
        <w:t>de</w:t>
      </w:r>
      <w:r>
        <w:rPr>
          <w:spacing w:val="48"/>
          <w:sz w:val="19"/>
        </w:rPr>
        <w:t xml:space="preserve"> </w:t>
      </w:r>
      <w:r>
        <w:rPr>
          <w:sz w:val="19"/>
        </w:rPr>
        <w:t>termes</w:t>
      </w:r>
      <w:r>
        <w:rPr>
          <w:spacing w:val="47"/>
          <w:sz w:val="19"/>
        </w:rPr>
        <w:t xml:space="preserve"> </w:t>
      </w:r>
      <w:r>
        <w:rPr>
          <w:sz w:val="19"/>
        </w:rPr>
        <w:t>contradictoires dans le</w:t>
      </w:r>
      <w:r>
        <w:rPr>
          <w:spacing w:val="48"/>
          <w:sz w:val="19"/>
        </w:rPr>
        <w:t xml:space="preserve"> </w:t>
      </w:r>
      <w:r>
        <w:rPr>
          <w:sz w:val="19"/>
        </w:rPr>
        <w:t>bon</w:t>
      </w:r>
      <w:r>
        <w:rPr>
          <w:spacing w:val="47"/>
          <w:sz w:val="19"/>
        </w:rPr>
        <w:t xml:space="preserve"> </w:t>
      </w:r>
      <w:r>
        <w:rPr>
          <w:sz w:val="19"/>
        </w:rPr>
        <w:t>de</w:t>
      </w:r>
      <w:r>
        <w:rPr>
          <w:spacing w:val="48"/>
          <w:sz w:val="19"/>
        </w:rPr>
        <w:t xml:space="preserve"> </w:t>
      </w:r>
      <w:r>
        <w:rPr>
          <w:sz w:val="19"/>
        </w:rPr>
        <w:t>commande</w:t>
      </w:r>
      <w:r>
        <w:rPr>
          <w:spacing w:val="47"/>
          <w:sz w:val="19"/>
        </w:rPr>
        <w:t xml:space="preserve"> </w:t>
      </w:r>
      <w:r>
        <w:rPr>
          <w:sz w:val="19"/>
        </w:rPr>
        <w:t>(auquel cas les termes</w:t>
      </w:r>
      <w:r>
        <w:rPr>
          <w:spacing w:val="48"/>
          <w:sz w:val="19"/>
        </w:rPr>
        <w:t xml:space="preserve"> </w:t>
      </w:r>
      <w:r>
        <w:rPr>
          <w:sz w:val="19"/>
        </w:rPr>
        <w:t>du</w:t>
      </w:r>
      <w:r>
        <w:rPr>
          <w:spacing w:val="47"/>
          <w:sz w:val="19"/>
        </w:rPr>
        <w:t xml:space="preserve"> </w:t>
      </w:r>
      <w:r>
        <w:rPr>
          <w:sz w:val="19"/>
        </w:rPr>
        <w:t>bon</w:t>
      </w:r>
      <w:r>
        <w:rPr>
          <w:spacing w:val="1"/>
          <w:sz w:val="19"/>
        </w:rPr>
        <w:t xml:space="preserve"> </w:t>
      </w:r>
      <w:r>
        <w:rPr>
          <w:sz w:val="19"/>
        </w:rPr>
        <w:t>de</w:t>
      </w:r>
      <w:r>
        <w:rPr>
          <w:spacing w:val="1"/>
          <w:sz w:val="19"/>
        </w:rPr>
        <w:t xml:space="preserve"> </w:t>
      </w:r>
      <w:r>
        <w:rPr>
          <w:sz w:val="19"/>
        </w:rPr>
        <w:t>commande</w:t>
      </w:r>
      <w:r>
        <w:rPr>
          <w:spacing w:val="1"/>
          <w:sz w:val="19"/>
        </w:rPr>
        <w:t xml:space="preserve"> </w:t>
      </w:r>
      <w:r>
        <w:rPr>
          <w:sz w:val="19"/>
        </w:rPr>
        <w:t>prévaudront), le</w:t>
      </w:r>
      <w:r>
        <w:rPr>
          <w:spacing w:val="1"/>
          <w:sz w:val="19"/>
        </w:rPr>
        <w:t xml:space="preserve"> </w:t>
      </w:r>
      <w:r>
        <w:rPr>
          <w:sz w:val="19"/>
        </w:rPr>
        <w:t>montrant</w:t>
      </w:r>
      <w:r>
        <w:rPr>
          <w:spacing w:val="47"/>
          <w:sz w:val="19"/>
        </w:rPr>
        <w:t xml:space="preserve"> </w:t>
      </w:r>
      <w:r>
        <w:rPr>
          <w:sz w:val="19"/>
        </w:rPr>
        <w:t>dûment payable</w:t>
      </w:r>
      <w:r>
        <w:rPr>
          <w:spacing w:val="48"/>
          <w:sz w:val="19"/>
        </w:rPr>
        <w:t xml:space="preserve"> </w:t>
      </w:r>
      <w:r>
        <w:rPr>
          <w:sz w:val="19"/>
        </w:rPr>
        <w:t>dans le</w:t>
      </w:r>
      <w:r>
        <w:rPr>
          <w:spacing w:val="47"/>
          <w:sz w:val="19"/>
        </w:rPr>
        <w:t xml:space="preserve"> </w:t>
      </w:r>
      <w:r>
        <w:rPr>
          <w:sz w:val="19"/>
        </w:rPr>
        <w:t>cadre</w:t>
      </w:r>
      <w:r>
        <w:rPr>
          <w:spacing w:val="48"/>
          <w:sz w:val="19"/>
        </w:rPr>
        <w:t xml:space="preserve"> </w:t>
      </w:r>
      <w:r>
        <w:rPr>
          <w:sz w:val="19"/>
        </w:rPr>
        <w:t>des</w:t>
      </w:r>
      <w:r>
        <w:rPr>
          <w:spacing w:val="47"/>
          <w:sz w:val="19"/>
        </w:rPr>
        <w:t xml:space="preserve"> </w:t>
      </w:r>
      <w:r>
        <w:rPr>
          <w:sz w:val="19"/>
        </w:rPr>
        <w:t>documents de</w:t>
      </w:r>
      <w:r>
        <w:rPr>
          <w:spacing w:val="48"/>
          <w:sz w:val="19"/>
        </w:rPr>
        <w:t xml:space="preserve"> </w:t>
      </w:r>
      <w:r>
        <w:rPr>
          <w:sz w:val="19"/>
        </w:rPr>
        <w:t>contrat</w:t>
      </w:r>
      <w:r>
        <w:rPr>
          <w:spacing w:val="47"/>
          <w:sz w:val="19"/>
        </w:rPr>
        <w:t xml:space="preserve"> </w:t>
      </w:r>
      <w:r>
        <w:rPr>
          <w:sz w:val="19"/>
        </w:rPr>
        <w:t>sera</w:t>
      </w:r>
      <w:r>
        <w:rPr>
          <w:spacing w:val="48"/>
          <w:sz w:val="19"/>
        </w:rPr>
        <w:t xml:space="preserve"> </w:t>
      </w:r>
      <w:r>
        <w:rPr>
          <w:sz w:val="19"/>
        </w:rPr>
        <w:t>payé</w:t>
      </w:r>
      <w:r>
        <w:rPr>
          <w:spacing w:val="1"/>
          <w:sz w:val="19"/>
        </w:rPr>
        <w:t xml:space="preserve"> </w:t>
      </w:r>
      <w:r>
        <w:rPr>
          <w:sz w:val="19"/>
        </w:rPr>
        <w:t>par CRS</w:t>
      </w:r>
      <w:r>
        <w:rPr>
          <w:spacing w:val="47"/>
          <w:sz w:val="19"/>
        </w:rPr>
        <w:t xml:space="preserve"> </w:t>
      </w:r>
      <w:r>
        <w:rPr>
          <w:sz w:val="19"/>
        </w:rPr>
        <w:t>dans les</w:t>
      </w:r>
      <w:r>
        <w:rPr>
          <w:spacing w:val="48"/>
          <w:sz w:val="19"/>
        </w:rPr>
        <w:t xml:space="preserve"> </w:t>
      </w:r>
      <w:r>
        <w:rPr>
          <w:sz w:val="19"/>
        </w:rPr>
        <w:t>trente (30)</w:t>
      </w:r>
      <w:r>
        <w:rPr>
          <w:spacing w:val="47"/>
          <w:sz w:val="19"/>
        </w:rPr>
        <w:t xml:space="preserve"> </w:t>
      </w:r>
      <w:r>
        <w:rPr>
          <w:sz w:val="19"/>
        </w:rPr>
        <w:t>jours calendaires après réception</w:t>
      </w:r>
      <w:r>
        <w:rPr>
          <w:spacing w:val="48"/>
          <w:sz w:val="19"/>
        </w:rPr>
        <w:t xml:space="preserve"> </w:t>
      </w:r>
      <w:r>
        <w:rPr>
          <w:sz w:val="19"/>
        </w:rPr>
        <w:t>et</w:t>
      </w:r>
      <w:r>
        <w:rPr>
          <w:spacing w:val="47"/>
          <w:sz w:val="19"/>
        </w:rPr>
        <w:t xml:space="preserve"> </w:t>
      </w:r>
      <w:r>
        <w:rPr>
          <w:sz w:val="19"/>
        </w:rPr>
        <w:t>acceptation des marchandises et/ou services</w:t>
      </w:r>
      <w:r>
        <w:rPr>
          <w:spacing w:val="1"/>
          <w:sz w:val="19"/>
        </w:rPr>
        <w:t xml:space="preserve"> </w:t>
      </w:r>
      <w:r>
        <w:rPr>
          <w:sz w:val="19"/>
        </w:rPr>
        <w:t>par CRS et</w:t>
      </w:r>
      <w:r>
        <w:rPr>
          <w:spacing w:val="47"/>
          <w:sz w:val="19"/>
        </w:rPr>
        <w:t xml:space="preserve"> </w:t>
      </w:r>
      <w:r>
        <w:rPr>
          <w:sz w:val="19"/>
        </w:rPr>
        <w:t>d’une facture, sous réserve</w:t>
      </w:r>
      <w:r>
        <w:rPr>
          <w:spacing w:val="48"/>
          <w:sz w:val="19"/>
        </w:rPr>
        <w:t xml:space="preserve"> </w:t>
      </w:r>
      <w:r>
        <w:rPr>
          <w:sz w:val="19"/>
        </w:rPr>
        <w:t>que</w:t>
      </w:r>
      <w:r>
        <w:rPr>
          <w:spacing w:val="47"/>
          <w:sz w:val="19"/>
        </w:rPr>
        <w:t xml:space="preserve"> </w:t>
      </w:r>
      <w:r>
        <w:rPr>
          <w:sz w:val="19"/>
        </w:rPr>
        <w:t>CRS ne dispute</w:t>
      </w:r>
      <w:r>
        <w:rPr>
          <w:spacing w:val="48"/>
          <w:sz w:val="19"/>
        </w:rPr>
        <w:t xml:space="preserve"> </w:t>
      </w:r>
      <w:r>
        <w:rPr>
          <w:sz w:val="19"/>
        </w:rPr>
        <w:t>aucune partie du paiement exigé. Les montants</w:t>
      </w:r>
      <w:r>
        <w:rPr>
          <w:spacing w:val="1"/>
          <w:sz w:val="19"/>
        </w:rPr>
        <w:t xml:space="preserve"> </w:t>
      </w:r>
      <w:r>
        <w:rPr>
          <w:sz w:val="19"/>
        </w:rPr>
        <w:t>payés dans le</w:t>
      </w:r>
      <w:r>
        <w:rPr>
          <w:spacing w:val="1"/>
          <w:sz w:val="19"/>
        </w:rPr>
        <w:t xml:space="preserve"> </w:t>
      </w:r>
      <w:r>
        <w:rPr>
          <w:sz w:val="19"/>
        </w:rPr>
        <w:t>cadre du bon de commande feront l’objet d’une facture</w:t>
      </w:r>
      <w:r>
        <w:rPr>
          <w:spacing w:val="47"/>
          <w:sz w:val="19"/>
        </w:rPr>
        <w:t xml:space="preserve"> </w:t>
      </w:r>
      <w:r>
        <w:rPr>
          <w:sz w:val="19"/>
        </w:rPr>
        <w:t>du fournisseur en dollars US et</w:t>
      </w:r>
      <w:r>
        <w:rPr>
          <w:spacing w:val="48"/>
          <w:sz w:val="19"/>
        </w:rPr>
        <w:t xml:space="preserve"> </w:t>
      </w:r>
      <w:r>
        <w:rPr>
          <w:sz w:val="19"/>
        </w:rPr>
        <w:t>seront</w:t>
      </w:r>
      <w:r>
        <w:rPr>
          <w:spacing w:val="1"/>
          <w:sz w:val="19"/>
        </w:rPr>
        <w:t xml:space="preserve"> </w:t>
      </w:r>
      <w:r>
        <w:rPr>
          <w:w w:val="105"/>
          <w:sz w:val="19"/>
        </w:rPr>
        <w:t>payés</w:t>
      </w:r>
      <w:r>
        <w:rPr>
          <w:spacing w:val="-7"/>
          <w:w w:val="105"/>
          <w:sz w:val="19"/>
        </w:rPr>
        <w:t xml:space="preserve"> </w:t>
      </w:r>
      <w:r>
        <w:rPr>
          <w:w w:val="105"/>
          <w:sz w:val="19"/>
        </w:rPr>
        <w:t>par</w:t>
      </w:r>
      <w:r>
        <w:rPr>
          <w:spacing w:val="-10"/>
          <w:w w:val="105"/>
          <w:sz w:val="19"/>
        </w:rPr>
        <w:t xml:space="preserve"> </w:t>
      </w:r>
      <w:r>
        <w:rPr>
          <w:w w:val="105"/>
          <w:sz w:val="19"/>
        </w:rPr>
        <w:t>CRS</w:t>
      </w:r>
      <w:r>
        <w:rPr>
          <w:spacing w:val="-8"/>
          <w:w w:val="105"/>
          <w:sz w:val="19"/>
        </w:rPr>
        <w:t xml:space="preserve"> </w:t>
      </w:r>
      <w:r>
        <w:rPr>
          <w:w w:val="105"/>
          <w:sz w:val="19"/>
        </w:rPr>
        <w:t>en</w:t>
      </w:r>
      <w:r>
        <w:rPr>
          <w:spacing w:val="2"/>
          <w:w w:val="105"/>
          <w:sz w:val="19"/>
        </w:rPr>
        <w:t xml:space="preserve"> </w:t>
      </w:r>
      <w:r>
        <w:rPr>
          <w:w w:val="105"/>
          <w:sz w:val="19"/>
        </w:rPr>
        <w:t>dollars</w:t>
      </w:r>
      <w:r>
        <w:rPr>
          <w:spacing w:val="-7"/>
          <w:w w:val="105"/>
          <w:sz w:val="19"/>
        </w:rPr>
        <w:t xml:space="preserve"> </w:t>
      </w:r>
      <w:r>
        <w:rPr>
          <w:w w:val="105"/>
          <w:sz w:val="19"/>
        </w:rPr>
        <w:t>US.</w:t>
      </w:r>
    </w:p>
    <w:p w14:paraId="7F0015DE" w14:textId="77777777" w:rsidR="0079140D" w:rsidRDefault="0079140D" w:rsidP="00A34202">
      <w:pPr>
        <w:pStyle w:val="Paragraphedeliste"/>
        <w:widowControl w:val="0"/>
        <w:numPr>
          <w:ilvl w:val="0"/>
          <w:numId w:val="19"/>
        </w:numPr>
        <w:tabs>
          <w:tab w:val="left" w:pos="463"/>
        </w:tabs>
        <w:autoSpaceDE w:val="0"/>
        <w:autoSpaceDN w:val="0"/>
        <w:spacing w:before="125" w:after="0" w:line="288" w:lineRule="auto"/>
        <w:ind w:right="126"/>
        <w:contextualSpacing w:val="0"/>
        <w:jc w:val="both"/>
        <w:rPr>
          <w:sz w:val="19"/>
        </w:rPr>
      </w:pPr>
      <w:r>
        <w:rPr>
          <w:b/>
          <w:sz w:val="19"/>
        </w:rPr>
        <w:t>Acceptation.</w:t>
      </w:r>
      <w:r>
        <w:rPr>
          <w:b/>
          <w:spacing w:val="49"/>
          <w:sz w:val="19"/>
        </w:rPr>
        <w:t xml:space="preserve"> </w:t>
      </w:r>
      <w:r>
        <w:rPr>
          <w:sz w:val="19"/>
        </w:rPr>
        <w:t>Le</w:t>
      </w:r>
      <w:r>
        <w:rPr>
          <w:spacing w:val="47"/>
          <w:sz w:val="19"/>
        </w:rPr>
        <w:t xml:space="preserve"> </w:t>
      </w:r>
      <w:r>
        <w:rPr>
          <w:sz w:val="19"/>
        </w:rPr>
        <w:t>paiement des marchandises et/ou</w:t>
      </w:r>
      <w:r>
        <w:rPr>
          <w:spacing w:val="48"/>
          <w:sz w:val="19"/>
        </w:rPr>
        <w:t xml:space="preserve"> </w:t>
      </w:r>
      <w:r>
        <w:rPr>
          <w:sz w:val="19"/>
        </w:rPr>
        <w:t>services</w:t>
      </w:r>
      <w:r>
        <w:rPr>
          <w:spacing w:val="47"/>
          <w:sz w:val="19"/>
        </w:rPr>
        <w:t xml:space="preserve"> </w:t>
      </w:r>
      <w:r>
        <w:rPr>
          <w:sz w:val="19"/>
        </w:rPr>
        <w:t>décrits</w:t>
      </w:r>
      <w:r>
        <w:rPr>
          <w:spacing w:val="48"/>
          <w:sz w:val="19"/>
        </w:rPr>
        <w:t xml:space="preserve"> </w:t>
      </w:r>
      <w:r>
        <w:rPr>
          <w:sz w:val="19"/>
        </w:rPr>
        <w:t>dans ce</w:t>
      </w:r>
      <w:r>
        <w:rPr>
          <w:spacing w:val="47"/>
          <w:sz w:val="19"/>
        </w:rPr>
        <w:t xml:space="preserve"> </w:t>
      </w:r>
      <w:r>
        <w:rPr>
          <w:sz w:val="19"/>
        </w:rPr>
        <w:t>bon</w:t>
      </w:r>
      <w:r>
        <w:rPr>
          <w:spacing w:val="48"/>
          <w:sz w:val="19"/>
        </w:rPr>
        <w:t xml:space="preserve"> </w:t>
      </w:r>
      <w:r>
        <w:rPr>
          <w:sz w:val="19"/>
        </w:rPr>
        <w:t>de</w:t>
      </w:r>
      <w:r>
        <w:rPr>
          <w:spacing w:val="47"/>
          <w:sz w:val="19"/>
        </w:rPr>
        <w:t xml:space="preserve"> </w:t>
      </w:r>
      <w:r>
        <w:rPr>
          <w:sz w:val="19"/>
        </w:rPr>
        <w:t>commande ne constitue</w:t>
      </w:r>
      <w:r>
        <w:rPr>
          <w:spacing w:val="1"/>
          <w:sz w:val="19"/>
        </w:rPr>
        <w:t xml:space="preserve"> </w:t>
      </w:r>
      <w:r>
        <w:rPr>
          <w:w w:val="105"/>
          <w:sz w:val="19"/>
        </w:rPr>
        <w:t>pas une acceptation des marchandises ou services. Toutes les</w:t>
      </w:r>
      <w:r>
        <w:rPr>
          <w:spacing w:val="1"/>
          <w:w w:val="105"/>
          <w:sz w:val="19"/>
        </w:rPr>
        <w:t xml:space="preserve"> </w:t>
      </w:r>
      <w:r>
        <w:rPr>
          <w:w w:val="105"/>
          <w:sz w:val="19"/>
        </w:rPr>
        <w:t>marchandises et/ou services</w:t>
      </w:r>
      <w:r>
        <w:rPr>
          <w:spacing w:val="1"/>
          <w:w w:val="105"/>
          <w:sz w:val="19"/>
        </w:rPr>
        <w:t xml:space="preserve"> </w:t>
      </w:r>
      <w:r>
        <w:rPr>
          <w:w w:val="105"/>
          <w:sz w:val="19"/>
        </w:rPr>
        <w:t>sont soumis à</w:t>
      </w:r>
      <w:r>
        <w:rPr>
          <w:spacing w:val="1"/>
          <w:w w:val="105"/>
          <w:sz w:val="19"/>
        </w:rPr>
        <w:t xml:space="preserve"> </w:t>
      </w:r>
      <w:r>
        <w:rPr>
          <w:sz w:val="19"/>
        </w:rPr>
        <w:t>l’inspection</w:t>
      </w:r>
      <w:r>
        <w:rPr>
          <w:spacing w:val="47"/>
          <w:sz w:val="19"/>
        </w:rPr>
        <w:t xml:space="preserve"> </w:t>
      </w:r>
      <w:r>
        <w:rPr>
          <w:sz w:val="19"/>
        </w:rPr>
        <w:t>et pourront être refusés par CRS à la</w:t>
      </w:r>
      <w:r>
        <w:rPr>
          <w:spacing w:val="48"/>
          <w:sz w:val="19"/>
        </w:rPr>
        <w:t xml:space="preserve"> </w:t>
      </w:r>
      <w:r>
        <w:rPr>
          <w:sz w:val="19"/>
        </w:rPr>
        <w:t>réception de la marchandise o u à l’achèvement du service.</w:t>
      </w:r>
      <w:r>
        <w:rPr>
          <w:spacing w:val="1"/>
          <w:sz w:val="19"/>
        </w:rPr>
        <w:t xml:space="preserve"> </w:t>
      </w:r>
      <w:r>
        <w:rPr>
          <w:sz w:val="19"/>
        </w:rPr>
        <w:t>Sauf disposition contraire du bon de commande, à la livraison de la marchandise ou à l’achèvement du service,</w:t>
      </w:r>
      <w:r>
        <w:rPr>
          <w:spacing w:val="1"/>
          <w:sz w:val="19"/>
        </w:rPr>
        <w:t xml:space="preserve"> </w:t>
      </w:r>
      <w:r>
        <w:rPr>
          <w:sz w:val="19"/>
        </w:rPr>
        <w:t>CRS aura le droit de tester les marchandises (y compris chaque élément des marchandises) et d’inspecter les</w:t>
      </w:r>
      <w:r>
        <w:rPr>
          <w:spacing w:val="1"/>
          <w:sz w:val="19"/>
        </w:rPr>
        <w:t xml:space="preserve"> </w:t>
      </w:r>
      <w:r>
        <w:rPr>
          <w:sz w:val="19"/>
        </w:rPr>
        <w:t>services pestés jusqu’à quarante-cinq (45) jours après la livraison</w:t>
      </w:r>
      <w:r>
        <w:rPr>
          <w:spacing w:val="1"/>
          <w:sz w:val="19"/>
        </w:rPr>
        <w:t xml:space="preserve"> </w:t>
      </w:r>
      <w:r>
        <w:rPr>
          <w:sz w:val="19"/>
        </w:rPr>
        <w:t>de la marchandise. CRS se réserve le droit</w:t>
      </w:r>
      <w:r>
        <w:rPr>
          <w:spacing w:val="1"/>
          <w:sz w:val="19"/>
        </w:rPr>
        <w:t xml:space="preserve"> </w:t>
      </w:r>
      <w:r>
        <w:rPr>
          <w:sz w:val="19"/>
        </w:rPr>
        <w:t>d’accepter</w:t>
      </w:r>
      <w:r>
        <w:rPr>
          <w:spacing w:val="10"/>
          <w:sz w:val="19"/>
        </w:rPr>
        <w:t xml:space="preserve"> </w:t>
      </w:r>
      <w:r>
        <w:rPr>
          <w:sz w:val="19"/>
        </w:rPr>
        <w:t>ou</w:t>
      </w:r>
      <w:r>
        <w:rPr>
          <w:spacing w:val="28"/>
          <w:sz w:val="19"/>
        </w:rPr>
        <w:t xml:space="preserve"> </w:t>
      </w:r>
      <w:r>
        <w:rPr>
          <w:sz w:val="19"/>
        </w:rPr>
        <w:t>de</w:t>
      </w:r>
      <w:r>
        <w:rPr>
          <w:spacing w:val="22"/>
          <w:sz w:val="19"/>
        </w:rPr>
        <w:t xml:space="preserve"> </w:t>
      </w:r>
      <w:r>
        <w:rPr>
          <w:sz w:val="19"/>
        </w:rPr>
        <w:t>rejeter,</w:t>
      </w:r>
      <w:r>
        <w:rPr>
          <w:spacing w:val="12"/>
          <w:sz w:val="19"/>
        </w:rPr>
        <w:t xml:space="preserve"> </w:t>
      </w:r>
      <w:r>
        <w:rPr>
          <w:sz w:val="19"/>
        </w:rPr>
        <w:t>en</w:t>
      </w:r>
      <w:r>
        <w:rPr>
          <w:spacing w:val="28"/>
          <w:sz w:val="19"/>
        </w:rPr>
        <w:t xml:space="preserve"> </w:t>
      </w:r>
      <w:r>
        <w:rPr>
          <w:sz w:val="19"/>
        </w:rPr>
        <w:t>entier</w:t>
      </w:r>
      <w:r>
        <w:rPr>
          <w:spacing w:val="10"/>
          <w:sz w:val="19"/>
        </w:rPr>
        <w:t xml:space="preserve"> </w:t>
      </w:r>
      <w:r>
        <w:rPr>
          <w:sz w:val="19"/>
        </w:rPr>
        <w:t>ou</w:t>
      </w:r>
      <w:r>
        <w:rPr>
          <w:spacing w:val="28"/>
          <w:sz w:val="19"/>
        </w:rPr>
        <w:t xml:space="preserve"> </w:t>
      </w:r>
      <w:r>
        <w:rPr>
          <w:sz w:val="19"/>
        </w:rPr>
        <w:t>en</w:t>
      </w:r>
      <w:r>
        <w:rPr>
          <w:spacing w:val="28"/>
          <w:sz w:val="19"/>
        </w:rPr>
        <w:t xml:space="preserve"> </w:t>
      </w:r>
      <w:r>
        <w:rPr>
          <w:sz w:val="19"/>
        </w:rPr>
        <w:t>partie,</w:t>
      </w:r>
      <w:r>
        <w:rPr>
          <w:spacing w:val="12"/>
          <w:sz w:val="19"/>
        </w:rPr>
        <w:t xml:space="preserve"> </w:t>
      </w:r>
      <w:r>
        <w:rPr>
          <w:sz w:val="19"/>
        </w:rPr>
        <w:t>des</w:t>
      </w:r>
      <w:r>
        <w:rPr>
          <w:spacing w:val="16"/>
          <w:sz w:val="19"/>
        </w:rPr>
        <w:t xml:space="preserve"> </w:t>
      </w:r>
      <w:r>
        <w:rPr>
          <w:sz w:val="19"/>
        </w:rPr>
        <w:t>livraisons</w:t>
      </w:r>
      <w:r>
        <w:rPr>
          <w:spacing w:val="38"/>
          <w:sz w:val="19"/>
        </w:rPr>
        <w:t xml:space="preserve"> </w:t>
      </w:r>
      <w:r>
        <w:rPr>
          <w:sz w:val="19"/>
        </w:rPr>
        <w:t>partielles</w:t>
      </w:r>
      <w:r>
        <w:rPr>
          <w:spacing w:val="38"/>
          <w:sz w:val="19"/>
        </w:rPr>
        <w:t xml:space="preserve"> </w:t>
      </w:r>
      <w:r>
        <w:rPr>
          <w:sz w:val="19"/>
        </w:rPr>
        <w:t>ou</w:t>
      </w:r>
      <w:r>
        <w:rPr>
          <w:spacing w:val="28"/>
          <w:sz w:val="19"/>
        </w:rPr>
        <w:t xml:space="preserve"> </w:t>
      </w:r>
      <w:r>
        <w:rPr>
          <w:sz w:val="19"/>
        </w:rPr>
        <w:t>excédentaires</w:t>
      </w:r>
      <w:r>
        <w:rPr>
          <w:spacing w:val="16"/>
          <w:sz w:val="19"/>
        </w:rPr>
        <w:t xml:space="preserve"> </w:t>
      </w:r>
      <w:r>
        <w:rPr>
          <w:sz w:val="19"/>
        </w:rPr>
        <w:t>de</w:t>
      </w:r>
      <w:r>
        <w:rPr>
          <w:spacing w:val="23"/>
          <w:sz w:val="19"/>
        </w:rPr>
        <w:t xml:space="preserve"> </w:t>
      </w:r>
      <w:r>
        <w:rPr>
          <w:sz w:val="19"/>
        </w:rPr>
        <w:t>marchandises.</w:t>
      </w:r>
    </w:p>
    <w:p w14:paraId="4153DD29" w14:textId="77777777" w:rsidR="0079140D" w:rsidRDefault="0079140D" w:rsidP="00A34202">
      <w:pPr>
        <w:pStyle w:val="Paragraphedeliste"/>
        <w:widowControl w:val="0"/>
        <w:numPr>
          <w:ilvl w:val="0"/>
          <w:numId w:val="19"/>
        </w:numPr>
        <w:tabs>
          <w:tab w:val="left" w:pos="463"/>
        </w:tabs>
        <w:autoSpaceDE w:val="0"/>
        <w:autoSpaceDN w:val="0"/>
        <w:spacing w:before="131" w:after="0" w:line="288" w:lineRule="auto"/>
        <w:ind w:right="125"/>
        <w:contextualSpacing w:val="0"/>
        <w:jc w:val="both"/>
        <w:rPr>
          <w:sz w:val="19"/>
        </w:rPr>
      </w:pPr>
      <w:r>
        <w:rPr>
          <w:b/>
          <w:sz w:val="19"/>
        </w:rPr>
        <w:t>Propriété de</w:t>
      </w:r>
      <w:r>
        <w:rPr>
          <w:b/>
          <w:spacing w:val="1"/>
          <w:sz w:val="19"/>
        </w:rPr>
        <w:t xml:space="preserve"> </w:t>
      </w:r>
      <w:r>
        <w:rPr>
          <w:b/>
          <w:sz w:val="19"/>
        </w:rPr>
        <w:t>CRS.</w:t>
      </w:r>
      <w:r>
        <w:rPr>
          <w:b/>
          <w:spacing w:val="47"/>
          <w:sz w:val="19"/>
        </w:rPr>
        <w:t xml:space="preserve"> </w:t>
      </w:r>
      <w:r>
        <w:rPr>
          <w:sz w:val="19"/>
        </w:rPr>
        <w:t>Au</w:t>
      </w:r>
      <w:r>
        <w:rPr>
          <w:spacing w:val="48"/>
          <w:sz w:val="19"/>
        </w:rPr>
        <w:t xml:space="preserve"> </w:t>
      </w:r>
      <w:r>
        <w:rPr>
          <w:sz w:val="19"/>
        </w:rPr>
        <w:t>cas où</w:t>
      </w:r>
      <w:r>
        <w:rPr>
          <w:spacing w:val="47"/>
          <w:sz w:val="19"/>
        </w:rPr>
        <w:t xml:space="preserve"> </w:t>
      </w:r>
      <w:r>
        <w:rPr>
          <w:sz w:val="19"/>
        </w:rPr>
        <w:t>CRS aurait fourni au fournisseur n’importe quelle</w:t>
      </w:r>
      <w:r>
        <w:rPr>
          <w:spacing w:val="48"/>
          <w:sz w:val="19"/>
        </w:rPr>
        <w:t xml:space="preserve"> </w:t>
      </w:r>
      <w:r>
        <w:rPr>
          <w:sz w:val="19"/>
        </w:rPr>
        <w:t>propriété pour la</w:t>
      </w:r>
      <w:r>
        <w:rPr>
          <w:spacing w:val="47"/>
          <w:sz w:val="19"/>
        </w:rPr>
        <w:t xml:space="preserve"> </w:t>
      </w:r>
      <w:r>
        <w:rPr>
          <w:sz w:val="19"/>
        </w:rPr>
        <w:t>réalisation</w:t>
      </w:r>
      <w:r>
        <w:rPr>
          <w:spacing w:val="1"/>
          <w:sz w:val="19"/>
        </w:rPr>
        <w:t xml:space="preserve"> </w:t>
      </w:r>
      <w:r>
        <w:rPr>
          <w:sz w:val="19"/>
        </w:rPr>
        <w:t>du bon de commande par le fournisseur, la</w:t>
      </w:r>
      <w:r>
        <w:rPr>
          <w:spacing w:val="1"/>
          <w:sz w:val="19"/>
        </w:rPr>
        <w:t xml:space="preserve"> </w:t>
      </w:r>
      <w:r>
        <w:rPr>
          <w:sz w:val="19"/>
        </w:rPr>
        <w:t>propriété</w:t>
      </w:r>
      <w:r>
        <w:rPr>
          <w:spacing w:val="47"/>
          <w:sz w:val="19"/>
        </w:rPr>
        <w:t xml:space="preserve"> </w:t>
      </w:r>
      <w:r>
        <w:rPr>
          <w:sz w:val="19"/>
        </w:rPr>
        <w:t>de CRS restera</w:t>
      </w:r>
      <w:r>
        <w:rPr>
          <w:spacing w:val="48"/>
          <w:sz w:val="19"/>
        </w:rPr>
        <w:t xml:space="preserve"> </w:t>
      </w:r>
      <w:r>
        <w:rPr>
          <w:sz w:val="19"/>
        </w:rPr>
        <w:t>propriété de</w:t>
      </w:r>
      <w:r>
        <w:rPr>
          <w:spacing w:val="47"/>
          <w:sz w:val="19"/>
        </w:rPr>
        <w:t xml:space="preserve"> </w:t>
      </w:r>
      <w:r>
        <w:rPr>
          <w:sz w:val="19"/>
        </w:rPr>
        <w:t>CRS. La propriété</w:t>
      </w:r>
      <w:r>
        <w:rPr>
          <w:spacing w:val="48"/>
          <w:sz w:val="19"/>
        </w:rPr>
        <w:t xml:space="preserve"> </w:t>
      </w:r>
      <w:r>
        <w:rPr>
          <w:sz w:val="19"/>
        </w:rPr>
        <w:t>de CRS</w:t>
      </w:r>
      <w:r>
        <w:rPr>
          <w:spacing w:val="1"/>
          <w:sz w:val="19"/>
        </w:rPr>
        <w:t xml:space="preserve"> </w:t>
      </w:r>
      <w:r>
        <w:rPr>
          <w:sz w:val="19"/>
        </w:rPr>
        <w:t>sera</w:t>
      </w:r>
      <w:r>
        <w:rPr>
          <w:spacing w:val="47"/>
          <w:sz w:val="19"/>
        </w:rPr>
        <w:t xml:space="preserve"> </w:t>
      </w:r>
      <w:r>
        <w:rPr>
          <w:sz w:val="19"/>
        </w:rPr>
        <w:t>clairement marquée pour montrer qu’il s’agit</w:t>
      </w:r>
      <w:r>
        <w:rPr>
          <w:spacing w:val="48"/>
          <w:sz w:val="19"/>
        </w:rPr>
        <w:t xml:space="preserve"> </w:t>
      </w:r>
      <w:r>
        <w:rPr>
          <w:sz w:val="19"/>
        </w:rPr>
        <w:t>d’une propriété de</w:t>
      </w:r>
      <w:r>
        <w:rPr>
          <w:spacing w:val="47"/>
          <w:sz w:val="19"/>
        </w:rPr>
        <w:t xml:space="preserve"> </w:t>
      </w:r>
      <w:r>
        <w:rPr>
          <w:sz w:val="19"/>
        </w:rPr>
        <w:t>CRS et entreposée en sécurité</w:t>
      </w:r>
      <w:r>
        <w:rPr>
          <w:spacing w:val="48"/>
          <w:sz w:val="19"/>
        </w:rPr>
        <w:t xml:space="preserve"> </w:t>
      </w:r>
      <w:r>
        <w:rPr>
          <w:sz w:val="19"/>
        </w:rPr>
        <w:t>de manière</w:t>
      </w:r>
      <w:r>
        <w:rPr>
          <w:spacing w:val="1"/>
          <w:sz w:val="19"/>
        </w:rPr>
        <w:t xml:space="preserve"> </w:t>
      </w:r>
      <w:r>
        <w:rPr>
          <w:sz w:val="19"/>
        </w:rPr>
        <w:t>à</w:t>
      </w:r>
      <w:r>
        <w:rPr>
          <w:spacing w:val="41"/>
          <w:sz w:val="19"/>
        </w:rPr>
        <w:t xml:space="preserve"> </w:t>
      </w:r>
      <w:r>
        <w:rPr>
          <w:sz w:val="19"/>
        </w:rPr>
        <w:t>être</w:t>
      </w:r>
      <w:r>
        <w:rPr>
          <w:spacing w:val="17"/>
          <w:sz w:val="19"/>
        </w:rPr>
        <w:t xml:space="preserve"> </w:t>
      </w:r>
      <w:r>
        <w:rPr>
          <w:sz w:val="19"/>
        </w:rPr>
        <w:t>protégée.</w:t>
      </w:r>
      <w:r>
        <w:rPr>
          <w:spacing w:val="6"/>
          <w:sz w:val="19"/>
        </w:rPr>
        <w:t xml:space="preserve"> </w:t>
      </w:r>
      <w:r>
        <w:rPr>
          <w:sz w:val="19"/>
        </w:rPr>
        <w:t>Le</w:t>
      </w:r>
      <w:r>
        <w:rPr>
          <w:spacing w:val="41"/>
          <w:sz w:val="19"/>
        </w:rPr>
        <w:t xml:space="preserve"> </w:t>
      </w:r>
      <w:r>
        <w:rPr>
          <w:sz w:val="19"/>
        </w:rPr>
        <w:t>fournisseur,</w:t>
      </w:r>
      <w:r>
        <w:rPr>
          <w:spacing w:val="6"/>
          <w:sz w:val="19"/>
        </w:rPr>
        <w:t xml:space="preserve"> </w:t>
      </w:r>
      <w:r>
        <w:rPr>
          <w:sz w:val="19"/>
        </w:rPr>
        <w:t>dans</w:t>
      </w:r>
      <w:r>
        <w:rPr>
          <w:spacing w:val="14"/>
          <w:sz w:val="19"/>
        </w:rPr>
        <w:t xml:space="preserve"> </w:t>
      </w:r>
      <w:r>
        <w:rPr>
          <w:sz w:val="19"/>
        </w:rPr>
        <w:t>la</w:t>
      </w:r>
      <w:r>
        <w:rPr>
          <w:spacing w:val="16"/>
          <w:sz w:val="19"/>
        </w:rPr>
        <w:t xml:space="preserve"> </w:t>
      </w:r>
      <w:r>
        <w:rPr>
          <w:sz w:val="19"/>
        </w:rPr>
        <w:t>réalisation du</w:t>
      </w:r>
      <w:r>
        <w:rPr>
          <w:spacing w:val="47"/>
          <w:sz w:val="19"/>
        </w:rPr>
        <w:t xml:space="preserve"> </w:t>
      </w:r>
      <w:r>
        <w:rPr>
          <w:sz w:val="19"/>
        </w:rPr>
        <w:t>bon de</w:t>
      </w:r>
      <w:r>
        <w:rPr>
          <w:spacing w:val="41"/>
          <w:sz w:val="19"/>
        </w:rPr>
        <w:t xml:space="preserve"> </w:t>
      </w:r>
      <w:r>
        <w:rPr>
          <w:sz w:val="19"/>
        </w:rPr>
        <w:t>commande,</w:t>
      </w:r>
      <w:r>
        <w:rPr>
          <w:spacing w:val="10"/>
          <w:sz w:val="19"/>
        </w:rPr>
        <w:t xml:space="preserve"> </w:t>
      </w:r>
      <w:r>
        <w:rPr>
          <w:sz w:val="19"/>
        </w:rPr>
        <w:t>ne</w:t>
      </w:r>
      <w:r>
        <w:rPr>
          <w:spacing w:val="20"/>
          <w:sz w:val="19"/>
        </w:rPr>
        <w:t xml:space="preserve"> </w:t>
      </w:r>
      <w:r>
        <w:rPr>
          <w:sz w:val="19"/>
        </w:rPr>
        <w:t>peut</w:t>
      </w:r>
      <w:r>
        <w:rPr>
          <w:spacing w:val="24"/>
          <w:sz w:val="19"/>
        </w:rPr>
        <w:t xml:space="preserve"> </w:t>
      </w:r>
      <w:r>
        <w:rPr>
          <w:sz w:val="19"/>
        </w:rPr>
        <w:t>pas</w:t>
      </w:r>
      <w:r>
        <w:rPr>
          <w:spacing w:val="15"/>
          <w:sz w:val="19"/>
        </w:rPr>
        <w:t xml:space="preserve"> </w:t>
      </w:r>
      <w:r>
        <w:rPr>
          <w:sz w:val="19"/>
        </w:rPr>
        <w:t>substituer</w:t>
      </w:r>
      <w:r>
        <w:rPr>
          <w:spacing w:val="4"/>
          <w:sz w:val="19"/>
        </w:rPr>
        <w:t xml:space="preserve"> </w:t>
      </w:r>
      <w:r>
        <w:rPr>
          <w:sz w:val="19"/>
        </w:rPr>
        <w:t>une</w:t>
      </w:r>
      <w:r>
        <w:rPr>
          <w:spacing w:val="41"/>
          <w:sz w:val="19"/>
        </w:rPr>
        <w:t xml:space="preserve"> </w:t>
      </w:r>
      <w:r>
        <w:rPr>
          <w:sz w:val="19"/>
        </w:rPr>
        <w:t>autre</w:t>
      </w:r>
    </w:p>
    <w:p w14:paraId="49583CF2" w14:textId="77777777" w:rsidR="0079140D" w:rsidRDefault="0079140D" w:rsidP="0079140D">
      <w:pPr>
        <w:spacing w:line="288" w:lineRule="auto"/>
        <w:rPr>
          <w:sz w:val="19"/>
        </w:rPr>
        <w:sectPr w:rsidR="0079140D" w:rsidSect="0079140D">
          <w:pgSz w:w="11910" w:h="16850"/>
          <w:pgMar w:top="1380" w:right="1300" w:bottom="280" w:left="1340" w:header="720" w:footer="720" w:gutter="0"/>
          <w:cols w:space="720"/>
        </w:sectPr>
      </w:pPr>
    </w:p>
    <w:p w14:paraId="5926DB97" w14:textId="77777777" w:rsidR="0079140D" w:rsidRPr="00930F85" w:rsidRDefault="0079140D" w:rsidP="0079140D">
      <w:pPr>
        <w:pStyle w:val="Corpsdetexte"/>
        <w:spacing w:before="74" w:line="288" w:lineRule="auto"/>
        <w:ind w:right="112"/>
        <w:rPr>
          <w:rFonts w:ascii="Times New Roman" w:hAnsi="Times New Roman" w:cs="Times New Roman"/>
          <w:sz w:val="18"/>
          <w:szCs w:val="18"/>
          <w:lang w:val="fr-FR"/>
        </w:rPr>
      </w:pPr>
      <w:r w:rsidRPr="00930F85">
        <w:rPr>
          <w:rFonts w:ascii="Times New Roman" w:hAnsi="Times New Roman" w:cs="Times New Roman"/>
          <w:sz w:val="18"/>
          <w:szCs w:val="18"/>
          <w:lang w:val="fr-FR"/>
        </w:rPr>
        <w:lastRenderedPageBreak/>
        <w:t>Propriété pour réaliser le</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bon de commande. Le fournisseur ne peut pas utiliser la</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propriété de CRS pour autre</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chose que répondre aux exigences de ce</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bon de commande. CRS conserve le</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droit, en plus des autres droits</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garantis par la</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loi, d’entrer et d’enlever la propriété, avec ou sans décision judiciaire. Le fournisseur assumera</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tous les</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risques de perte</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de la</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propriété</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de</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CRS et indemnisera</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CRS pour toutes responsabilité pour des dégâts</w:t>
      </w:r>
      <w:r w:rsidRPr="00930F85">
        <w:rPr>
          <w:rFonts w:ascii="Times New Roman" w:hAnsi="Times New Roman" w:cs="Times New Roman"/>
          <w:spacing w:val="-45"/>
          <w:sz w:val="18"/>
          <w:szCs w:val="18"/>
          <w:lang w:val="fr-FR"/>
        </w:rPr>
        <w:t xml:space="preserve"> </w:t>
      </w:r>
      <w:r w:rsidRPr="00930F85">
        <w:rPr>
          <w:rFonts w:ascii="Times New Roman" w:hAnsi="Times New Roman" w:cs="Times New Roman"/>
          <w:sz w:val="18"/>
          <w:szCs w:val="18"/>
          <w:lang w:val="fr-FR"/>
        </w:rPr>
        <w:t>à</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la</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propriété</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et/ou des blessures</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ou</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de décès de</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toute personne, qui</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pourrait venir</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de la</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propriété</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de</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CRS,</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être liée à sa présence, ou concerner son utilisation, que ces dégâts, blessures ou décès soient causés par des</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défauts de la</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propriété, une négligence</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dans son utilisation</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ou autre chose. En cas de</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dommages à</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la</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propriété</w:t>
      </w:r>
      <w:r w:rsidRPr="00930F85">
        <w:rPr>
          <w:rFonts w:ascii="Times New Roman" w:hAnsi="Times New Roman" w:cs="Times New Roman"/>
          <w:spacing w:val="-45"/>
          <w:sz w:val="18"/>
          <w:szCs w:val="18"/>
          <w:lang w:val="fr-FR"/>
        </w:rPr>
        <w:t xml:space="preserve"> </w:t>
      </w:r>
      <w:r w:rsidRPr="00930F85">
        <w:rPr>
          <w:rFonts w:ascii="Times New Roman" w:hAnsi="Times New Roman" w:cs="Times New Roman"/>
          <w:sz w:val="18"/>
          <w:szCs w:val="18"/>
          <w:lang w:val="fr-FR"/>
        </w:rPr>
        <w:t>de CRS,</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le</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fournisseur</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remplacera la</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propriété</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par un article</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équivalent ou remboursera à</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CRS</w:t>
      </w:r>
      <w:r w:rsidRPr="00930F85">
        <w:rPr>
          <w:rFonts w:ascii="Times New Roman" w:hAnsi="Times New Roman" w:cs="Times New Roman"/>
          <w:spacing w:val="48"/>
          <w:sz w:val="18"/>
          <w:szCs w:val="18"/>
          <w:lang w:val="fr-FR"/>
        </w:rPr>
        <w:t xml:space="preserve"> </w:t>
      </w:r>
      <w:r w:rsidRPr="00930F85">
        <w:rPr>
          <w:rFonts w:ascii="Times New Roman" w:hAnsi="Times New Roman" w:cs="Times New Roman"/>
          <w:sz w:val="18"/>
          <w:szCs w:val="18"/>
          <w:lang w:val="fr-FR"/>
        </w:rPr>
        <w:t>la</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valeur de</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w w:val="105"/>
          <w:sz w:val="18"/>
          <w:szCs w:val="18"/>
          <w:lang w:val="fr-FR"/>
        </w:rPr>
        <w:t>la</w:t>
      </w:r>
      <w:r w:rsidRPr="00930F85">
        <w:rPr>
          <w:rFonts w:ascii="Times New Roman" w:hAnsi="Times New Roman" w:cs="Times New Roman"/>
          <w:spacing w:val="12"/>
          <w:w w:val="105"/>
          <w:sz w:val="18"/>
          <w:szCs w:val="18"/>
          <w:lang w:val="fr-FR"/>
        </w:rPr>
        <w:t xml:space="preserve"> </w:t>
      </w:r>
      <w:r w:rsidRPr="00930F85">
        <w:rPr>
          <w:rFonts w:ascii="Times New Roman" w:hAnsi="Times New Roman" w:cs="Times New Roman"/>
          <w:w w:val="105"/>
          <w:sz w:val="18"/>
          <w:szCs w:val="18"/>
          <w:lang w:val="fr-FR"/>
        </w:rPr>
        <w:t>propriété,</w:t>
      </w:r>
      <w:r w:rsidRPr="00930F85">
        <w:rPr>
          <w:rFonts w:ascii="Times New Roman" w:hAnsi="Times New Roman" w:cs="Times New Roman"/>
          <w:spacing w:val="5"/>
          <w:w w:val="105"/>
          <w:sz w:val="18"/>
          <w:szCs w:val="18"/>
          <w:lang w:val="fr-FR"/>
        </w:rPr>
        <w:t xml:space="preserve"> </w:t>
      </w:r>
      <w:r w:rsidRPr="00930F85">
        <w:rPr>
          <w:rFonts w:ascii="Times New Roman" w:hAnsi="Times New Roman" w:cs="Times New Roman"/>
          <w:w w:val="105"/>
          <w:sz w:val="18"/>
          <w:szCs w:val="18"/>
          <w:lang w:val="fr-FR"/>
        </w:rPr>
        <w:t>à</w:t>
      </w:r>
      <w:r w:rsidRPr="00930F85">
        <w:rPr>
          <w:rFonts w:ascii="Times New Roman" w:hAnsi="Times New Roman" w:cs="Times New Roman"/>
          <w:spacing w:val="12"/>
          <w:w w:val="105"/>
          <w:sz w:val="18"/>
          <w:szCs w:val="18"/>
          <w:lang w:val="fr-FR"/>
        </w:rPr>
        <w:t xml:space="preserve"> </w:t>
      </w:r>
      <w:r w:rsidRPr="00930F85">
        <w:rPr>
          <w:rFonts w:ascii="Times New Roman" w:hAnsi="Times New Roman" w:cs="Times New Roman"/>
          <w:w w:val="105"/>
          <w:sz w:val="18"/>
          <w:szCs w:val="18"/>
          <w:lang w:val="fr-FR"/>
        </w:rPr>
        <w:t>la</w:t>
      </w:r>
      <w:r w:rsidRPr="00930F85">
        <w:rPr>
          <w:rFonts w:ascii="Times New Roman" w:hAnsi="Times New Roman" w:cs="Times New Roman"/>
          <w:spacing w:val="12"/>
          <w:w w:val="105"/>
          <w:sz w:val="18"/>
          <w:szCs w:val="18"/>
          <w:lang w:val="fr-FR"/>
        </w:rPr>
        <w:t xml:space="preserve"> </w:t>
      </w:r>
      <w:r w:rsidRPr="00930F85">
        <w:rPr>
          <w:rFonts w:ascii="Times New Roman" w:hAnsi="Times New Roman" w:cs="Times New Roman"/>
          <w:w w:val="105"/>
          <w:sz w:val="18"/>
          <w:szCs w:val="18"/>
          <w:lang w:val="fr-FR"/>
        </w:rPr>
        <w:t>discrétion</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de</w:t>
      </w:r>
      <w:r w:rsidRPr="00930F85">
        <w:rPr>
          <w:rFonts w:ascii="Times New Roman" w:hAnsi="Times New Roman" w:cs="Times New Roman"/>
          <w:spacing w:val="-3"/>
          <w:w w:val="105"/>
          <w:sz w:val="18"/>
          <w:szCs w:val="18"/>
          <w:lang w:val="fr-FR"/>
        </w:rPr>
        <w:t xml:space="preserve"> </w:t>
      </w:r>
      <w:r w:rsidRPr="00930F85">
        <w:rPr>
          <w:rFonts w:ascii="Times New Roman" w:hAnsi="Times New Roman" w:cs="Times New Roman"/>
          <w:w w:val="105"/>
          <w:sz w:val="18"/>
          <w:szCs w:val="18"/>
          <w:lang w:val="fr-FR"/>
        </w:rPr>
        <w:t>CRS.</w:t>
      </w:r>
    </w:p>
    <w:p w14:paraId="42C31B3A" w14:textId="77777777" w:rsidR="0079140D" w:rsidRDefault="0079140D" w:rsidP="00A34202">
      <w:pPr>
        <w:pStyle w:val="Paragraphedeliste"/>
        <w:widowControl w:val="0"/>
        <w:numPr>
          <w:ilvl w:val="0"/>
          <w:numId w:val="19"/>
        </w:numPr>
        <w:tabs>
          <w:tab w:val="left" w:pos="463"/>
        </w:tabs>
        <w:autoSpaceDE w:val="0"/>
        <w:autoSpaceDN w:val="0"/>
        <w:spacing w:before="127" w:after="0" w:line="288" w:lineRule="auto"/>
        <w:ind w:right="129"/>
        <w:contextualSpacing w:val="0"/>
        <w:jc w:val="both"/>
        <w:rPr>
          <w:sz w:val="19"/>
        </w:rPr>
      </w:pPr>
      <w:r>
        <w:rPr>
          <w:b/>
          <w:w w:val="105"/>
          <w:sz w:val="19"/>
        </w:rPr>
        <w:t xml:space="preserve">Cession. </w:t>
      </w:r>
      <w:r>
        <w:rPr>
          <w:w w:val="105"/>
          <w:sz w:val="19"/>
        </w:rPr>
        <w:t>Le fournisseur ne cédera ni ne transfèrera ses droits ou devoirs ni ne déléguera ou sous-louera sa</w:t>
      </w:r>
      <w:r>
        <w:rPr>
          <w:spacing w:val="1"/>
          <w:w w:val="105"/>
          <w:sz w:val="19"/>
        </w:rPr>
        <w:t xml:space="preserve"> </w:t>
      </w:r>
      <w:r>
        <w:rPr>
          <w:sz w:val="19"/>
        </w:rPr>
        <w:t>performance ni n’importe quel devoir</w:t>
      </w:r>
      <w:r>
        <w:rPr>
          <w:spacing w:val="47"/>
          <w:sz w:val="19"/>
        </w:rPr>
        <w:t xml:space="preserve"> </w:t>
      </w:r>
      <w:r>
        <w:rPr>
          <w:sz w:val="19"/>
        </w:rPr>
        <w:t>y</w:t>
      </w:r>
      <w:r>
        <w:rPr>
          <w:spacing w:val="48"/>
          <w:sz w:val="19"/>
        </w:rPr>
        <w:t xml:space="preserve"> </w:t>
      </w:r>
      <w:r>
        <w:rPr>
          <w:sz w:val="19"/>
        </w:rPr>
        <w:t>afférant, entièrement ni en partie, sans le</w:t>
      </w:r>
      <w:r>
        <w:rPr>
          <w:spacing w:val="47"/>
          <w:sz w:val="19"/>
        </w:rPr>
        <w:t xml:space="preserve"> </w:t>
      </w:r>
      <w:r>
        <w:rPr>
          <w:sz w:val="19"/>
        </w:rPr>
        <w:t>consentement écrit préalable</w:t>
      </w:r>
      <w:r>
        <w:rPr>
          <w:spacing w:val="1"/>
          <w:sz w:val="19"/>
        </w:rPr>
        <w:t xml:space="preserve"> </w:t>
      </w:r>
      <w:r>
        <w:rPr>
          <w:w w:val="105"/>
          <w:sz w:val="19"/>
        </w:rPr>
        <w:t>de CRS. Toute tentative de cession sans le consentement écrit préalable de CRS sera nul et constituera une</w:t>
      </w:r>
      <w:r>
        <w:rPr>
          <w:spacing w:val="1"/>
          <w:w w:val="105"/>
          <w:sz w:val="19"/>
        </w:rPr>
        <w:t xml:space="preserve"> </w:t>
      </w:r>
      <w:r>
        <w:rPr>
          <w:sz w:val="19"/>
        </w:rPr>
        <w:t>violation</w:t>
      </w:r>
      <w:r>
        <w:rPr>
          <w:spacing w:val="1"/>
          <w:sz w:val="19"/>
        </w:rPr>
        <w:t xml:space="preserve"> </w:t>
      </w:r>
      <w:r>
        <w:rPr>
          <w:sz w:val="19"/>
        </w:rPr>
        <w:t>grave</w:t>
      </w:r>
      <w:r>
        <w:rPr>
          <w:spacing w:val="47"/>
          <w:sz w:val="19"/>
        </w:rPr>
        <w:t xml:space="preserve"> </w:t>
      </w:r>
      <w:r>
        <w:rPr>
          <w:sz w:val="19"/>
        </w:rPr>
        <w:t>des documents de</w:t>
      </w:r>
      <w:r>
        <w:rPr>
          <w:spacing w:val="48"/>
          <w:sz w:val="19"/>
        </w:rPr>
        <w:t xml:space="preserve"> </w:t>
      </w:r>
      <w:r>
        <w:rPr>
          <w:sz w:val="19"/>
        </w:rPr>
        <w:t>contrat. Cet</w:t>
      </w:r>
      <w:r>
        <w:rPr>
          <w:spacing w:val="47"/>
          <w:sz w:val="19"/>
        </w:rPr>
        <w:t xml:space="preserve"> </w:t>
      </w:r>
      <w:r>
        <w:rPr>
          <w:sz w:val="19"/>
        </w:rPr>
        <w:t>accord</w:t>
      </w:r>
      <w:r>
        <w:rPr>
          <w:spacing w:val="48"/>
          <w:sz w:val="19"/>
        </w:rPr>
        <w:t xml:space="preserve"> </w:t>
      </w:r>
      <w:r>
        <w:rPr>
          <w:sz w:val="19"/>
        </w:rPr>
        <w:t>s’appliquera</w:t>
      </w:r>
      <w:r>
        <w:rPr>
          <w:spacing w:val="47"/>
          <w:sz w:val="19"/>
        </w:rPr>
        <w:t xml:space="preserve"> </w:t>
      </w:r>
      <w:r>
        <w:rPr>
          <w:sz w:val="19"/>
        </w:rPr>
        <w:t>au</w:t>
      </w:r>
      <w:r>
        <w:rPr>
          <w:spacing w:val="48"/>
          <w:sz w:val="19"/>
        </w:rPr>
        <w:t xml:space="preserve"> </w:t>
      </w:r>
      <w:r>
        <w:rPr>
          <w:sz w:val="19"/>
        </w:rPr>
        <w:t>profit</w:t>
      </w:r>
      <w:r>
        <w:rPr>
          <w:spacing w:val="47"/>
          <w:sz w:val="19"/>
        </w:rPr>
        <w:t xml:space="preserve"> </w:t>
      </w:r>
      <w:r>
        <w:rPr>
          <w:sz w:val="19"/>
        </w:rPr>
        <w:t>des parties, de</w:t>
      </w:r>
      <w:r>
        <w:rPr>
          <w:spacing w:val="48"/>
          <w:sz w:val="19"/>
        </w:rPr>
        <w:t xml:space="preserve"> </w:t>
      </w:r>
      <w:r>
        <w:rPr>
          <w:sz w:val="19"/>
        </w:rPr>
        <w:t>leurs successeurs</w:t>
      </w:r>
      <w:r>
        <w:rPr>
          <w:spacing w:val="1"/>
          <w:sz w:val="19"/>
        </w:rPr>
        <w:t xml:space="preserve"> </w:t>
      </w:r>
      <w:r>
        <w:rPr>
          <w:w w:val="105"/>
          <w:sz w:val="19"/>
        </w:rPr>
        <w:t>et</w:t>
      </w:r>
      <w:r>
        <w:rPr>
          <w:spacing w:val="1"/>
          <w:w w:val="105"/>
          <w:sz w:val="19"/>
        </w:rPr>
        <w:t xml:space="preserve"> </w:t>
      </w:r>
      <w:r>
        <w:rPr>
          <w:w w:val="105"/>
          <w:sz w:val="19"/>
        </w:rPr>
        <w:t>cessionnaire</w:t>
      </w:r>
      <w:r>
        <w:rPr>
          <w:spacing w:val="-2"/>
          <w:w w:val="105"/>
          <w:sz w:val="19"/>
        </w:rPr>
        <w:t xml:space="preserve"> </w:t>
      </w:r>
      <w:r>
        <w:rPr>
          <w:w w:val="105"/>
          <w:sz w:val="19"/>
        </w:rPr>
        <w:t>autorisés</w:t>
      </w:r>
      <w:r>
        <w:rPr>
          <w:spacing w:val="-6"/>
          <w:w w:val="105"/>
          <w:sz w:val="19"/>
        </w:rPr>
        <w:t xml:space="preserve"> </w:t>
      </w:r>
      <w:r>
        <w:rPr>
          <w:w w:val="105"/>
          <w:sz w:val="19"/>
        </w:rPr>
        <w:t>respectifs</w:t>
      </w:r>
      <w:r>
        <w:rPr>
          <w:spacing w:val="-6"/>
          <w:w w:val="105"/>
          <w:sz w:val="19"/>
        </w:rPr>
        <w:t xml:space="preserve"> </w:t>
      </w:r>
      <w:r>
        <w:rPr>
          <w:w w:val="105"/>
          <w:sz w:val="19"/>
        </w:rPr>
        <w:t>et</w:t>
      </w:r>
      <w:r>
        <w:rPr>
          <w:spacing w:val="1"/>
          <w:w w:val="105"/>
          <w:sz w:val="19"/>
        </w:rPr>
        <w:t xml:space="preserve"> </w:t>
      </w:r>
      <w:r>
        <w:rPr>
          <w:w w:val="105"/>
          <w:sz w:val="19"/>
        </w:rPr>
        <w:t>sera</w:t>
      </w:r>
      <w:r>
        <w:rPr>
          <w:spacing w:val="13"/>
          <w:w w:val="105"/>
          <w:sz w:val="19"/>
        </w:rPr>
        <w:t xml:space="preserve"> </w:t>
      </w:r>
      <w:r>
        <w:rPr>
          <w:w w:val="105"/>
          <w:sz w:val="19"/>
        </w:rPr>
        <w:t>contraignant</w:t>
      </w:r>
      <w:r>
        <w:rPr>
          <w:spacing w:val="1"/>
          <w:w w:val="105"/>
          <w:sz w:val="19"/>
        </w:rPr>
        <w:t xml:space="preserve"> </w:t>
      </w:r>
      <w:r>
        <w:rPr>
          <w:w w:val="105"/>
          <w:sz w:val="19"/>
        </w:rPr>
        <w:t>pour</w:t>
      </w:r>
      <w:r>
        <w:rPr>
          <w:spacing w:val="-10"/>
          <w:w w:val="105"/>
          <w:sz w:val="19"/>
        </w:rPr>
        <w:t xml:space="preserve"> </w:t>
      </w:r>
      <w:r>
        <w:rPr>
          <w:w w:val="105"/>
          <w:sz w:val="19"/>
        </w:rPr>
        <w:t>eux.</w:t>
      </w:r>
    </w:p>
    <w:p w14:paraId="414A5E0C" w14:textId="3951814B" w:rsidR="0079140D" w:rsidRPr="00930F85" w:rsidRDefault="0079140D" w:rsidP="00930F85">
      <w:pPr>
        <w:pStyle w:val="Paragraphedeliste"/>
        <w:widowControl w:val="0"/>
        <w:numPr>
          <w:ilvl w:val="0"/>
          <w:numId w:val="19"/>
        </w:numPr>
        <w:tabs>
          <w:tab w:val="left" w:pos="463"/>
        </w:tabs>
        <w:autoSpaceDE w:val="0"/>
        <w:autoSpaceDN w:val="0"/>
        <w:spacing w:before="131" w:after="0" w:line="240" w:lineRule="auto"/>
        <w:ind w:hanging="362"/>
        <w:contextualSpacing w:val="0"/>
        <w:jc w:val="both"/>
        <w:rPr>
          <w:rFonts w:ascii="Times New Roman" w:hAnsi="Times New Roman" w:cs="Times New Roman"/>
          <w:sz w:val="18"/>
          <w:szCs w:val="18"/>
        </w:rPr>
      </w:pPr>
      <w:r w:rsidRPr="00930F85">
        <w:rPr>
          <w:rFonts w:ascii="Times New Roman" w:hAnsi="Times New Roman" w:cs="Times New Roman"/>
          <w:sz w:val="18"/>
          <w:szCs w:val="18"/>
        </w:rPr>
        <w:t>À</w:t>
      </w:r>
      <w:r w:rsidRPr="00930F85">
        <w:rPr>
          <w:rFonts w:ascii="Times New Roman" w:hAnsi="Times New Roman" w:cs="Times New Roman"/>
          <w:spacing w:val="27"/>
          <w:sz w:val="18"/>
          <w:szCs w:val="18"/>
        </w:rPr>
        <w:t xml:space="preserve"> </w:t>
      </w:r>
      <w:r w:rsidRPr="00930F85">
        <w:rPr>
          <w:rFonts w:ascii="Times New Roman" w:hAnsi="Times New Roman" w:cs="Times New Roman"/>
          <w:sz w:val="18"/>
          <w:szCs w:val="18"/>
        </w:rPr>
        <w:t>moins</w:t>
      </w:r>
      <w:r w:rsidRPr="00930F85">
        <w:rPr>
          <w:rFonts w:ascii="Times New Roman" w:hAnsi="Times New Roman" w:cs="Times New Roman"/>
          <w:spacing w:val="14"/>
          <w:sz w:val="18"/>
          <w:szCs w:val="18"/>
        </w:rPr>
        <w:t xml:space="preserve"> </w:t>
      </w:r>
      <w:r w:rsidRPr="00930F85">
        <w:rPr>
          <w:rFonts w:ascii="Times New Roman" w:hAnsi="Times New Roman" w:cs="Times New Roman"/>
          <w:sz w:val="18"/>
          <w:szCs w:val="18"/>
        </w:rPr>
        <w:t>d’une</w:t>
      </w:r>
      <w:r w:rsidRPr="00930F85">
        <w:rPr>
          <w:rFonts w:ascii="Times New Roman" w:hAnsi="Times New Roman" w:cs="Times New Roman"/>
          <w:spacing w:val="-2"/>
          <w:sz w:val="18"/>
          <w:szCs w:val="18"/>
        </w:rPr>
        <w:t xml:space="preserve"> </w:t>
      </w:r>
      <w:r w:rsidRPr="00930F85">
        <w:rPr>
          <w:rFonts w:ascii="Times New Roman" w:hAnsi="Times New Roman" w:cs="Times New Roman"/>
          <w:sz w:val="18"/>
          <w:szCs w:val="18"/>
        </w:rPr>
        <w:t>autorisation</w:t>
      </w:r>
      <w:r w:rsidRPr="00930F85">
        <w:rPr>
          <w:rFonts w:ascii="Times New Roman" w:hAnsi="Times New Roman" w:cs="Times New Roman"/>
          <w:spacing w:val="3"/>
          <w:sz w:val="18"/>
          <w:szCs w:val="18"/>
        </w:rPr>
        <w:t xml:space="preserve"> </w:t>
      </w:r>
      <w:r w:rsidRPr="00930F85">
        <w:rPr>
          <w:rFonts w:ascii="Times New Roman" w:hAnsi="Times New Roman" w:cs="Times New Roman"/>
          <w:sz w:val="18"/>
          <w:szCs w:val="18"/>
        </w:rPr>
        <w:t>écrite</w:t>
      </w:r>
      <w:r w:rsidRPr="00930F85">
        <w:rPr>
          <w:rFonts w:ascii="Times New Roman" w:hAnsi="Times New Roman" w:cs="Times New Roman"/>
          <w:spacing w:val="19"/>
          <w:sz w:val="18"/>
          <w:szCs w:val="18"/>
        </w:rPr>
        <w:t xml:space="preserve"> </w:t>
      </w:r>
      <w:r w:rsidRPr="00930F85">
        <w:rPr>
          <w:rFonts w:ascii="Times New Roman" w:hAnsi="Times New Roman" w:cs="Times New Roman"/>
          <w:sz w:val="18"/>
          <w:szCs w:val="18"/>
        </w:rPr>
        <w:t>de</w:t>
      </w:r>
      <w:r w:rsidRPr="00930F85">
        <w:rPr>
          <w:rFonts w:ascii="Times New Roman" w:hAnsi="Times New Roman" w:cs="Times New Roman"/>
          <w:spacing w:val="19"/>
          <w:sz w:val="18"/>
          <w:szCs w:val="18"/>
        </w:rPr>
        <w:t xml:space="preserve"> </w:t>
      </w:r>
      <w:r w:rsidRPr="00930F85">
        <w:rPr>
          <w:rFonts w:ascii="Times New Roman" w:hAnsi="Times New Roman" w:cs="Times New Roman"/>
          <w:sz w:val="18"/>
          <w:szCs w:val="18"/>
        </w:rPr>
        <w:t>CRS,</w:t>
      </w:r>
      <w:r w:rsidRPr="00930F85">
        <w:rPr>
          <w:rFonts w:ascii="Times New Roman" w:hAnsi="Times New Roman" w:cs="Times New Roman"/>
          <w:spacing w:val="10"/>
          <w:sz w:val="18"/>
          <w:szCs w:val="18"/>
        </w:rPr>
        <w:t xml:space="preserve"> </w:t>
      </w:r>
      <w:r w:rsidRPr="00930F85">
        <w:rPr>
          <w:rFonts w:ascii="Times New Roman" w:hAnsi="Times New Roman" w:cs="Times New Roman"/>
          <w:sz w:val="18"/>
          <w:szCs w:val="18"/>
        </w:rPr>
        <w:t>le</w:t>
      </w:r>
      <w:r w:rsidRPr="00930F85">
        <w:rPr>
          <w:rFonts w:ascii="Times New Roman" w:hAnsi="Times New Roman" w:cs="Times New Roman"/>
          <w:spacing w:val="40"/>
          <w:sz w:val="18"/>
          <w:szCs w:val="18"/>
        </w:rPr>
        <w:t xml:space="preserve"> </w:t>
      </w:r>
      <w:r w:rsidRPr="00930F85">
        <w:rPr>
          <w:rFonts w:ascii="Times New Roman" w:hAnsi="Times New Roman" w:cs="Times New Roman"/>
          <w:sz w:val="18"/>
          <w:szCs w:val="18"/>
        </w:rPr>
        <w:t>nom</w:t>
      </w:r>
      <w:r w:rsidRPr="00930F85">
        <w:rPr>
          <w:rFonts w:ascii="Times New Roman" w:hAnsi="Times New Roman" w:cs="Times New Roman"/>
          <w:spacing w:val="12"/>
          <w:sz w:val="18"/>
          <w:szCs w:val="18"/>
        </w:rPr>
        <w:t xml:space="preserve"> </w:t>
      </w:r>
      <w:r w:rsidRPr="00930F85">
        <w:rPr>
          <w:rFonts w:ascii="Times New Roman" w:hAnsi="Times New Roman" w:cs="Times New Roman"/>
          <w:sz w:val="18"/>
          <w:szCs w:val="18"/>
        </w:rPr>
        <w:t>de</w:t>
      </w:r>
      <w:r w:rsidRPr="00930F85">
        <w:rPr>
          <w:rFonts w:ascii="Times New Roman" w:hAnsi="Times New Roman" w:cs="Times New Roman"/>
          <w:spacing w:val="19"/>
          <w:sz w:val="18"/>
          <w:szCs w:val="18"/>
        </w:rPr>
        <w:t xml:space="preserve"> </w:t>
      </w:r>
      <w:r w:rsidRPr="00930F85">
        <w:rPr>
          <w:rFonts w:ascii="Times New Roman" w:hAnsi="Times New Roman" w:cs="Times New Roman"/>
          <w:sz w:val="18"/>
          <w:szCs w:val="18"/>
        </w:rPr>
        <w:t>Catholic</w:t>
      </w:r>
      <w:r w:rsidRPr="00930F85">
        <w:rPr>
          <w:rFonts w:ascii="Times New Roman" w:hAnsi="Times New Roman" w:cs="Times New Roman"/>
          <w:spacing w:val="-2"/>
          <w:sz w:val="18"/>
          <w:szCs w:val="18"/>
        </w:rPr>
        <w:t xml:space="preserve"> </w:t>
      </w:r>
      <w:r w:rsidRPr="00930F85">
        <w:rPr>
          <w:rFonts w:ascii="Times New Roman" w:hAnsi="Times New Roman" w:cs="Times New Roman"/>
          <w:sz w:val="18"/>
          <w:szCs w:val="18"/>
        </w:rPr>
        <w:t>Relief</w:t>
      </w:r>
      <w:r w:rsidRPr="00930F85">
        <w:rPr>
          <w:rFonts w:ascii="Times New Roman" w:hAnsi="Times New Roman" w:cs="Times New Roman"/>
          <w:spacing w:val="50"/>
          <w:sz w:val="18"/>
          <w:szCs w:val="18"/>
        </w:rPr>
        <w:t xml:space="preserve"> </w:t>
      </w:r>
      <w:r w:rsidRPr="00930F85">
        <w:rPr>
          <w:rFonts w:ascii="Times New Roman" w:hAnsi="Times New Roman" w:cs="Times New Roman"/>
          <w:sz w:val="18"/>
          <w:szCs w:val="18"/>
        </w:rPr>
        <w:t>Services-USCCB</w:t>
      </w:r>
      <w:r w:rsidRPr="00930F85">
        <w:rPr>
          <w:rFonts w:ascii="Times New Roman" w:hAnsi="Times New Roman" w:cs="Times New Roman"/>
          <w:spacing w:val="63"/>
          <w:sz w:val="18"/>
          <w:szCs w:val="18"/>
        </w:rPr>
        <w:t xml:space="preserve"> </w:t>
      </w:r>
      <w:r w:rsidRPr="00930F85">
        <w:rPr>
          <w:rFonts w:ascii="Times New Roman" w:hAnsi="Times New Roman" w:cs="Times New Roman"/>
          <w:sz w:val="18"/>
          <w:szCs w:val="18"/>
        </w:rPr>
        <w:t>ou</w:t>
      </w:r>
      <w:r w:rsidRPr="00930F85">
        <w:rPr>
          <w:rFonts w:ascii="Times New Roman" w:hAnsi="Times New Roman" w:cs="Times New Roman"/>
          <w:spacing w:val="25"/>
          <w:sz w:val="18"/>
          <w:szCs w:val="18"/>
        </w:rPr>
        <w:t xml:space="preserve"> </w:t>
      </w:r>
      <w:r w:rsidRPr="00930F85">
        <w:rPr>
          <w:rFonts w:ascii="Times New Roman" w:hAnsi="Times New Roman" w:cs="Times New Roman"/>
          <w:sz w:val="18"/>
          <w:szCs w:val="18"/>
        </w:rPr>
        <w:t>celui</w:t>
      </w:r>
      <w:r w:rsidRPr="00930F85">
        <w:rPr>
          <w:rFonts w:ascii="Times New Roman" w:hAnsi="Times New Roman" w:cs="Times New Roman"/>
          <w:spacing w:val="23"/>
          <w:sz w:val="18"/>
          <w:szCs w:val="18"/>
        </w:rPr>
        <w:t xml:space="preserve"> </w:t>
      </w:r>
      <w:r w:rsidRPr="00930F85">
        <w:rPr>
          <w:rFonts w:ascii="Times New Roman" w:hAnsi="Times New Roman" w:cs="Times New Roman"/>
          <w:sz w:val="18"/>
          <w:szCs w:val="18"/>
        </w:rPr>
        <w:t>de</w:t>
      </w:r>
      <w:r w:rsidRPr="00930F85">
        <w:rPr>
          <w:rFonts w:ascii="Times New Roman" w:hAnsi="Times New Roman" w:cs="Times New Roman"/>
          <w:spacing w:val="19"/>
          <w:sz w:val="18"/>
          <w:szCs w:val="18"/>
        </w:rPr>
        <w:t xml:space="preserve"> </w:t>
      </w:r>
      <w:r w:rsidRPr="00930F85">
        <w:rPr>
          <w:rFonts w:ascii="Times New Roman" w:hAnsi="Times New Roman" w:cs="Times New Roman"/>
          <w:sz w:val="18"/>
          <w:szCs w:val="18"/>
        </w:rPr>
        <w:t>n’importe</w:t>
      </w:r>
      <w:r w:rsidR="00930F85">
        <w:rPr>
          <w:rFonts w:ascii="Times New Roman" w:hAnsi="Times New Roman" w:cs="Times New Roman"/>
          <w:sz w:val="18"/>
          <w:szCs w:val="18"/>
        </w:rPr>
        <w:t xml:space="preserve"> </w:t>
      </w:r>
      <w:r w:rsidRPr="00930F85">
        <w:rPr>
          <w:rFonts w:ascii="Times New Roman" w:hAnsi="Times New Roman" w:cs="Times New Roman"/>
          <w:w w:val="105"/>
          <w:sz w:val="18"/>
          <w:szCs w:val="18"/>
        </w:rPr>
        <w:t>lequel</w:t>
      </w:r>
      <w:r w:rsidRPr="00930F85">
        <w:rPr>
          <w:rFonts w:ascii="Times New Roman" w:hAnsi="Times New Roman" w:cs="Times New Roman"/>
          <w:spacing w:val="-2"/>
          <w:w w:val="105"/>
          <w:sz w:val="18"/>
          <w:szCs w:val="18"/>
        </w:rPr>
        <w:t xml:space="preserve"> </w:t>
      </w:r>
      <w:r w:rsidRPr="00930F85">
        <w:rPr>
          <w:rFonts w:ascii="Times New Roman" w:hAnsi="Times New Roman" w:cs="Times New Roman"/>
          <w:w w:val="105"/>
          <w:sz w:val="18"/>
          <w:szCs w:val="18"/>
        </w:rPr>
        <w:t>de</w:t>
      </w:r>
      <w:r w:rsidRPr="00930F85">
        <w:rPr>
          <w:rFonts w:ascii="Times New Roman" w:hAnsi="Times New Roman" w:cs="Times New Roman"/>
          <w:spacing w:val="-5"/>
          <w:w w:val="105"/>
          <w:sz w:val="18"/>
          <w:szCs w:val="18"/>
        </w:rPr>
        <w:t xml:space="preserve"> </w:t>
      </w:r>
      <w:r w:rsidRPr="00930F85">
        <w:rPr>
          <w:rFonts w:ascii="Times New Roman" w:hAnsi="Times New Roman" w:cs="Times New Roman"/>
          <w:w w:val="105"/>
          <w:sz w:val="18"/>
          <w:szCs w:val="18"/>
        </w:rPr>
        <w:t>ses</w:t>
      </w:r>
      <w:r w:rsidRPr="00930F85">
        <w:rPr>
          <w:rFonts w:ascii="Times New Roman" w:hAnsi="Times New Roman" w:cs="Times New Roman"/>
          <w:spacing w:val="-9"/>
          <w:w w:val="105"/>
          <w:sz w:val="18"/>
          <w:szCs w:val="18"/>
        </w:rPr>
        <w:t xml:space="preserve"> </w:t>
      </w:r>
      <w:r w:rsidRPr="00930F85">
        <w:rPr>
          <w:rFonts w:ascii="Times New Roman" w:hAnsi="Times New Roman" w:cs="Times New Roman"/>
          <w:w w:val="105"/>
          <w:sz w:val="18"/>
          <w:szCs w:val="18"/>
        </w:rPr>
        <w:t>filiales</w:t>
      </w:r>
      <w:r w:rsidRPr="00930F85">
        <w:rPr>
          <w:rFonts w:ascii="Times New Roman" w:hAnsi="Times New Roman" w:cs="Times New Roman"/>
          <w:spacing w:val="21"/>
          <w:w w:val="105"/>
          <w:sz w:val="18"/>
          <w:szCs w:val="18"/>
        </w:rPr>
        <w:t xml:space="preserve"> </w:t>
      </w:r>
      <w:r w:rsidRPr="00930F85">
        <w:rPr>
          <w:rFonts w:ascii="Times New Roman" w:hAnsi="Times New Roman" w:cs="Times New Roman"/>
          <w:w w:val="105"/>
          <w:sz w:val="18"/>
          <w:szCs w:val="18"/>
        </w:rPr>
        <w:t>ou</w:t>
      </w:r>
      <w:r w:rsidRPr="00930F85">
        <w:rPr>
          <w:rFonts w:ascii="Times New Roman" w:hAnsi="Times New Roman" w:cs="Times New Roman"/>
          <w:spacing w:val="-1"/>
          <w:w w:val="105"/>
          <w:sz w:val="18"/>
          <w:szCs w:val="18"/>
        </w:rPr>
        <w:t xml:space="preserve"> </w:t>
      </w:r>
      <w:r w:rsidRPr="00930F85">
        <w:rPr>
          <w:rFonts w:ascii="Times New Roman" w:hAnsi="Times New Roman" w:cs="Times New Roman"/>
          <w:w w:val="105"/>
          <w:sz w:val="18"/>
          <w:szCs w:val="18"/>
        </w:rPr>
        <w:t>affiliés</w:t>
      </w:r>
      <w:r w:rsidRPr="00930F85">
        <w:rPr>
          <w:rFonts w:ascii="Times New Roman" w:hAnsi="Times New Roman" w:cs="Times New Roman"/>
          <w:spacing w:val="-9"/>
          <w:w w:val="105"/>
          <w:sz w:val="18"/>
          <w:szCs w:val="18"/>
        </w:rPr>
        <w:t xml:space="preserve"> </w:t>
      </w:r>
      <w:r w:rsidRPr="00930F85">
        <w:rPr>
          <w:rFonts w:ascii="Times New Roman" w:hAnsi="Times New Roman" w:cs="Times New Roman"/>
          <w:w w:val="105"/>
          <w:sz w:val="18"/>
          <w:szCs w:val="18"/>
        </w:rPr>
        <w:t>ne</w:t>
      </w:r>
      <w:r w:rsidRPr="00930F85">
        <w:rPr>
          <w:rFonts w:ascii="Times New Roman" w:hAnsi="Times New Roman" w:cs="Times New Roman"/>
          <w:spacing w:val="-5"/>
          <w:w w:val="105"/>
          <w:sz w:val="18"/>
          <w:szCs w:val="18"/>
        </w:rPr>
        <w:t xml:space="preserve"> </w:t>
      </w:r>
      <w:r w:rsidRPr="00930F85">
        <w:rPr>
          <w:rFonts w:ascii="Times New Roman" w:hAnsi="Times New Roman" w:cs="Times New Roman"/>
          <w:w w:val="105"/>
          <w:sz w:val="18"/>
          <w:szCs w:val="18"/>
        </w:rPr>
        <w:t>seront</w:t>
      </w:r>
      <w:r w:rsidRPr="00930F85">
        <w:rPr>
          <w:rFonts w:ascii="Times New Roman" w:hAnsi="Times New Roman" w:cs="Times New Roman"/>
          <w:spacing w:val="-1"/>
          <w:w w:val="105"/>
          <w:sz w:val="18"/>
          <w:szCs w:val="18"/>
        </w:rPr>
        <w:t xml:space="preserve"> </w:t>
      </w:r>
      <w:r w:rsidRPr="00930F85">
        <w:rPr>
          <w:rFonts w:ascii="Times New Roman" w:hAnsi="Times New Roman" w:cs="Times New Roman"/>
          <w:w w:val="105"/>
          <w:sz w:val="18"/>
          <w:szCs w:val="18"/>
        </w:rPr>
        <w:t>pas</w:t>
      </w:r>
      <w:r w:rsidRPr="00930F85">
        <w:rPr>
          <w:rFonts w:ascii="Times New Roman" w:hAnsi="Times New Roman" w:cs="Times New Roman"/>
          <w:spacing w:val="-9"/>
          <w:w w:val="105"/>
          <w:sz w:val="18"/>
          <w:szCs w:val="18"/>
        </w:rPr>
        <w:t xml:space="preserve"> </w:t>
      </w:r>
      <w:r w:rsidRPr="00930F85">
        <w:rPr>
          <w:rFonts w:ascii="Times New Roman" w:hAnsi="Times New Roman" w:cs="Times New Roman"/>
          <w:w w:val="105"/>
          <w:sz w:val="18"/>
          <w:szCs w:val="18"/>
        </w:rPr>
        <w:t>utilisés</w:t>
      </w:r>
      <w:r w:rsidRPr="00930F85">
        <w:rPr>
          <w:rFonts w:ascii="Times New Roman" w:hAnsi="Times New Roman" w:cs="Times New Roman"/>
          <w:spacing w:val="6"/>
          <w:w w:val="105"/>
          <w:sz w:val="18"/>
          <w:szCs w:val="18"/>
        </w:rPr>
        <w:t xml:space="preserve"> </w:t>
      </w:r>
      <w:r w:rsidRPr="00930F85">
        <w:rPr>
          <w:rFonts w:ascii="Times New Roman" w:hAnsi="Times New Roman" w:cs="Times New Roman"/>
          <w:w w:val="105"/>
          <w:sz w:val="18"/>
          <w:szCs w:val="18"/>
        </w:rPr>
        <w:t>dans</w:t>
      </w:r>
      <w:r w:rsidRPr="00930F85">
        <w:rPr>
          <w:rFonts w:ascii="Times New Roman" w:hAnsi="Times New Roman" w:cs="Times New Roman"/>
          <w:spacing w:val="-9"/>
          <w:w w:val="105"/>
          <w:sz w:val="18"/>
          <w:szCs w:val="18"/>
        </w:rPr>
        <w:t xml:space="preserve"> </w:t>
      </w:r>
      <w:r w:rsidRPr="00930F85">
        <w:rPr>
          <w:rFonts w:ascii="Times New Roman" w:hAnsi="Times New Roman" w:cs="Times New Roman"/>
          <w:w w:val="105"/>
          <w:sz w:val="18"/>
          <w:szCs w:val="18"/>
        </w:rPr>
        <w:t>la</w:t>
      </w:r>
      <w:r w:rsidRPr="00930F85">
        <w:rPr>
          <w:rFonts w:ascii="Times New Roman" w:hAnsi="Times New Roman" w:cs="Times New Roman"/>
          <w:spacing w:val="10"/>
          <w:w w:val="105"/>
          <w:sz w:val="18"/>
          <w:szCs w:val="18"/>
        </w:rPr>
        <w:t xml:space="preserve"> </w:t>
      </w:r>
      <w:r w:rsidRPr="00930F85">
        <w:rPr>
          <w:rFonts w:ascii="Times New Roman" w:hAnsi="Times New Roman" w:cs="Times New Roman"/>
          <w:w w:val="105"/>
          <w:sz w:val="18"/>
          <w:szCs w:val="18"/>
        </w:rPr>
        <w:t>publicité</w:t>
      </w:r>
      <w:r w:rsidRPr="00930F85">
        <w:rPr>
          <w:rFonts w:ascii="Times New Roman" w:hAnsi="Times New Roman" w:cs="Times New Roman"/>
          <w:spacing w:val="-5"/>
          <w:w w:val="105"/>
          <w:sz w:val="18"/>
          <w:szCs w:val="18"/>
        </w:rPr>
        <w:t xml:space="preserve"> </w:t>
      </w:r>
      <w:r w:rsidRPr="00930F85">
        <w:rPr>
          <w:rFonts w:ascii="Times New Roman" w:hAnsi="Times New Roman" w:cs="Times New Roman"/>
          <w:w w:val="105"/>
          <w:sz w:val="18"/>
          <w:szCs w:val="18"/>
        </w:rPr>
        <w:t>du</w:t>
      </w:r>
      <w:r w:rsidRPr="00930F85">
        <w:rPr>
          <w:rFonts w:ascii="Times New Roman" w:hAnsi="Times New Roman" w:cs="Times New Roman"/>
          <w:spacing w:val="-1"/>
          <w:w w:val="105"/>
          <w:sz w:val="18"/>
          <w:szCs w:val="18"/>
        </w:rPr>
        <w:t xml:space="preserve"> </w:t>
      </w:r>
      <w:r w:rsidRPr="00930F85">
        <w:rPr>
          <w:rFonts w:ascii="Times New Roman" w:hAnsi="Times New Roman" w:cs="Times New Roman"/>
          <w:w w:val="105"/>
          <w:sz w:val="18"/>
          <w:szCs w:val="18"/>
        </w:rPr>
        <w:t>fournisseur.</w:t>
      </w:r>
    </w:p>
    <w:p w14:paraId="5D06CB86" w14:textId="77777777" w:rsidR="0079140D" w:rsidRDefault="0079140D" w:rsidP="00A34202">
      <w:pPr>
        <w:pStyle w:val="Paragraphedeliste"/>
        <w:widowControl w:val="0"/>
        <w:numPr>
          <w:ilvl w:val="0"/>
          <w:numId w:val="19"/>
        </w:numPr>
        <w:tabs>
          <w:tab w:val="left" w:pos="463"/>
        </w:tabs>
        <w:autoSpaceDE w:val="0"/>
        <w:autoSpaceDN w:val="0"/>
        <w:spacing w:before="172" w:after="0" w:line="288" w:lineRule="auto"/>
        <w:ind w:right="118"/>
        <w:contextualSpacing w:val="0"/>
        <w:jc w:val="both"/>
        <w:rPr>
          <w:sz w:val="19"/>
        </w:rPr>
      </w:pPr>
      <w:r>
        <w:rPr>
          <w:b/>
          <w:sz w:val="19"/>
        </w:rPr>
        <w:t>Force majeure.</w:t>
      </w:r>
      <w:r>
        <w:rPr>
          <w:b/>
          <w:spacing w:val="1"/>
          <w:sz w:val="19"/>
        </w:rPr>
        <w:t xml:space="preserve"> </w:t>
      </w:r>
      <w:r>
        <w:rPr>
          <w:sz w:val="19"/>
        </w:rPr>
        <w:t>Si</w:t>
      </w:r>
      <w:r>
        <w:rPr>
          <w:spacing w:val="1"/>
          <w:sz w:val="19"/>
        </w:rPr>
        <w:t xml:space="preserve"> </w:t>
      </w:r>
      <w:r>
        <w:rPr>
          <w:sz w:val="19"/>
        </w:rPr>
        <w:t>l’exécution</w:t>
      </w:r>
      <w:r>
        <w:rPr>
          <w:spacing w:val="47"/>
          <w:sz w:val="19"/>
        </w:rPr>
        <w:t xml:space="preserve"> </w:t>
      </w:r>
      <w:r>
        <w:rPr>
          <w:sz w:val="19"/>
        </w:rPr>
        <w:t>des obligations</w:t>
      </w:r>
      <w:r>
        <w:rPr>
          <w:spacing w:val="48"/>
          <w:sz w:val="19"/>
        </w:rPr>
        <w:t xml:space="preserve"> </w:t>
      </w:r>
      <w:r>
        <w:rPr>
          <w:sz w:val="19"/>
        </w:rPr>
        <w:t>de CRS ou</w:t>
      </w:r>
      <w:r>
        <w:rPr>
          <w:spacing w:val="47"/>
          <w:sz w:val="19"/>
        </w:rPr>
        <w:t xml:space="preserve"> </w:t>
      </w:r>
      <w:r>
        <w:rPr>
          <w:sz w:val="19"/>
        </w:rPr>
        <w:t>du</w:t>
      </w:r>
      <w:r>
        <w:rPr>
          <w:spacing w:val="48"/>
          <w:sz w:val="19"/>
        </w:rPr>
        <w:t xml:space="preserve"> </w:t>
      </w:r>
      <w:r>
        <w:rPr>
          <w:sz w:val="19"/>
        </w:rPr>
        <w:t>fournisseur est</w:t>
      </w:r>
      <w:r>
        <w:rPr>
          <w:spacing w:val="47"/>
          <w:sz w:val="19"/>
        </w:rPr>
        <w:t xml:space="preserve"> </w:t>
      </w:r>
      <w:r>
        <w:rPr>
          <w:sz w:val="19"/>
        </w:rPr>
        <w:t>empêchée, restreinte,</w:t>
      </w:r>
      <w:r>
        <w:rPr>
          <w:spacing w:val="48"/>
          <w:sz w:val="19"/>
        </w:rPr>
        <w:t xml:space="preserve"> </w:t>
      </w:r>
      <w:r>
        <w:rPr>
          <w:sz w:val="19"/>
        </w:rPr>
        <w:t>perturbée</w:t>
      </w:r>
      <w:r>
        <w:rPr>
          <w:spacing w:val="1"/>
          <w:sz w:val="19"/>
        </w:rPr>
        <w:t xml:space="preserve"> </w:t>
      </w:r>
      <w:r>
        <w:rPr>
          <w:sz w:val="19"/>
        </w:rPr>
        <w:t>ou retardée par des</w:t>
      </w:r>
      <w:r>
        <w:rPr>
          <w:spacing w:val="1"/>
          <w:sz w:val="19"/>
        </w:rPr>
        <w:t xml:space="preserve"> </w:t>
      </w:r>
      <w:r>
        <w:rPr>
          <w:sz w:val="19"/>
        </w:rPr>
        <w:t>raisons</w:t>
      </w:r>
      <w:r>
        <w:rPr>
          <w:spacing w:val="47"/>
          <w:sz w:val="19"/>
        </w:rPr>
        <w:t xml:space="preserve"> </w:t>
      </w:r>
      <w:r>
        <w:rPr>
          <w:sz w:val="19"/>
        </w:rPr>
        <w:t>de force</w:t>
      </w:r>
      <w:r>
        <w:rPr>
          <w:spacing w:val="48"/>
          <w:sz w:val="19"/>
        </w:rPr>
        <w:t xml:space="preserve"> </w:t>
      </w:r>
      <w:r>
        <w:rPr>
          <w:sz w:val="19"/>
        </w:rPr>
        <w:t>majeure, la</w:t>
      </w:r>
      <w:r>
        <w:rPr>
          <w:spacing w:val="47"/>
          <w:sz w:val="19"/>
        </w:rPr>
        <w:t xml:space="preserve"> </w:t>
      </w:r>
      <w:r>
        <w:rPr>
          <w:sz w:val="19"/>
        </w:rPr>
        <w:t>partie indiquant qu’elle</w:t>
      </w:r>
      <w:r>
        <w:rPr>
          <w:spacing w:val="48"/>
          <w:sz w:val="19"/>
        </w:rPr>
        <w:t xml:space="preserve"> </w:t>
      </w:r>
      <w:r>
        <w:rPr>
          <w:sz w:val="19"/>
        </w:rPr>
        <w:t>ne</w:t>
      </w:r>
      <w:r>
        <w:rPr>
          <w:spacing w:val="47"/>
          <w:sz w:val="19"/>
        </w:rPr>
        <w:t xml:space="preserve"> </w:t>
      </w:r>
      <w:r>
        <w:rPr>
          <w:sz w:val="19"/>
        </w:rPr>
        <w:t>peut pas</w:t>
      </w:r>
      <w:r>
        <w:rPr>
          <w:spacing w:val="48"/>
          <w:sz w:val="19"/>
        </w:rPr>
        <w:t xml:space="preserve"> </w:t>
      </w:r>
      <w:r>
        <w:rPr>
          <w:sz w:val="19"/>
        </w:rPr>
        <w:t>remplir ses</w:t>
      </w:r>
      <w:r>
        <w:rPr>
          <w:spacing w:val="47"/>
          <w:sz w:val="19"/>
        </w:rPr>
        <w:t xml:space="preserve"> </w:t>
      </w:r>
      <w:r>
        <w:rPr>
          <w:sz w:val="19"/>
        </w:rPr>
        <w:t>obligations</w:t>
      </w:r>
      <w:r>
        <w:rPr>
          <w:spacing w:val="1"/>
          <w:sz w:val="19"/>
        </w:rPr>
        <w:t xml:space="preserve"> </w:t>
      </w:r>
      <w:r>
        <w:rPr>
          <w:sz w:val="19"/>
        </w:rPr>
        <w:t>sera</w:t>
      </w:r>
      <w:r>
        <w:rPr>
          <w:spacing w:val="1"/>
          <w:sz w:val="19"/>
        </w:rPr>
        <w:t xml:space="preserve"> </w:t>
      </w:r>
      <w:r>
        <w:rPr>
          <w:sz w:val="19"/>
        </w:rPr>
        <w:t>excusée de</w:t>
      </w:r>
      <w:r>
        <w:rPr>
          <w:spacing w:val="1"/>
          <w:sz w:val="19"/>
        </w:rPr>
        <w:t xml:space="preserve"> </w:t>
      </w:r>
      <w:r>
        <w:rPr>
          <w:sz w:val="19"/>
        </w:rPr>
        <w:t>ces obligations</w:t>
      </w:r>
      <w:r>
        <w:rPr>
          <w:spacing w:val="1"/>
          <w:sz w:val="19"/>
        </w:rPr>
        <w:t xml:space="preserve"> </w:t>
      </w:r>
      <w:r>
        <w:rPr>
          <w:sz w:val="19"/>
        </w:rPr>
        <w:t>dans la</w:t>
      </w:r>
      <w:r>
        <w:rPr>
          <w:spacing w:val="1"/>
          <w:sz w:val="19"/>
        </w:rPr>
        <w:t xml:space="preserve"> </w:t>
      </w:r>
      <w:r>
        <w:rPr>
          <w:sz w:val="19"/>
        </w:rPr>
        <w:t>mesure</w:t>
      </w:r>
      <w:r>
        <w:rPr>
          <w:spacing w:val="1"/>
          <w:sz w:val="19"/>
        </w:rPr>
        <w:t xml:space="preserve"> </w:t>
      </w:r>
      <w:r>
        <w:rPr>
          <w:sz w:val="19"/>
        </w:rPr>
        <w:t>de</w:t>
      </w:r>
      <w:r>
        <w:rPr>
          <w:spacing w:val="1"/>
          <w:sz w:val="19"/>
        </w:rPr>
        <w:t xml:space="preserve"> </w:t>
      </w:r>
      <w:r>
        <w:rPr>
          <w:sz w:val="19"/>
        </w:rPr>
        <w:t>cet</w:t>
      </w:r>
      <w:r>
        <w:rPr>
          <w:spacing w:val="47"/>
          <w:sz w:val="19"/>
        </w:rPr>
        <w:t xml:space="preserve"> </w:t>
      </w:r>
      <w:r>
        <w:rPr>
          <w:sz w:val="19"/>
        </w:rPr>
        <w:t>empêchement, restriction, perturbation ou retard, du</w:t>
      </w:r>
      <w:r>
        <w:rPr>
          <w:spacing w:val="1"/>
          <w:sz w:val="19"/>
        </w:rPr>
        <w:t xml:space="preserve"> </w:t>
      </w:r>
      <w:r>
        <w:rPr>
          <w:sz w:val="19"/>
        </w:rPr>
        <w:t>moment que la</w:t>
      </w:r>
      <w:r>
        <w:rPr>
          <w:spacing w:val="1"/>
          <w:sz w:val="19"/>
        </w:rPr>
        <w:t xml:space="preserve"> </w:t>
      </w:r>
      <w:r>
        <w:rPr>
          <w:sz w:val="19"/>
        </w:rPr>
        <w:t>partie fait tous les efforts raisonnablement possibles pour éviter ou supprimer ces causes de</w:t>
      </w:r>
      <w:r>
        <w:rPr>
          <w:spacing w:val="1"/>
          <w:sz w:val="19"/>
        </w:rPr>
        <w:t xml:space="preserve"> </w:t>
      </w:r>
      <w:r>
        <w:rPr>
          <w:sz w:val="19"/>
        </w:rPr>
        <w:t>non-exécution et</w:t>
      </w:r>
      <w:r>
        <w:rPr>
          <w:spacing w:val="47"/>
          <w:sz w:val="19"/>
        </w:rPr>
        <w:t xml:space="preserve"> </w:t>
      </w:r>
      <w:r>
        <w:rPr>
          <w:sz w:val="19"/>
        </w:rPr>
        <w:t>continuera</w:t>
      </w:r>
      <w:r>
        <w:rPr>
          <w:spacing w:val="48"/>
          <w:sz w:val="19"/>
        </w:rPr>
        <w:t xml:space="preserve"> </w:t>
      </w:r>
      <w:r>
        <w:rPr>
          <w:sz w:val="19"/>
        </w:rPr>
        <w:t>son exécution quand ces causes seront</w:t>
      </w:r>
      <w:r>
        <w:rPr>
          <w:spacing w:val="47"/>
          <w:sz w:val="19"/>
        </w:rPr>
        <w:t xml:space="preserve"> </w:t>
      </w:r>
      <w:r>
        <w:rPr>
          <w:sz w:val="19"/>
        </w:rPr>
        <w:t>supprimées.</w:t>
      </w:r>
      <w:r>
        <w:rPr>
          <w:spacing w:val="48"/>
          <w:sz w:val="19"/>
        </w:rPr>
        <w:t xml:space="preserve"> </w:t>
      </w:r>
      <w:r>
        <w:rPr>
          <w:sz w:val="19"/>
        </w:rPr>
        <w:t>Les cas de force</w:t>
      </w:r>
      <w:r>
        <w:rPr>
          <w:spacing w:val="47"/>
          <w:sz w:val="19"/>
        </w:rPr>
        <w:t xml:space="preserve"> </w:t>
      </w:r>
      <w:r>
        <w:rPr>
          <w:spacing w:val="10"/>
          <w:sz w:val="19"/>
        </w:rPr>
        <w:t xml:space="preserve">maj </w:t>
      </w:r>
      <w:proofErr w:type="spellStart"/>
      <w:r>
        <w:rPr>
          <w:sz w:val="19"/>
        </w:rPr>
        <w:t>eures</w:t>
      </w:r>
      <w:proofErr w:type="spellEnd"/>
      <w:r>
        <w:rPr>
          <w:spacing w:val="1"/>
          <w:sz w:val="19"/>
        </w:rPr>
        <w:t xml:space="preserve"> </w:t>
      </w:r>
      <w:r>
        <w:rPr>
          <w:w w:val="105"/>
          <w:sz w:val="19"/>
        </w:rPr>
        <w:t>sont</w:t>
      </w:r>
      <w:r>
        <w:rPr>
          <w:spacing w:val="1"/>
          <w:w w:val="105"/>
          <w:sz w:val="19"/>
        </w:rPr>
        <w:t xml:space="preserve"> </w:t>
      </w:r>
      <w:r>
        <w:rPr>
          <w:w w:val="105"/>
          <w:sz w:val="19"/>
        </w:rPr>
        <w:t>des catastrophes naturelles, des</w:t>
      </w:r>
      <w:r>
        <w:rPr>
          <w:spacing w:val="1"/>
          <w:w w:val="105"/>
          <w:sz w:val="19"/>
        </w:rPr>
        <w:t xml:space="preserve"> </w:t>
      </w:r>
      <w:r>
        <w:rPr>
          <w:w w:val="105"/>
          <w:sz w:val="19"/>
        </w:rPr>
        <w:t>actes, réglementations,</w:t>
      </w:r>
      <w:r>
        <w:rPr>
          <w:spacing w:val="1"/>
          <w:w w:val="105"/>
          <w:sz w:val="19"/>
        </w:rPr>
        <w:t xml:space="preserve"> </w:t>
      </w:r>
      <w:r>
        <w:rPr>
          <w:w w:val="105"/>
          <w:sz w:val="19"/>
        </w:rPr>
        <w:t>ordres,</w:t>
      </w:r>
      <w:r>
        <w:rPr>
          <w:spacing w:val="1"/>
          <w:w w:val="105"/>
          <w:sz w:val="19"/>
        </w:rPr>
        <w:t xml:space="preserve"> </w:t>
      </w:r>
      <w:r>
        <w:rPr>
          <w:w w:val="105"/>
          <w:sz w:val="19"/>
        </w:rPr>
        <w:t>décrets ou</w:t>
      </w:r>
      <w:r>
        <w:rPr>
          <w:spacing w:val="1"/>
          <w:w w:val="105"/>
          <w:sz w:val="19"/>
        </w:rPr>
        <w:t xml:space="preserve"> </w:t>
      </w:r>
      <w:r>
        <w:rPr>
          <w:w w:val="105"/>
          <w:sz w:val="19"/>
        </w:rPr>
        <w:t>lois</w:t>
      </w:r>
      <w:r>
        <w:rPr>
          <w:spacing w:val="1"/>
          <w:w w:val="105"/>
          <w:sz w:val="19"/>
        </w:rPr>
        <w:t xml:space="preserve"> </w:t>
      </w:r>
      <w:r>
        <w:rPr>
          <w:w w:val="105"/>
          <w:sz w:val="19"/>
        </w:rPr>
        <w:t>de</w:t>
      </w:r>
      <w:r>
        <w:rPr>
          <w:spacing w:val="1"/>
          <w:w w:val="105"/>
          <w:sz w:val="19"/>
        </w:rPr>
        <w:t xml:space="preserve"> </w:t>
      </w:r>
      <w:r>
        <w:rPr>
          <w:w w:val="105"/>
          <w:sz w:val="19"/>
        </w:rPr>
        <w:t>n’importe</w:t>
      </w:r>
      <w:r>
        <w:rPr>
          <w:spacing w:val="1"/>
          <w:w w:val="105"/>
          <w:sz w:val="19"/>
        </w:rPr>
        <w:t xml:space="preserve"> </w:t>
      </w:r>
      <w:r>
        <w:rPr>
          <w:w w:val="105"/>
          <w:sz w:val="19"/>
        </w:rPr>
        <w:t>quel</w:t>
      </w:r>
      <w:r>
        <w:rPr>
          <w:spacing w:val="1"/>
          <w:w w:val="105"/>
          <w:sz w:val="19"/>
        </w:rPr>
        <w:t xml:space="preserve"> </w:t>
      </w:r>
      <w:r>
        <w:rPr>
          <w:w w:val="105"/>
          <w:sz w:val="19"/>
        </w:rPr>
        <w:t>gouvernement ou agence gouvernementale qui ne sont pas dus à une action ou inaction quelconque de la</w:t>
      </w:r>
      <w:r>
        <w:rPr>
          <w:spacing w:val="1"/>
          <w:w w:val="105"/>
          <w:sz w:val="19"/>
        </w:rPr>
        <w:t xml:space="preserve"> </w:t>
      </w:r>
      <w:r>
        <w:rPr>
          <w:sz w:val="19"/>
        </w:rPr>
        <w:t>partie affectée ni causés par cette action ou</w:t>
      </w:r>
      <w:r>
        <w:rPr>
          <w:spacing w:val="1"/>
          <w:sz w:val="19"/>
        </w:rPr>
        <w:t xml:space="preserve"> </w:t>
      </w:r>
      <w:r>
        <w:rPr>
          <w:sz w:val="19"/>
        </w:rPr>
        <w:t>inaction, la</w:t>
      </w:r>
      <w:r>
        <w:rPr>
          <w:spacing w:val="1"/>
          <w:sz w:val="19"/>
        </w:rPr>
        <w:t xml:space="preserve"> </w:t>
      </w:r>
      <w:r>
        <w:rPr>
          <w:sz w:val="19"/>
        </w:rPr>
        <w:t>guerre, des troubles civils,</w:t>
      </w:r>
      <w:r>
        <w:rPr>
          <w:spacing w:val="1"/>
          <w:sz w:val="19"/>
        </w:rPr>
        <w:t xml:space="preserve"> </w:t>
      </w:r>
      <w:r>
        <w:rPr>
          <w:sz w:val="19"/>
        </w:rPr>
        <w:t>des conflits de travail, une</w:t>
      </w:r>
      <w:r>
        <w:rPr>
          <w:spacing w:val="1"/>
          <w:sz w:val="19"/>
        </w:rPr>
        <w:t xml:space="preserve"> </w:t>
      </w:r>
      <w:r>
        <w:rPr>
          <w:sz w:val="19"/>
        </w:rPr>
        <w:t>épidémie ou des</w:t>
      </w:r>
      <w:r>
        <w:rPr>
          <w:spacing w:val="1"/>
          <w:sz w:val="19"/>
        </w:rPr>
        <w:t xml:space="preserve"> </w:t>
      </w:r>
      <w:r>
        <w:rPr>
          <w:sz w:val="19"/>
        </w:rPr>
        <w:t>manquements de fournisseurs, services</w:t>
      </w:r>
      <w:r>
        <w:rPr>
          <w:spacing w:val="47"/>
          <w:sz w:val="19"/>
        </w:rPr>
        <w:t xml:space="preserve"> </w:t>
      </w:r>
      <w:r>
        <w:rPr>
          <w:sz w:val="19"/>
        </w:rPr>
        <w:t>publics</w:t>
      </w:r>
      <w:r>
        <w:rPr>
          <w:spacing w:val="48"/>
          <w:sz w:val="19"/>
        </w:rPr>
        <w:t xml:space="preserve"> </w:t>
      </w:r>
      <w:r>
        <w:rPr>
          <w:sz w:val="19"/>
        </w:rPr>
        <w:t>ou transports publics</w:t>
      </w:r>
      <w:r>
        <w:rPr>
          <w:spacing w:val="47"/>
          <w:sz w:val="19"/>
        </w:rPr>
        <w:t xml:space="preserve"> </w:t>
      </w:r>
      <w:r>
        <w:rPr>
          <w:sz w:val="19"/>
        </w:rPr>
        <w:t>qui, dans tous ces</w:t>
      </w:r>
      <w:r>
        <w:rPr>
          <w:spacing w:val="48"/>
          <w:sz w:val="19"/>
        </w:rPr>
        <w:t xml:space="preserve"> </w:t>
      </w:r>
      <w:r>
        <w:rPr>
          <w:sz w:val="19"/>
        </w:rPr>
        <w:t>cas,</w:t>
      </w:r>
      <w:r>
        <w:rPr>
          <w:spacing w:val="1"/>
          <w:sz w:val="19"/>
        </w:rPr>
        <w:t xml:space="preserve"> </w:t>
      </w:r>
      <w:r>
        <w:rPr>
          <w:sz w:val="19"/>
        </w:rPr>
        <w:t>sont hors du</w:t>
      </w:r>
      <w:r>
        <w:rPr>
          <w:spacing w:val="47"/>
          <w:sz w:val="19"/>
        </w:rPr>
        <w:t xml:space="preserve"> </w:t>
      </w:r>
      <w:r>
        <w:rPr>
          <w:sz w:val="19"/>
        </w:rPr>
        <w:t>contrôle raisonnable de la</w:t>
      </w:r>
      <w:r>
        <w:rPr>
          <w:spacing w:val="48"/>
          <w:sz w:val="19"/>
        </w:rPr>
        <w:t xml:space="preserve"> </w:t>
      </w:r>
      <w:r>
        <w:rPr>
          <w:sz w:val="19"/>
        </w:rPr>
        <w:t>partie demandant le bénéfice de force majeure. La</w:t>
      </w:r>
      <w:r>
        <w:rPr>
          <w:spacing w:val="47"/>
          <w:sz w:val="19"/>
        </w:rPr>
        <w:t xml:space="preserve"> </w:t>
      </w:r>
      <w:r>
        <w:rPr>
          <w:sz w:val="19"/>
        </w:rPr>
        <w:t>partie affectée par</w:t>
      </w:r>
      <w:r>
        <w:rPr>
          <w:spacing w:val="1"/>
          <w:sz w:val="19"/>
        </w:rPr>
        <w:t xml:space="preserve"> </w:t>
      </w:r>
      <w:r>
        <w:rPr>
          <w:sz w:val="19"/>
        </w:rPr>
        <w:t>cette situation de</w:t>
      </w:r>
      <w:r>
        <w:rPr>
          <w:spacing w:val="47"/>
          <w:sz w:val="19"/>
        </w:rPr>
        <w:t xml:space="preserve"> </w:t>
      </w:r>
      <w:r>
        <w:rPr>
          <w:sz w:val="19"/>
        </w:rPr>
        <w:t>force</w:t>
      </w:r>
      <w:r>
        <w:rPr>
          <w:spacing w:val="48"/>
          <w:sz w:val="19"/>
        </w:rPr>
        <w:t xml:space="preserve"> </w:t>
      </w:r>
      <w:r>
        <w:rPr>
          <w:sz w:val="19"/>
        </w:rPr>
        <w:t>majeure avisera</w:t>
      </w:r>
      <w:r>
        <w:rPr>
          <w:spacing w:val="47"/>
          <w:sz w:val="19"/>
        </w:rPr>
        <w:t xml:space="preserve"> </w:t>
      </w:r>
      <w:r>
        <w:rPr>
          <w:sz w:val="19"/>
        </w:rPr>
        <w:t>promptement l’autre partie de l’existence</w:t>
      </w:r>
      <w:r>
        <w:rPr>
          <w:spacing w:val="48"/>
          <w:sz w:val="19"/>
        </w:rPr>
        <w:t xml:space="preserve"> </w:t>
      </w:r>
      <w:r>
        <w:rPr>
          <w:sz w:val="19"/>
        </w:rPr>
        <w:t>de cette</w:t>
      </w:r>
      <w:r>
        <w:rPr>
          <w:spacing w:val="47"/>
          <w:sz w:val="19"/>
        </w:rPr>
        <w:t xml:space="preserve"> </w:t>
      </w:r>
      <w:r>
        <w:rPr>
          <w:sz w:val="19"/>
        </w:rPr>
        <w:t>situation, de</w:t>
      </w:r>
      <w:r>
        <w:rPr>
          <w:spacing w:val="48"/>
          <w:sz w:val="19"/>
        </w:rPr>
        <w:t xml:space="preserve"> </w:t>
      </w:r>
      <w:r>
        <w:rPr>
          <w:sz w:val="19"/>
        </w:rPr>
        <w:t>son</w:t>
      </w:r>
      <w:r>
        <w:rPr>
          <w:spacing w:val="1"/>
          <w:sz w:val="19"/>
        </w:rPr>
        <w:t xml:space="preserve"> </w:t>
      </w:r>
      <w:r>
        <w:rPr>
          <w:sz w:val="19"/>
        </w:rPr>
        <w:t>effet sur</w:t>
      </w:r>
      <w:r>
        <w:rPr>
          <w:spacing w:val="1"/>
          <w:sz w:val="19"/>
        </w:rPr>
        <w:t xml:space="preserve"> </w:t>
      </w:r>
      <w:r>
        <w:rPr>
          <w:sz w:val="19"/>
        </w:rPr>
        <w:t>sa</w:t>
      </w:r>
      <w:r>
        <w:rPr>
          <w:spacing w:val="1"/>
          <w:sz w:val="19"/>
        </w:rPr>
        <w:t xml:space="preserve"> </w:t>
      </w:r>
      <w:r>
        <w:rPr>
          <w:sz w:val="19"/>
        </w:rPr>
        <w:t>capacité à exécuter et</w:t>
      </w:r>
      <w:r>
        <w:rPr>
          <w:spacing w:val="47"/>
          <w:sz w:val="19"/>
        </w:rPr>
        <w:t xml:space="preserve"> </w:t>
      </w:r>
      <w:r>
        <w:rPr>
          <w:sz w:val="19"/>
        </w:rPr>
        <w:t>de sa</w:t>
      </w:r>
      <w:r>
        <w:rPr>
          <w:spacing w:val="48"/>
          <w:sz w:val="19"/>
        </w:rPr>
        <w:t xml:space="preserve"> </w:t>
      </w:r>
      <w:r>
        <w:rPr>
          <w:sz w:val="19"/>
        </w:rPr>
        <w:t>durée prévue. À</w:t>
      </w:r>
      <w:r>
        <w:rPr>
          <w:spacing w:val="47"/>
          <w:sz w:val="19"/>
        </w:rPr>
        <w:t xml:space="preserve"> </w:t>
      </w:r>
      <w:r>
        <w:rPr>
          <w:sz w:val="19"/>
        </w:rPr>
        <w:t>la</w:t>
      </w:r>
      <w:r>
        <w:rPr>
          <w:spacing w:val="48"/>
          <w:sz w:val="19"/>
        </w:rPr>
        <w:t xml:space="preserve"> </w:t>
      </w:r>
      <w:r>
        <w:rPr>
          <w:sz w:val="19"/>
        </w:rPr>
        <w:t>seule</w:t>
      </w:r>
      <w:r>
        <w:rPr>
          <w:spacing w:val="47"/>
          <w:sz w:val="19"/>
        </w:rPr>
        <w:t xml:space="preserve"> </w:t>
      </w:r>
      <w:r>
        <w:rPr>
          <w:sz w:val="19"/>
        </w:rPr>
        <w:t>discrétion</w:t>
      </w:r>
      <w:r>
        <w:rPr>
          <w:spacing w:val="48"/>
          <w:sz w:val="19"/>
        </w:rPr>
        <w:t xml:space="preserve"> </w:t>
      </w:r>
      <w:r>
        <w:rPr>
          <w:sz w:val="19"/>
        </w:rPr>
        <w:t>de CRS,</w:t>
      </w:r>
      <w:r>
        <w:rPr>
          <w:spacing w:val="47"/>
          <w:sz w:val="19"/>
        </w:rPr>
        <w:t xml:space="preserve"> </w:t>
      </w:r>
      <w:r>
        <w:rPr>
          <w:sz w:val="19"/>
        </w:rPr>
        <w:t>au cas où le</w:t>
      </w:r>
      <w:r>
        <w:rPr>
          <w:spacing w:val="48"/>
          <w:sz w:val="19"/>
        </w:rPr>
        <w:t xml:space="preserve"> </w:t>
      </w:r>
      <w:r>
        <w:rPr>
          <w:sz w:val="19"/>
        </w:rPr>
        <w:t>fournisseur</w:t>
      </w:r>
      <w:r>
        <w:rPr>
          <w:spacing w:val="1"/>
          <w:sz w:val="19"/>
        </w:rPr>
        <w:t xml:space="preserve"> </w:t>
      </w:r>
      <w:r>
        <w:rPr>
          <w:sz w:val="19"/>
        </w:rPr>
        <w:t>ne ferait pas ou serait</w:t>
      </w:r>
      <w:r>
        <w:rPr>
          <w:spacing w:val="1"/>
          <w:sz w:val="19"/>
        </w:rPr>
        <w:t xml:space="preserve"> </w:t>
      </w:r>
      <w:r>
        <w:rPr>
          <w:sz w:val="19"/>
        </w:rPr>
        <w:t>incapable de faire une livraison</w:t>
      </w:r>
      <w:r>
        <w:rPr>
          <w:spacing w:val="1"/>
          <w:sz w:val="19"/>
        </w:rPr>
        <w:t xml:space="preserve"> </w:t>
      </w:r>
      <w:r>
        <w:rPr>
          <w:sz w:val="19"/>
        </w:rPr>
        <w:t>ou des livraisons de produits vendus et/ou de services</w:t>
      </w:r>
      <w:r>
        <w:rPr>
          <w:spacing w:val="1"/>
          <w:sz w:val="19"/>
        </w:rPr>
        <w:t xml:space="preserve"> </w:t>
      </w:r>
      <w:r>
        <w:rPr>
          <w:w w:val="105"/>
          <w:sz w:val="19"/>
        </w:rPr>
        <w:t>prestés</w:t>
      </w:r>
      <w:r>
        <w:rPr>
          <w:spacing w:val="1"/>
          <w:w w:val="105"/>
          <w:sz w:val="19"/>
        </w:rPr>
        <w:t xml:space="preserve"> </w:t>
      </w:r>
      <w:r>
        <w:rPr>
          <w:w w:val="105"/>
          <w:sz w:val="19"/>
        </w:rPr>
        <w:t>dans le</w:t>
      </w:r>
      <w:r>
        <w:rPr>
          <w:spacing w:val="1"/>
          <w:w w:val="105"/>
          <w:sz w:val="19"/>
        </w:rPr>
        <w:t xml:space="preserve"> </w:t>
      </w:r>
      <w:r>
        <w:rPr>
          <w:w w:val="105"/>
          <w:sz w:val="19"/>
        </w:rPr>
        <w:t>cadre du présent accord au moment prévu ou dans les</w:t>
      </w:r>
      <w:r>
        <w:rPr>
          <w:spacing w:val="1"/>
          <w:w w:val="105"/>
          <w:sz w:val="19"/>
        </w:rPr>
        <w:t xml:space="preserve"> </w:t>
      </w:r>
      <w:r>
        <w:rPr>
          <w:w w:val="105"/>
          <w:sz w:val="19"/>
        </w:rPr>
        <w:t>mêmes conditions que quand la</w:t>
      </w:r>
      <w:r>
        <w:rPr>
          <w:spacing w:val="1"/>
          <w:w w:val="105"/>
          <w:sz w:val="19"/>
        </w:rPr>
        <w:t xml:space="preserve"> </w:t>
      </w:r>
      <w:r>
        <w:rPr>
          <w:sz w:val="19"/>
        </w:rPr>
        <w:t>commande a été placée, CRS peut, avec un préavis écrit</w:t>
      </w:r>
      <w:r>
        <w:rPr>
          <w:spacing w:val="47"/>
          <w:sz w:val="19"/>
        </w:rPr>
        <w:t xml:space="preserve"> </w:t>
      </w:r>
      <w:r>
        <w:rPr>
          <w:sz w:val="19"/>
        </w:rPr>
        <w:t>de cinq</w:t>
      </w:r>
      <w:r>
        <w:rPr>
          <w:spacing w:val="48"/>
          <w:sz w:val="19"/>
        </w:rPr>
        <w:t xml:space="preserve"> </w:t>
      </w:r>
      <w:r>
        <w:rPr>
          <w:sz w:val="19"/>
        </w:rPr>
        <w:t>(5)</w:t>
      </w:r>
      <w:r>
        <w:rPr>
          <w:spacing w:val="47"/>
          <w:sz w:val="19"/>
        </w:rPr>
        <w:t xml:space="preserve"> </w:t>
      </w:r>
      <w:r>
        <w:rPr>
          <w:sz w:val="19"/>
        </w:rPr>
        <w:t>jours, résilier   ce bon de commande et</w:t>
      </w:r>
      <w:r>
        <w:rPr>
          <w:spacing w:val="1"/>
          <w:sz w:val="19"/>
        </w:rPr>
        <w:t xml:space="preserve"> </w:t>
      </w:r>
      <w:r>
        <w:rPr>
          <w:w w:val="105"/>
          <w:sz w:val="19"/>
        </w:rPr>
        <w:t>toutes</w:t>
      </w:r>
      <w:r>
        <w:rPr>
          <w:spacing w:val="-7"/>
          <w:w w:val="105"/>
          <w:sz w:val="19"/>
        </w:rPr>
        <w:t xml:space="preserve"> </w:t>
      </w:r>
      <w:r>
        <w:rPr>
          <w:w w:val="105"/>
          <w:sz w:val="19"/>
        </w:rPr>
        <w:t>les</w:t>
      </w:r>
      <w:r>
        <w:rPr>
          <w:spacing w:val="-6"/>
          <w:w w:val="105"/>
          <w:sz w:val="19"/>
        </w:rPr>
        <w:t xml:space="preserve"> </w:t>
      </w:r>
      <w:r>
        <w:rPr>
          <w:w w:val="105"/>
          <w:sz w:val="19"/>
        </w:rPr>
        <w:t>obligations</w:t>
      </w:r>
      <w:r>
        <w:rPr>
          <w:spacing w:val="9"/>
          <w:w w:val="105"/>
          <w:sz w:val="19"/>
        </w:rPr>
        <w:t xml:space="preserve"> </w:t>
      </w:r>
      <w:r>
        <w:rPr>
          <w:w w:val="105"/>
          <w:sz w:val="19"/>
        </w:rPr>
        <w:t>y</w:t>
      </w:r>
      <w:r>
        <w:rPr>
          <w:spacing w:val="2"/>
          <w:w w:val="105"/>
          <w:sz w:val="19"/>
        </w:rPr>
        <w:t xml:space="preserve"> </w:t>
      </w:r>
      <w:r>
        <w:rPr>
          <w:w w:val="105"/>
          <w:sz w:val="19"/>
        </w:rPr>
        <w:t>correspondant.</w:t>
      </w:r>
    </w:p>
    <w:p w14:paraId="53B3A71F" w14:textId="77777777" w:rsidR="00930F85" w:rsidRDefault="0079140D" w:rsidP="00930F85">
      <w:pPr>
        <w:pStyle w:val="Paragraphedeliste"/>
        <w:widowControl w:val="0"/>
        <w:numPr>
          <w:ilvl w:val="0"/>
          <w:numId w:val="19"/>
        </w:numPr>
        <w:tabs>
          <w:tab w:val="left" w:pos="463"/>
        </w:tabs>
        <w:autoSpaceDE w:val="0"/>
        <w:autoSpaceDN w:val="0"/>
        <w:spacing w:before="124" w:after="0" w:line="288" w:lineRule="auto"/>
        <w:ind w:right="117"/>
        <w:contextualSpacing w:val="0"/>
        <w:jc w:val="both"/>
        <w:rPr>
          <w:sz w:val="19"/>
        </w:rPr>
      </w:pPr>
      <w:r>
        <w:rPr>
          <w:b/>
          <w:w w:val="105"/>
          <w:sz w:val="19"/>
        </w:rPr>
        <w:t>Registres</w:t>
      </w:r>
      <w:r>
        <w:rPr>
          <w:b/>
          <w:spacing w:val="1"/>
          <w:w w:val="105"/>
          <w:sz w:val="19"/>
        </w:rPr>
        <w:t xml:space="preserve"> </w:t>
      </w:r>
      <w:r>
        <w:rPr>
          <w:b/>
          <w:w w:val="105"/>
          <w:sz w:val="19"/>
        </w:rPr>
        <w:t>et</w:t>
      </w:r>
      <w:r>
        <w:rPr>
          <w:b/>
          <w:spacing w:val="1"/>
          <w:w w:val="105"/>
          <w:sz w:val="19"/>
        </w:rPr>
        <w:t xml:space="preserve"> </w:t>
      </w:r>
      <w:r>
        <w:rPr>
          <w:b/>
          <w:w w:val="105"/>
          <w:sz w:val="19"/>
        </w:rPr>
        <w:t>audit.</w:t>
      </w:r>
      <w:r>
        <w:rPr>
          <w:b/>
          <w:spacing w:val="1"/>
          <w:w w:val="105"/>
          <w:sz w:val="19"/>
        </w:rPr>
        <w:t xml:space="preserve"> </w:t>
      </w:r>
      <w:r>
        <w:rPr>
          <w:w w:val="105"/>
          <w:sz w:val="19"/>
        </w:rPr>
        <w:t>Le</w:t>
      </w:r>
      <w:r>
        <w:rPr>
          <w:spacing w:val="1"/>
          <w:w w:val="105"/>
          <w:sz w:val="19"/>
        </w:rPr>
        <w:t xml:space="preserve"> </w:t>
      </w:r>
      <w:r>
        <w:rPr>
          <w:w w:val="105"/>
          <w:sz w:val="19"/>
        </w:rPr>
        <w:t>fournisseur maintiendra, et</w:t>
      </w:r>
      <w:r>
        <w:rPr>
          <w:spacing w:val="1"/>
          <w:w w:val="105"/>
          <w:sz w:val="19"/>
        </w:rPr>
        <w:t xml:space="preserve"> </w:t>
      </w:r>
      <w:r>
        <w:rPr>
          <w:w w:val="105"/>
          <w:sz w:val="19"/>
        </w:rPr>
        <w:t>s’assurera</w:t>
      </w:r>
      <w:r>
        <w:rPr>
          <w:spacing w:val="1"/>
          <w:w w:val="105"/>
          <w:sz w:val="19"/>
        </w:rPr>
        <w:t xml:space="preserve"> </w:t>
      </w:r>
      <w:r>
        <w:rPr>
          <w:w w:val="105"/>
          <w:sz w:val="19"/>
        </w:rPr>
        <w:t>que</w:t>
      </w:r>
      <w:r>
        <w:rPr>
          <w:spacing w:val="1"/>
          <w:w w:val="105"/>
          <w:sz w:val="19"/>
        </w:rPr>
        <w:t xml:space="preserve"> </w:t>
      </w:r>
      <w:r>
        <w:rPr>
          <w:w w:val="105"/>
          <w:sz w:val="19"/>
        </w:rPr>
        <w:t>ses</w:t>
      </w:r>
      <w:r>
        <w:rPr>
          <w:spacing w:val="1"/>
          <w:w w:val="105"/>
          <w:sz w:val="19"/>
        </w:rPr>
        <w:t xml:space="preserve"> </w:t>
      </w:r>
      <w:r>
        <w:rPr>
          <w:w w:val="105"/>
          <w:sz w:val="19"/>
        </w:rPr>
        <w:t>sous-traitants maintiendront, un</w:t>
      </w:r>
      <w:r>
        <w:rPr>
          <w:spacing w:val="1"/>
          <w:w w:val="105"/>
          <w:sz w:val="19"/>
        </w:rPr>
        <w:t xml:space="preserve"> </w:t>
      </w:r>
      <w:r>
        <w:rPr>
          <w:w w:val="105"/>
          <w:sz w:val="19"/>
        </w:rPr>
        <w:t>ensemble</w:t>
      </w:r>
      <w:r>
        <w:rPr>
          <w:spacing w:val="1"/>
          <w:w w:val="105"/>
          <w:sz w:val="19"/>
        </w:rPr>
        <w:t xml:space="preserve"> </w:t>
      </w:r>
      <w:r>
        <w:rPr>
          <w:w w:val="105"/>
          <w:sz w:val="19"/>
        </w:rPr>
        <w:t>de</w:t>
      </w:r>
      <w:r>
        <w:rPr>
          <w:spacing w:val="1"/>
          <w:w w:val="105"/>
          <w:sz w:val="19"/>
        </w:rPr>
        <w:t xml:space="preserve"> </w:t>
      </w:r>
      <w:r>
        <w:rPr>
          <w:w w:val="105"/>
          <w:sz w:val="19"/>
        </w:rPr>
        <w:t>registres</w:t>
      </w:r>
      <w:r>
        <w:rPr>
          <w:spacing w:val="1"/>
          <w:w w:val="105"/>
          <w:sz w:val="19"/>
        </w:rPr>
        <w:t xml:space="preserve"> </w:t>
      </w:r>
      <w:r>
        <w:rPr>
          <w:w w:val="105"/>
          <w:sz w:val="19"/>
        </w:rPr>
        <w:t>véridiques</w:t>
      </w:r>
      <w:r>
        <w:rPr>
          <w:spacing w:val="1"/>
          <w:w w:val="105"/>
          <w:sz w:val="19"/>
        </w:rPr>
        <w:t xml:space="preserve"> </w:t>
      </w:r>
      <w:r>
        <w:rPr>
          <w:w w:val="105"/>
          <w:sz w:val="19"/>
        </w:rPr>
        <w:t>et</w:t>
      </w:r>
      <w:r>
        <w:rPr>
          <w:spacing w:val="1"/>
          <w:w w:val="105"/>
          <w:sz w:val="19"/>
        </w:rPr>
        <w:t xml:space="preserve"> </w:t>
      </w:r>
      <w:r>
        <w:rPr>
          <w:w w:val="105"/>
          <w:sz w:val="19"/>
        </w:rPr>
        <w:t>exacts conformément aux principes</w:t>
      </w:r>
      <w:r>
        <w:rPr>
          <w:spacing w:val="1"/>
          <w:w w:val="105"/>
          <w:sz w:val="19"/>
        </w:rPr>
        <w:t xml:space="preserve"> </w:t>
      </w:r>
      <w:r>
        <w:rPr>
          <w:w w:val="105"/>
          <w:sz w:val="19"/>
        </w:rPr>
        <w:t>de</w:t>
      </w:r>
      <w:r>
        <w:rPr>
          <w:spacing w:val="1"/>
          <w:w w:val="105"/>
          <w:sz w:val="19"/>
        </w:rPr>
        <w:t xml:space="preserve"> </w:t>
      </w:r>
      <w:r>
        <w:rPr>
          <w:w w:val="105"/>
          <w:sz w:val="19"/>
        </w:rPr>
        <w:t>comptabilité généralement</w:t>
      </w:r>
      <w:r>
        <w:rPr>
          <w:spacing w:val="1"/>
          <w:w w:val="105"/>
          <w:sz w:val="19"/>
        </w:rPr>
        <w:t xml:space="preserve"> </w:t>
      </w:r>
      <w:r>
        <w:rPr>
          <w:sz w:val="19"/>
        </w:rPr>
        <w:t>acceptés, pendant une période</w:t>
      </w:r>
      <w:r>
        <w:rPr>
          <w:spacing w:val="1"/>
          <w:sz w:val="19"/>
        </w:rPr>
        <w:t xml:space="preserve"> </w:t>
      </w:r>
      <w:r>
        <w:rPr>
          <w:sz w:val="19"/>
        </w:rPr>
        <w:t>commençant à</w:t>
      </w:r>
      <w:r>
        <w:rPr>
          <w:spacing w:val="1"/>
          <w:sz w:val="19"/>
        </w:rPr>
        <w:t xml:space="preserve"> </w:t>
      </w:r>
      <w:r>
        <w:rPr>
          <w:sz w:val="19"/>
        </w:rPr>
        <w:t>la</w:t>
      </w:r>
      <w:r>
        <w:rPr>
          <w:spacing w:val="47"/>
          <w:sz w:val="19"/>
        </w:rPr>
        <w:t xml:space="preserve"> </w:t>
      </w:r>
      <w:r>
        <w:rPr>
          <w:sz w:val="19"/>
        </w:rPr>
        <w:t>signature</w:t>
      </w:r>
      <w:r>
        <w:rPr>
          <w:spacing w:val="48"/>
          <w:sz w:val="19"/>
        </w:rPr>
        <w:t xml:space="preserve"> </w:t>
      </w:r>
      <w:r>
        <w:rPr>
          <w:sz w:val="19"/>
        </w:rPr>
        <w:t>du</w:t>
      </w:r>
      <w:r>
        <w:rPr>
          <w:spacing w:val="47"/>
          <w:sz w:val="19"/>
        </w:rPr>
        <w:t xml:space="preserve"> </w:t>
      </w:r>
      <w:r>
        <w:rPr>
          <w:sz w:val="19"/>
        </w:rPr>
        <w:t>bon de</w:t>
      </w:r>
      <w:r>
        <w:rPr>
          <w:spacing w:val="48"/>
          <w:sz w:val="19"/>
        </w:rPr>
        <w:t xml:space="preserve"> </w:t>
      </w:r>
      <w:r>
        <w:rPr>
          <w:sz w:val="19"/>
        </w:rPr>
        <w:t>commande</w:t>
      </w:r>
      <w:r>
        <w:rPr>
          <w:spacing w:val="47"/>
          <w:sz w:val="19"/>
        </w:rPr>
        <w:t xml:space="preserve"> </w:t>
      </w:r>
      <w:r>
        <w:rPr>
          <w:sz w:val="19"/>
        </w:rPr>
        <w:t>et expirant trois</w:t>
      </w:r>
      <w:r>
        <w:rPr>
          <w:spacing w:val="48"/>
          <w:sz w:val="19"/>
        </w:rPr>
        <w:t xml:space="preserve"> </w:t>
      </w:r>
      <w:r>
        <w:rPr>
          <w:sz w:val="19"/>
        </w:rPr>
        <w:t>ans après la</w:t>
      </w:r>
      <w:r>
        <w:rPr>
          <w:spacing w:val="1"/>
          <w:sz w:val="19"/>
        </w:rPr>
        <w:t xml:space="preserve"> </w:t>
      </w:r>
      <w:r>
        <w:rPr>
          <w:sz w:val="19"/>
        </w:rPr>
        <w:t>fin</w:t>
      </w:r>
      <w:r>
        <w:rPr>
          <w:spacing w:val="1"/>
          <w:sz w:val="19"/>
        </w:rPr>
        <w:t xml:space="preserve"> </w:t>
      </w:r>
      <w:r>
        <w:rPr>
          <w:sz w:val="19"/>
        </w:rPr>
        <w:t>de l’exécution</w:t>
      </w:r>
      <w:r>
        <w:rPr>
          <w:spacing w:val="47"/>
          <w:sz w:val="19"/>
        </w:rPr>
        <w:t xml:space="preserve"> </w:t>
      </w:r>
      <w:r>
        <w:rPr>
          <w:sz w:val="19"/>
        </w:rPr>
        <w:t>des obligations du</w:t>
      </w:r>
      <w:r>
        <w:rPr>
          <w:spacing w:val="48"/>
          <w:sz w:val="19"/>
        </w:rPr>
        <w:t xml:space="preserve"> </w:t>
      </w:r>
      <w:r>
        <w:rPr>
          <w:sz w:val="19"/>
        </w:rPr>
        <w:t>fournisseur dans le cadre du bon de commande, ou toute période plus</w:t>
      </w:r>
      <w:r>
        <w:rPr>
          <w:spacing w:val="1"/>
          <w:sz w:val="19"/>
        </w:rPr>
        <w:t xml:space="preserve"> </w:t>
      </w:r>
      <w:r>
        <w:rPr>
          <w:sz w:val="19"/>
        </w:rPr>
        <w:t>longue qui serait exigée</w:t>
      </w:r>
      <w:r>
        <w:rPr>
          <w:spacing w:val="1"/>
          <w:sz w:val="19"/>
        </w:rPr>
        <w:t xml:space="preserve"> </w:t>
      </w:r>
      <w:r>
        <w:rPr>
          <w:sz w:val="19"/>
        </w:rPr>
        <w:t>par la</w:t>
      </w:r>
      <w:r>
        <w:rPr>
          <w:spacing w:val="1"/>
          <w:sz w:val="19"/>
        </w:rPr>
        <w:t xml:space="preserve"> </w:t>
      </w:r>
      <w:r>
        <w:rPr>
          <w:sz w:val="19"/>
        </w:rPr>
        <w:t>législation.</w:t>
      </w:r>
      <w:r>
        <w:rPr>
          <w:spacing w:val="1"/>
          <w:sz w:val="19"/>
        </w:rPr>
        <w:t xml:space="preserve"> </w:t>
      </w:r>
      <w:r>
        <w:rPr>
          <w:sz w:val="19"/>
        </w:rPr>
        <w:t>À</w:t>
      </w:r>
      <w:r>
        <w:rPr>
          <w:spacing w:val="1"/>
          <w:sz w:val="19"/>
        </w:rPr>
        <w:t xml:space="preserve"> </w:t>
      </w:r>
      <w:r>
        <w:rPr>
          <w:sz w:val="19"/>
        </w:rPr>
        <w:t xml:space="preserve">tout moment pendant cette période, et sur demande </w:t>
      </w:r>
      <w:proofErr w:type="spellStart"/>
      <w:r>
        <w:rPr>
          <w:sz w:val="19"/>
        </w:rPr>
        <w:t>d e</w:t>
      </w:r>
      <w:proofErr w:type="spellEnd"/>
      <w:r>
        <w:rPr>
          <w:sz w:val="19"/>
        </w:rPr>
        <w:t xml:space="preserve"> CRS,</w:t>
      </w:r>
      <w:r>
        <w:rPr>
          <w:spacing w:val="1"/>
          <w:sz w:val="19"/>
        </w:rPr>
        <w:t xml:space="preserve"> </w:t>
      </w:r>
      <w:r>
        <w:rPr>
          <w:sz w:val="19"/>
        </w:rPr>
        <w:t>le</w:t>
      </w:r>
      <w:r>
        <w:rPr>
          <w:spacing w:val="1"/>
          <w:sz w:val="19"/>
        </w:rPr>
        <w:t xml:space="preserve"> </w:t>
      </w:r>
      <w:r>
        <w:rPr>
          <w:sz w:val="19"/>
        </w:rPr>
        <w:t>fournisseur</w:t>
      </w:r>
      <w:r>
        <w:rPr>
          <w:spacing w:val="1"/>
          <w:sz w:val="19"/>
        </w:rPr>
        <w:t xml:space="preserve"> </w:t>
      </w:r>
      <w:r>
        <w:rPr>
          <w:sz w:val="19"/>
        </w:rPr>
        <w:t>coopérera pleinement avec CRS</w:t>
      </w:r>
      <w:r>
        <w:rPr>
          <w:spacing w:val="1"/>
          <w:sz w:val="19"/>
        </w:rPr>
        <w:t xml:space="preserve"> </w:t>
      </w:r>
      <w:r>
        <w:rPr>
          <w:sz w:val="19"/>
        </w:rPr>
        <w:t>et</w:t>
      </w:r>
      <w:r>
        <w:rPr>
          <w:spacing w:val="1"/>
          <w:sz w:val="19"/>
        </w:rPr>
        <w:t xml:space="preserve"> </w:t>
      </w:r>
      <w:r>
        <w:rPr>
          <w:sz w:val="19"/>
        </w:rPr>
        <w:t>fournira à</w:t>
      </w:r>
      <w:r>
        <w:rPr>
          <w:spacing w:val="47"/>
          <w:sz w:val="19"/>
        </w:rPr>
        <w:t xml:space="preserve"> </w:t>
      </w:r>
      <w:r>
        <w:rPr>
          <w:sz w:val="19"/>
        </w:rPr>
        <w:t>CRS</w:t>
      </w:r>
      <w:r>
        <w:rPr>
          <w:spacing w:val="48"/>
          <w:sz w:val="19"/>
        </w:rPr>
        <w:t xml:space="preserve"> </w:t>
      </w:r>
      <w:r>
        <w:rPr>
          <w:sz w:val="19"/>
        </w:rPr>
        <w:t>les</w:t>
      </w:r>
      <w:r>
        <w:rPr>
          <w:spacing w:val="47"/>
          <w:sz w:val="19"/>
        </w:rPr>
        <w:t xml:space="preserve"> </w:t>
      </w:r>
      <w:r>
        <w:rPr>
          <w:sz w:val="19"/>
        </w:rPr>
        <w:t>registres</w:t>
      </w:r>
      <w:r>
        <w:rPr>
          <w:spacing w:val="48"/>
          <w:sz w:val="19"/>
        </w:rPr>
        <w:t xml:space="preserve"> </w:t>
      </w:r>
      <w:r>
        <w:rPr>
          <w:sz w:val="19"/>
        </w:rPr>
        <w:t>correspondants, ainsi que des</w:t>
      </w:r>
      <w:r>
        <w:rPr>
          <w:spacing w:val="1"/>
          <w:sz w:val="19"/>
        </w:rPr>
        <w:t xml:space="preserve"> </w:t>
      </w:r>
      <w:r>
        <w:rPr>
          <w:sz w:val="19"/>
        </w:rPr>
        <w:t>preuves montrant qu’il a les licences</w:t>
      </w:r>
      <w:r>
        <w:rPr>
          <w:spacing w:val="47"/>
          <w:sz w:val="19"/>
        </w:rPr>
        <w:t xml:space="preserve"> </w:t>
      </w:r>
      <w:r>
        <w:rPr>
          <w:sz w:val="19"/>
        </w:rPr>
        <w:t>et permis exigés,</w:t>
      </w:r>
      <w:r>
        <w:rPr>
          <w:spacing w:val="48"/>
          <w:sz w:val="19"/>
        </w:rPr>
        <w:t xml:space="preserve"> </w:t>
      </w:r>
      <w:r>
        <w:rPr>
          <w:sz w:val="19"/>
        </w:rPr>
        <w:t>le</w:t>
      </w:r>
      <w:r>
        <w:rPr>
          <w:spacing w:val="47"/>
          <w:sz w:val="19"/>
        </w:rPr>
        <w:t xml:space="preserve"> </w:t>
      </w:r>
      <w:r>
        <w:rPr>
          <w:sz w:val="19"/>
        </w:rPr>
        <w:t>cas échéant. CRS peut inspecter ces registres</w:t>
      </w:r>
      <w:r>
        <w:rPr>
          <w:spacing w:val="48"/>
          <w:sz w:val="19"/>
        </w:rPr>
        <w:t xml:space="preserve"> </w:t>
      </w:r>
      <w:r>
        <w:rPr>
          <w:sz w:val="19"/>
        </w:rPr>
        <w:t>et faire</w:t>
      </w:r>
      <w:r>
        <w:rPr>
          <w:spacing w:val="1"/>
          <w:sz w:val="19"/>
        </w:rPr>
        <w:t xml:space="preserve"> </w:t>
      </w:r>
      <w:r>
        <w:rPr>
          <w:sz w:val="19"/>
        </w:rPr>
        <w:t>un</w:t>
      </w:r>
      <w:r>
        <w:rPr>
          <w:spacing w:val="16"/>
          <w:sz w:val="19"/>
        </w:rPr>
        <w:t xml:space="preserve"> </w:t>
      </w:r>
      <w:r>
        <w:rPr>
          <w:sz w:val="19"/>
        </w:rPr>
        <w:t>audit</w:t>
      </w:r>
      <w:r>
        <w:rPr>
          <w:spacing w:val="15"/>
          <w:sz w:val="19"/>
        </w:rPr>
        <w:t xml:space="preserve"> </w:t>
      </w:r>
      <w:r>
        <w:rPr>
          <w:sz w:val="19"/>
        </w:rPr>
        <w:t>de</w:t>
      </w:r>
      <w:r>
        <w:rPr>
          <w:spacing w:val="10"/>
          <w:sz w:val="19"/>
        </w:rPr>
        <w:t xml:space="preserve"> </w:t>
      </w:r>
      <w:r>
        <w:rPr>
          <w:sz w:val="19"/>
        </w:rPr>
        <w:t>la</w:t>
      </w:r>
      <w:r>
        <w:rPr>
          <w:spacing w:val="16"/>
          <w:sz w:val="19"/>
        </w:rPr>
        <w:t xml:space="preserve"> </w:t>
      </w:r>
      <w:r>
        <w:rPr>
          <w:sz w:val="19"/>
        </w:rPr>
        <w:t>conformité</w:t>
      </w:r>
      <w:r>
        <w:rPr>
          <w:spacing w:val="9"/>
          <w:sz w:val="19"/>
        </w:rPr>
        <w:t xml:space="preserve"> </w:t>
      </w:r>
      <w:r>
        <w:rPr>
          <w:sz w:val="19"/>
        </w:rPr>
        <w:t>du</w:t>
      </w:r>
      <w:r>
        <w:rPr>
          <w:spacing w:val="17"/>
          <w:sz w:val="19"/>
        </w:rPr>
        <w:t xml:space="preserve"> </w:t>
      </w:r>
      <w:r>
        <w:rPr>
          <w:sz w:val="19"/>
        </w:rPr>
        <w:t>fournisseur</w:t>
      </w:r>
      <w:r>
        <w:rPr>
          <w:spacing w:val="-5"/>
          <w:sz w:val="19"/>
        </w:rPr>
        <w:t xml:space="preserve"> </w:t>
      </w:r>
      <w:r>
        <w:rPr>
          <w:sz w:val="19"/>
        </w:rPr>
        <w:t>avec</w:t>
      </w:r>
      <w:r>
        <w:rPr>
          <w:spacing w:val="10"/>
          <w:sz w:val="19"/>
        </w:rPr>
        <w:t xml:space="preserve"> </w:t>
      </w:r>
      <w:r>
        <w:rPr>
          <w:sz w:val="19"/>
        </w:rPr>
        <w:t>ce</w:t>
      </w:r>
      <w:r>
        <w:rPr>
          <w:spacing w:val="9"/>
          <w:sz w:val="19"/>
        </w:rPr>
        <w:t xml:space="preserve"> </w:t>
      </w:r>
      <w:r>
        <w:rPr>
          <w:sz w:val="19"/>
        </w:rPr>
        <w:t>bon</w:t>
      </w:r>
      <w:r>
        <w:rPr>
          <w:spacing w:val="17"/>
          <w:sz w:val="19"/>
        </w:rPr>
        <w:t xml:space="preserve"> </w:t>
      </w:r>
      <w:r>
        <w:rPr>
          <w:sz w:val="19"/>
        </w:rPr>
        <w:t>de</w:t>
      </w:r>
      <w:r>
        <w:rPr>
          <w:spacing w:val="10"/>
          <w:sz w:val="19"/>
        </w:rPr>
        <w:t xml:space="preserve"> </w:t>
      </w:r>
      <w:r>
        <w:rPr>
          <w:sz w:val="19"/>
        </w:rPr>
        <w:t>commande</w:t>
      </w:r>
      <w:r>
        <w:rPr>
          <w:spacing w:val="9"/>
          <w:sz w:val="19"/>
        </w:rPr>
        <w:t xml:space="preserve"> </w:t>
      </w:r>
      <w:r>
        <w:rPr>
          <w:sz w:val="19"/>
        </w:rPr>
        <w:t>dans</w:t>
      </w:r>
      <w:r>
        <w:rPr>
          <w:spacing w:val="3"/>
          <w:sz w:val="19"/>
        </w:rPr>
        <w:t xml:space="preserve"> </w:t>
      </w:r>
      <w:r>
        <w:rPr>
          <w:sz w:val="19"/>
        </w:rPr>
        <w:t>les</w:t>
      </w:r>
      <w:r>
        <w:rPr>
          <w:spacing w:val="2"/>
          <w:sz w:val="19"/>
        </w:rPr>
        <w:t xml:space="preserve"> </w:t>
      </w:r>
      <w:r>
        <w:rPr>
          <w:sz w:val="19"/>
        </w:rPr>
        <w:t>locaux</w:t>
      </w:r>
      <w:r>
        <w:rPr>
          <w:spacing w:val="17"/>
          <w:sz w:val="19"/>
        </w:rPr>
        <w:t xml:space="preserve"> </w:t>
      </w:r>
      <w:r>
        <w:rPr>
          <w:sz w:val="19"/>
        </w:rPr>
        <w:t>du</w:t>
      </w:r>
      <w:r>
        <w:rPr>
          <w:spacing w:val="17"/>
          <w:sz w:val="19"/>
        </w:rPr>
        <w:t xml:space="preserve"> </w:t>
      </w:r>
      <w:r>
        <w:rPr>
          <w:sz w:val="19"/>
        </w:rPr>
        <w:t>fournisseur,</w:t>
      </w:r>
      <w:r>
        <w:rPr>
          <w:spacing w:val="-3"/>
          <w:sz w:val="19"/>
        </w:rPr>
        <w:t xml:space="preserve"> </w:t>
      </w:r>
      <w:r>
        <w:rPr>
          <w:sz w:val="19"/>
        </w:rPr>
        <w:t>aux</w:t>
      </w:r>
      <w:r>
        <w:rPr>
          <w:spacing w:val="16"/>
          <w:sz w:val="19"/>
        </w:rPr>
        <w:t xml:space="preserve"> </w:t>
      </w:r>
      <w:r>
        <w:rPr>
          <w:sz w:val="19"/>
        </w:rPr>
        <w:t>heures</w:t>
      </w:r>
      <w:r>
        <w:rPr>
          <w:spacing w:val="1"/>
          <w:sz w:val="19"/>
        </w:rPr>
        <w:t xml:space="preserve"> </w:t>
      </w:r>
      <w:r>
        <w:rPr>
          <w:sz w:val="19"/>
        </w:rPr>
        <w:t>de bureau normales, et peut reproduire ces registres</w:t>
      </w:r>
      <w:r>
        <w:rPr>
          <w:spacing w:val="1"/>
          <w:sz w:val="19"/>
        </w:rPr>
        <w:t xml:space="preserve"> </w:t>
      </w:r>
      <w:r>
        <w:rPr>
          <w:sz w:val="19"/>
        </w:rPr>
        <w:t>et</w:t>
      </w:r>
      <w:r>
        <w:rPr>
          <w:spacing w:val="47"/>
          <w:sz w:val="19"/>
        </w:rPr>
        <w:t xml:space="preserve"> </w:t>
      </w:r>
      <w:r>
        <w:rPr>
          <w:sz w:val="19"/>
        </w:rPr>
        <w:t>en conserver des copies. Le droit</w:t>
      </w:r>
      <w:r>
        <w:rPr>
          <w:spacing w:val="48"/>
          <w:sz w:val="19"/>
        </w:rPr>
        <w:t xml:space="preserve"> </w:t>
      </w:r>
      <w:r>
        <w:rPr>
          <w:sz w:val="19"/>
        </w:rPr>
        <w:t>à auditer inclura</w:t>
      </w:r>
      <w:r>
        <w:rPr>
          <w:spacing w:val="47"/>
          <w:sz w:val="19"/>
        </w:rPr>
        <w:t xml:space="preserve"> </w:t>
      </w:r>
      <w:r>
        <w:rPr>
          <w:sz w:val="19"/>
        </w:rPr>
        <w:t>aussi</w:t>
      </w:r>
      <w:r>
        <w:rPr>
          <w:spacing w:val="1"/>
          <w:sz w:val="19"/>
        </w:rPr>
        <w:t xml:space="preserve"> </w:t>
      </w:r>
      <w:r>
        <w:rPr>
          <w:sz w:val="19"/>
        </w:rPr>
        <w:t>les</w:t>
      </w:r>
      <w:r>
        <w:rPr>
          <w:spacing w:val="18"/>
          <w:sz w:val="19"/>
        </w:rPr>
        <w:t xml:space="preserve"> </w:t>
      </w:r>
      <w:r>
        <w:rPr>
          <w:sz w:val="19"/>
        </w:rPr>
        <w:t>sous-traitants</w:t>
      </w:r>
      <w:r>
        <w:rPr>
          <w:spacing w:val="1"/>
          <w:sz w:val="19"/>
        </w:rPr>
        <w:t xml:space="preserve"> </w:t>
      </w:r>
      <w:r>
        <w:rPr>
          <w:sz w:val="19"/>
        </w:rPr>
        <w:t>chez</w:t>
      </w:r>
      <w:r>
        <w:rPr>
          <w:spacing w:val="6"/>
          <w:sz w:val="19"/>
        </w:rPr>
        <w:t xml:space="preserve"> </w:t>
      </w:r>
      <w:r>
        <w:rPr>
          <w:sz w:val="19"/>
        </w:rPr>
        <w:t>qui</w:t>
      </w:r>
      <w:r>
        <w:rPr>
          <w:spacing w:val="-8"/>
          <w:sz w:val="19"/>
        </w:rPr>
        <w:t xml:space="preserve"> </w:t>
      </w:r>
      <w:r>
        <w:rPr>
          <w:sz w:val="19"/>
        </w:rPr>
        <w:t>des</w:t>
      </w:r>
      <w:r>
        <w:rPr>
          <w:spacing w:val="2"/>
          <w:sz w:val="19"/>
        </w:rPr>
        <w:t xml:space="preserve"> </w:t>
      </w:r>
      <w:r>
        <w:rPr>
          <w:sz w:val="19"/>
        </w:rPr>
        <w:t>biens</w:t>
      </w:r>
      <w:r>
        <w:rPr>
          <w:spacing w:val="1"/>
          <w:sz w:val="19"/>
        </w:rPr>
        <w:t xml:space="preserve"> </w:t>
      </w:r>
      <w:r>
        <w:rPr>
          <w:sz w:val="19"/>
        </w:rPr>
        <w:t>ou</w:t>
      </w:r>
      <w:r>
        <w:rPr>
          <w:spacing w:val="10"/>
          <w:sz w:val="19"/>
        </w:rPr>
        <w:t xml:space="preserve"> </w:t>
      </w:r>
      <w:r>
        <w:rPr>
          <w:sz w:val="19"/>
        </w:rPr>
        <w:t>services</w:t>
      </w:r>
      <w:r>
        <w:rPr>
          <w:spacing w:val="2"/>
          <w:sz w:val="19"/>
        </w:rPr>
        <w:t xml:space="preserve"> </w:t>
      </w:r>
      <w:r>
        <w:rPr>
          <w:sz w:val="19"/>
        </w:rPr>
        <w:t>sont</w:t>
      </w:r>
      <w:r>
        <w:rPr>
          <w:spacing w:val="9"/>
          <w:sz w:val="19"/>
        </w:rPr>
        <w:t xml:space="preserve"> </w:t>
      </w:r>
      <w:r>
        <w:rPr>
          <w:sz w:val="19"/>
        </w:rPr>
        <w:t>sous-traités</w:t>
      </w:r>
      <w:r>
        <w:rPr>
          <w:spacing w:val="1"/>
          <w:sz w:val="19"/>
        </w:rPr>
        <w:t xml:space="preserve"> </w:t>
      </w:r>
      <w:r>
        <w:rPr>
          <w:sz w:val="19"/>
        </w:rPr>
        <w:t>par</w:t>
      </w:r>
      <w:r>
        <w:rPr>
          <w:spacing w:val="-3"/>
          <w:sz w:val="19"/>
        </w:rPr>
        <w:t xml:space="preserve"> </w:t>
      </w:r>
      <w:r>
        <w:rPr>
          <w:sz w:val="19"/>
        </w:rPr>
        <w:t>le</w:t>
      </w:r>
      <w:r>
        <w:rPr>
          <w:spacing w:val="6"/>
          <w:sz w:val="19"/>
        </w:rPr>
        <w:t xml:space="preserve"> </w:t>
      </w:r>
      <w:r>
        <w:rPr>
          <w:sz w:val="19"/>
        </w:rPr>
        <w:t>fournisseur.</w:t>
      </w:r>
    </w:p>
    <w:p w14:paraId="5D7FCEE6" w14:textId="7586E95E" w:rsidR="0079140D" w:rsidRPr="00930F85" w:rsidRDefault="0079140D" w:rsidP="00930F85">
      <w:pPr>
        <w:pStyle w:val="Paragraphedeliste"/>
        <w:widowControl w:val="0"/>
        <w:numPr>
          <w:ilvl w:val="0"/>
          <w:numId w:val="19"/>
        </w:numPr>
        <w:tabs>
          <w:tab w:val="left" w:pos="463"/>
        </w:tabs>
        <w:autoSpaceDE w:val="0"/>
        <w:autoSpaceDN w:val="0"/>
        <w:spacing w:before="124" w:after="0" w:line="288" w:lineRule="auto"/>
        <w:ind w:right="117"/>
        <w:contextualSpacing w:val="0"/>
        <w:jc w:val="both"/>
        <w:rPr>
          <w:b/>
          <w:bCs/>
          <w:sz w:val="19"/>
        </w:rPr>
      </w:pPr>
      <w:r w:rsidRPr="00930F85">
        <w:rPr>
          <w:b/>
          <w:bCs/>
          <w:w w:val="105"/>
        </w:rPr>
        <w:t>Indemnisation.</w:t>
      </w:r>
    </w:p>
    <w:p w14:paraId="7B41F703" w14:textId="2C3953CF" w:rsidR="0079140D" w:rsidRPr="00912FF8" w:rsidRDefault="0079140D" w:rsidP="0079140D">
      <w:pPr>
        <w:pStyle w:val="Paragraphedeliste"/>
        <w:widowControl w:val="0"/>
        <w:numPr>
          <w:ilvl w:val="1"/>
          <w:numId w:val="19"/>
        </w:numPr>
        <w:tabs>
          <w:tab w:val="left" w:pos="1183"/>
        </w:tabs>
        <w:autoSpaceDE w:val="0"/>
        <w:autoSpaceDN w:val="0"/>
        <w:spacing w:before="157" w:after="0" w:line="288" w:lineRule="auto"/>
        <w:ind w:right="121"/>
        <w:contextualSpacing w:val="0"/>
        <w:jc w:val="both"/>
        <w:rPr>
          <w:sz w:val="19"/>
        </w:rPr>
        <w:sectPr w:rsidR="0079140D" w:rsidRPr="00912FF8" w:rsidSect="0079140D">
          <w:pgSz w:w="11910" w:h="16850"/>
          <w:pgMar w:top="1380" w:right="1300" w:bottom="280" w:left="1340" w:header="720" w:footer="720" w:gutter="0"/>
          <w:cols w:space="720"/>
        </w:sectPr>
      </w:pPr>
      <w:r>
        <w:rPr>
          <w:b/>
          <w:w w:val="105"/>
          <w:sz w:val="19"/>
        </w:rPr>
        <w:t>Propriété</w:t>
      </w:r>
      <w:r>
        <w:rPr>
          <w:b/>
          <w:spacing w:val="1"/>
          <w:w w:val="105"/>
          <w:sz w:val="19"/>
        </w:rPr>
        <w:t xml:space="preserve"> </w:t>
      </w:r>
      <w:r>
        <w:rPr>
          <w:b/>
          <w:w w:val="105"/>
          <w:sz w:val="19"/>
        </w:rPr>
        <w:t>intellectuelle.</w:t>
      </w:r>
      <w:r>
        <w:rPr>
          <w:b/>
          <w:spacing w:val="1"/>
          <w:w w:val="105"/>
          <w:sz w:val="19"/>
        </w:rPr>
        <w:t xml:space="preserve"> </w:t>
      </w:r>
      <w:r>
        <w:rPr>
          <w:w w:val="105"/>
          <w:sz w:val="19"/>
        </w:rPr>
        <w:t>Le</w:t>
      </w:r>
      <w:r>
        <w:rPr>
          <w:spacing w:val="1"/>
          <w:w w:val="105"/>
          <w:sz w:val="19"/>
        </w:rPr>
        <w:t xml:space="preserve"> </w:t>
      </w:r>
      <w:r>
        <w:rPr>
          <w:w w:val="105"/>
          <w:sz w:val="19"/>
        </w:rPr>
        <w:t>fournisseur</w:t>
      </w:r>
      <w:r>
        <w:rPr>
          <w:spacing w:val="1"/>
          <w:w w:val="105"/>
          <w:sz w:val="19"/>
        </w:rPr>
        <w:t xml:space="preserve"> </w:t>
      </w:r>
      <w:r>
        <w:rPr>
          <w:w w:val="105"/>
          <w:sz w:val="19"/>
        </w:rPr>
        <w:t>accepte de</w:t>
      </w:r>
      <w:r>
        <w:rPr>
          <w:spacing w:val="1"/>
          <w:w w:val="105"/>
          <w:sz w:val="19"/>
        </w:rPr>
        <w:t xml:space="preserve"> </w:t>
      </w:r>
      <w:r>
        <w:rPr>
          <w:w w:val="105"/>
          <w:sz w:val="19"/>
        </w:rPr>
        <w:t>défendre, indemniser</w:t>
      </w:r>
      <w:r>
        <w:rPr>
          <w:spacing w:val="1"/>
          <w:w w:val="105"/>
          <w:sz w:val="19"/>
        </w:rPr>
        <w:t xml:space="preserve"> </w:t>
      </w:r>
      <w:r>
        <w:rPr>
          <w:w w:val="105"/>
          <w:sz w:val="19"/>
        </w:rPr>
        <w:t>et exonérer de</w:t>
      </w:r>
      <w:r>
        <w:rPr>
          <w:spacing w:val="1"/>
          <w:w w:val="105"/>
          <w:sz w:val="19"/>
        </w:rPr>
        <w:t xml:space="preserve"> </w:t>
      </w:r>
      <w:r>
        <w:rPr>
          <w:w w:val="105"/>
          <w:sz w:val="19"/>
        </w:rPr>
        <w:t>toute</w:t>
      </w:r>
      <w:r>
        <w:rPr>
          <w:spacing w:val="1"/>
          <w:w w:val="105"/>
          <w:sz w:val="19"/>
        </w:rPr>
        <w:t xml:space="preserve"> </w:t>
      </w:r>
      <w:r>
        <w:rPr>
          <w:sz w:val="19"/>
        </w:rPr>
        <w:t>responsabilité CRS,</w:t>
      </w:r>
      <w:r>
        <w:rPr>
          <w:spacing w:val="1"/>
          <w:sz w:val="19"/>
        </w:rPr>
        <w:t xml:space="preserve"> </w:t>
      </w:r>
      <w:r>
        <w:rPr>
          <w:sz w:val="19"/>
        </w:rPr>
        <w:t>ses affiliés et leurs clients,</w:t>
      </w:r>
      <w:r>
        <w:rPr>
          <w:spacing w:val="1"/>
          <w:sz w:val="19"/>
        </w:rPr>
        <w:t xml:space="preserve"> </w:t>
      </w:r>
      <w:r>
        <w:rPr>
          <w:sz w:val="19"/>
        </w:rPr>
        <w:t>cadres, directeurs</w:t>
      </w:r>
      <w:r>
        <w:rPr>
          <w:spacing w:val="1"/>
          <w:sz w:val="19"/>
        </w:rPr>
        <w:t xml:space="preserve"> </w:t>
      </w:r>
      <w:r>
        <w:rPr>
          <w:sz w:val="19"/>
        </w:rPr>
        <w:t>et employés respectifs pour tous</w:t>
      </w:r>
      <w:r>
        <w:rPr>
          <w:spacing w:val="1"/>
          <w:sz w:val="19"/>
        </w:rPr>
        <w:t xml:space="preserve"> </w:t>
      </w:r>
      <w:r>
        <w:rPr>
          <w:sz w:val="19"/>
        </w:rPr>
        <w:t>dommages, responsabilités,</w:t>
      </w:r>
      <w:r>
        <w:rPr>
          <w:spacing w:val="1"/>
          <w:sz w:val="19"/>
        </w:rPr>
        <w:t xml:space="preserve"> </w:t>
      </w:r>
      <w:r>
        <w:rPr>
          <w:sz w:val="19"/>
        </w:rPr>
        <w:t>pertes,</w:t>
      </w:r>
      <w:r>
        <w:rPr>
          <w:spacing w:val="1"/>
          <w:sz w:val="19"/>
        </w:rPr>
        <w:t xml:space="preserve"> </w:t>
      </w:r>
      <w:r>
        <w:rPr>
          <w:sz w:val="19"/>
        </w:rPr>
        <w:t>coûts et</w:t>
      </w:r>
      <w:r>
        <w:rPr>
          <w:spacing w:val="1"/>
          <w:sz w:val="19"/>
        </w:rPr>
        <w:t xml:space="preserve"> </w:t>
      </w:r>
      <w:r>
        <w:rPr>
          <w:sz w:val="19"/>
        </w:rPr>
        <w:t>dépenses (y</w:t>
      </w:r>
      <w:r>
        <w:rPr>
          <w:spacing w:val="1"/>
          <w:sz w:val="19"/>
        </w:rPr>
        <w:t xml:space="preserve"> </w:t>
      </w:r>
      <w:r>
        <w:rPr>
          <w:sz w:val="19"/>
        </w:rPr>
        <w:t>compris</w:t>
      </w:r>
      <w:r>
        <w:rPr>
          <w:spacing w:val="1"/>
          <w:sz w:val="19"/>
        </w:rPr>
        <w:t xml:space="preserve"> </w:t>
      </w:r>
      <w:r>
        <w:rPr>
          <w:sz w:val="19"/>
        </w:rPr>
        <w:t>honoraires</w:t>
      </w:r>
      <w:r>
        <w:rPr>
          <w:spacing w:val="1"/>
          <w:sz w:val="19"/>
        </w:rPr>
        <w:t xml:space="preserve"> </w:t>
      </w:r>
      <w:r>
        <w:rPr>
          <w:sz w:val="19"/>
        </w:rPr>
        <w:t>raisonnables d’avocat)</w:t>
      </w:r>
      <w:r>
        <w:rPr>
          <w:spacing w:val="1"/>
          <w:sz w:val="19"/>
        </w:rPr>
        <w:t xml:space="preserve"> </w:t>
      </w:r>
      <w:r>
        <w:rPr>
          <w:w w:val="105"/>
          <w:sz w:val="19"/>
        </w:rPr>
        <w:t>découlant de n’importe quelle réclamation qu’une marchandise et/ou un service</w:t>
      </w:r>
      <w:r>
        <w:rPr>
          <w:spacing w:val="1"/>
          <w:w w:val="105"/>
          <w:sz w:val="19"/>
        </w:rPr>
        <w:t xml:space="preserve"> </w:t>
      </w:r>
      <w:r>
        <w:rPr>
          <w:w w:val="105"/>
          <w:sz w:val="19"/>
        </w:rPr>
        <w:t>viole un brevet,</w:t>
      </w:r>
      <w:r>
        <w:rPr>
          <w:spacing w:val="1"/>
          <w:w w:val="105"/>
          <w:sz w:val="19"/>
        </w:rPr>
        <w:t xml:space="preserve"> </w:t>
      </w:r>
      <w:r>
        <w:rPr>
          <w:w w:val="105"/>
          <w:sz w:val="19"/>
        </w:rPr>
        <w:t>copyright, secret commercial ou tout autre droit de propriété intellectuelle. S’il est fait une telle</w:t>
      </w:r>
      <w:r>
        <w:rPr>
          <w:spacing w:val="1"/>
          <w:w w:val="105"/>
          <w:sz w:val="19"/>
        </w:rPr>
        <w:t xml:space="preserve"> </w:t>
      </w:r>
      <w:r>
        <w:rPr>
          <w:sz w:val="19"/>
        </w:rPr>
        <w:t>réclamation, ou qu’il semble probable qu’elle</w:t>
      </w:r>
      <w:r>
        <w:rPr>
          <w:spacing w:val="47"/>
          <w:sz w:val="19"/>
        </w:rPr>
        <w:t xml:space="preserve"> </w:t>
      </w:r>
      <w:r>
        <w:rPr>
          <w:sz w:val="19"/>
        </w:rPr>
        <w:t>sera</w:t>
      </w:r>
      <w:r>
        <w:rPr>
          <w:spacing w:val="48"/>
          <w:sz w:val="19"/>
        </w:rPr>
        <w:t xml:space="preserve"> </w:t>
      </w:r>
      <w:r>
        <w:rPr>
          <w:sz w:val="19"/>
        </w:rPr>
        <w:t>faite, le</w:t>
      </w:r>
      <w:r>
        <w:rPr>
          <w:spacing w:val="47"/>
          <w:sz w:val="19"/>
        </w:rPr>
        <w:t xml:space="preserve"> </w:t>
      </w:r>
      <w:r>
        <w:rPr>
          <w:sz w:val="19"/>
        </w:rPr>
        <w:t>fournisseur accepte de procurer à CRS et</w:t>
      </w:r>
      <w:r>
        <w:rPr>
          <w:spacing w:val="1"/>
          <w:sz w:val="19"/>
        </w:rPr>
        <w:t xml:space="preserve"> </w:t>
      </w:r>
      <w:r>
        <w:rPr>
          <w:sz w:val="19"/>
        </w:rPr>
        <w:t>ses</w:t>
      </w:r>
      <w:r>
        <w:rPr>
          <w:spacing w:val="22"/>
          <w:sz w:val="19"/>
        </w:rPr>
        <w:t xml:space="preserve"> </w:t>
      </w:r>
      <w:r>
        <w:rPr>
          <w:sz w:val="19"/>
        </w:rPr>
        <w:t>affiliés</w:t>
      </w:r>
      <w:r>
        <w:rPr>
          <w:spacing w:val="23"/>
          <w:sz w:val="19"/>
        </w:rPr>
        <w:t xml:space="preserve"> </w:t>
      </w:r>
      <w:r>
        <w:rPr>
          <w:sz w:val="19"/>
        </w:rPr>
        <w:t>la</w:t>
      </w:r>
      <w:r>
        <w:rPr>
          <w:spacing w:val="7"/>
          <w:sz w:val="19"/>
        </w:rPr>
        <w:t xml:space="preserve"> </w:t>
      </w:r>
      <w:r>
        <w:rPr>
          <w:sz w:val="19"/>
        </w:rPr>
        <w:t>propriété</w:t>
      </w:r>
      <w:r>
        <w:rPr>
          <w:spacing w:val="29"/>
          <w:sz w:val="19"/>
        </w:rPr>
        <w:t xml:space="preserve"> </w:t>
      </w:r>
      <w:r>
        <w:rPr>
          <w:sz w:val="19"/>
        </w:rPr>
        <w:t>de</w:t>
      </w:r>
      <w:r>
        <w:rPr>
          <w:spacing w:val="5"/>
          <w:sz w:val="19"/>
        </w:rPr>
        <w:t xml:space="preserve"> </w:t>
      </w:r>
      <w:r>
        <w:rPr>
          <w:sz w:val="19"/>
        </w:rPr>
        <w:t>chaque</w:t>
      </w:r>
      <w:r>
        <w:rPr>
          <w:spacing w:val="6"/>
          <w:sz w:val="19"/>
        </w:rPr>
        <w:t xml:space="preserve"> </w:t>
      </w:r>
      <w:r>
        <w:rPr>
          <w:sz w:val="19"/>
        </w:rPr>
        <w:t>marchandise</w:t>
      </w:r>
      <w:r>
        <w:rPr>
          <w:spacing w:val="21"/>
          <w:sz w:val="19"/>
        </w:rPr>
        <w:t xml:space="preserve"> </w:t>
      </w:r>
      <w:r>
        <w:rPr>
          <w:sz w:val="19"/>
        </w:rPr>
        <w:t>sans</w:t>
      </w:r>
      <w:r>
        <w:rPr>
          <w:spacing w:val="-2"/>
          <w:sz w:val="19"/>
        </w:rPr>
        <w:t xml:space="preserve"> </w:t>
      </w:r>
      <w:r>
        <w:rPr>
          <w:sz w:val="19"/>
        </w:rPr>
        <w:t>frais</w:t>
      </w:r>
      <w:r>
        <w:rPr>
          <w:spacing w:val="-1"/>
          <w:sz w:val="19"/>
        </w:rPr>
        <w:t xml:space="preserve"> </w:t>
      </w:r>
      <w:r>
        <w:rPr>
          <w:sz w:val="19"/>
        </w:rPr>
        <w:t>additionnels</w:t>
      </w:r>
      <w:r>
        <w:rPr>
          <w:spacing w:val="-2"/>
          <w:sz w:val="19"/>
        </w:rPr>
        <w:t xml:space="preserve"> </w:t>
      </w:r>
      <w:r>
        <w:rPr>
          <w:sz w:val="19"/>
        </w:rPr>
        <w:t>pour</w:t>
      </w:r>
      <w:r>
        <w:rPr>
          <w:spacing w:val="-7"/>
          <w:sz w:val="19"/>
        </w:rPr>
        <w:t xml:space="preserve"> </w:t>
      </w:r>
      <w:r>
        <w:rPr>
          <w:sz w:val="19"/>
        </w:rPr>
        <w:t>CRS</w:t>
      </w:r>
      <w:r>
        <w:rPr>
          <w:spacing w:val="19"/>
          <w:sz w:val="19"/>
        </w:rPr>
        <w:t xml:space="preserve"> </w:t>
      </w:r>
      <w:r>
        <w:rPr>
          <w:sz w:val="19"/>
        </w:rPr>
        <w:t>ou</w:t>
      </w:r>
      <w:r>
        <w:rPr>
          <w:spacing w:val="12"/>
          <w:sz w:val="19"/>
        </w:rPr>
        <w:t xml:space="preserve"> </w:t>
      </w:r>
      <w:r>
        <w:rPr>
          <w:sz w:val="19"/>
        </w:rPr>
        <w:t>son</w:t>
      </w:r>
      <w:r>
        <w:rPr>
          <w:spacing w:val="35"/>
          <w:sz w:val="19"/>
        </w:rPr>
        <w:t xml:space="preserve"> </w:t>
      </w:r>
      <w:r>
        <w:rPr>
          <w:sz w:val="19"/>
        </w:rPr>
        <w:t>affilié,</w:t>
      </w:r>
      <w:r>
        <w:rPr>
          <w:spacing w:val="18"/>
          <w:sz w:val="19"/>
        </w:rPr>
        <w:t xml:space="preserve"> </w:t>
      </w:r>
      <w:r>
        <w:rPr>
          <w:sz w:val="19"/>
        </w:rPr>
        <w:t>selo</w:t>
      </w:r>
      <w:r w:rsidR="00912FF8">
        <w:rPr>
          <w:sz w:val="19"/>
        </w:rPr>
        <w:t xml:space="preserve">n </w:t>
      </w:r>
    </w:p>
    <w:p w14:paraId="2CAE1A10" w14:textId="77777777" w:rsidR="0079140D" w:rsidRPr="00930F85" w:rsidRDefault="0079140D" w:rsidP="00912FF8">
      <w:pPr>
        <w:pStyle w:val="Corpsdetexte"/>
        <w:spacing w:before="74" w:line="288" w:lineRule="auto"/>
        <w:ind w:left="1416" w:right="134"/>
        <w:rPr>
          <w:rFonts w:ascii="Times New Roman" w:hAnsi="Times New Roman" w:cs="Times New Roman"/>
          <w:sz w:val="18"/>
          <w:szCs w:val="18"/>
          <w:lang w:val="fr-FR"/>
        </w:rPr>
      </w:pPr>
      <w:r w:rsidRPr="00930F85">
        <w:rPr>
          <w:rFonts w:ascii="Times New Roman" w:hAnsi="Times New Roman" w:cs="Times New Roman"/>
          <w:sz w:val="18"/>
          <w:szCs w:val="18"/>
          <w:lang w:val="fr-FR"/>
        </w:rPr>
        <w:lastRenderedPageBreak/>
        <w:t>ce</w:t>
      </w:r>
      <w:r w:rsidRPr="00930F85">
        <w:rPr>
          <w:rFonts w:ascii="Times New Roman" w:hAnsi="Times New Roman" w:cs="Times New Roman"/>
          <w:spacing w:val="26"/>
          <w:sz w:val="18"/>
          <w:szCs w:val="18"/>
          <w:lang w:val="fr-FR"/>
        </w:rPr>
        <w:t xml:space="preserve"> </w:t>
      </w:r>
      <w:r w:rsidRPr="00930F85">
        <w:rPr>
          <w:rFonts w:ascii="Times New Roman" w:hAnsi="Times New Roman" w:cs="Times New Roman"/>
          <w:sz w:val="18"/>
          <w:szCs w:val="18"/>
          <w:lang w:val="fr-FR"/>
        </w:rPr>
        <w:t>qui</w:t>
      </w:r>
      <w:r w:rsidRPr="00930F85">
        <w:rPr>
          <w:rFonts w:ascii="Times New Roman" w:hAnsi="Times New Roman" w:cs="Times New Roman"/>
          <w:spacing w:val="32"/>
          <w:sz w:val="18"/>
          <w:szCs w:val="18"/>
          <w:lang w:val="fr-FR"/>
        </w:rPr>
        <w:t xml:space="preserve"> </w:t>
      </w:r>
      <w:r w:rsidRPr="00930F85">
        <w:rPr>
          <w:rFonts w:ascii="Times New Roman" w:hAnsi="Times New Roman" w:cs="Times New Roman"/>
          <w:sz w:val="18"/>
          <w:szCs w:val="18"/>
          <w:lang w:val="fr-FR"/>
        </w:rPr>
        <w:t>est</w:t>
      </w:r>
      <w:r w:rsidRPr="00930F85">
        <w:rPr>
          <w:rFonts w:ascii="Times New Roman" w:hAnsi="Times New Roman" w:cs="Times New Roman"/>
          <w:spacing w:val="32"/>
          <w:sz w:val="18"/>
          <w:szCs w:val="18"/>
          <w:lang w:val="fr-FR"/>
        </w:rPr>
        <w:t xml:space="preserve"> </w:t>
      </w:r>
      <w:r w:rsidRPr="00930F85">
        <w:rPr>
          <w:rFonts w:ascii="Times New Roman" w:hAnsi="Times New Roman" w:cs="Times New Roman"/>
          <w:sz w:val="18"/>
          <w:szCs w:val="18"/>
          <w:lang w:val="fr-FR"/>
        </w:rPr>
        <w:t>demandé</w:t>
      </w:r>
      <w:r w:rsidRPr="00930F85">
        <w:rPr>
          <w:rFonts w:ascii="Times New Roman" w:hAnsi="Times New Roman" w:cs="Times New Roman"/>
          <w:spacing w:val="3"/>
          <w:sz w:val="18"/>
          <w:szCs w:val="18"/>
          <w:lang w:val="fr-FR"/>
        </w:rPr>
        <w:t xml:space="preserve"> </w:t>
      </w:r>
      <w:r w:rsidRPr="00930F85">
        <w:rPr>
          <w:rFonts w:ascii="Times New Roman" w:hAnsi="Times New Roman" w:cs="Times New Roman"/>
          <w:sz w:val="18"/>
          <w:szCs w:val="18"/>
          <w:lang w:val="fr-FR"/>
        </w:rPr>
        <w:t>par</w:t>
      </w:r>
      <w:r w:rsidRPr="00930F85">
        <w:rPr>
          <w:rFonts w:ascii="Times New Roman" w:hAnsi="Times New Roman" w:cs="Times New Roman"/>
          <w:spacing w:val="-9"/>
          <w:sz w:val="18"/>
          <w:szCs w:val="18"/>
          <w:lang w:val="fr-FR"/>
        </w:rPr>
        <w:t xml:space="preserve"> </w:t>
      </w:r>
      <w:r w:rsidRPr="00930F85">
        <w:rPr>
          <w:rFonts w:ascii="Times New Roman" w:hAnsi="Times New Roman" w:cs="Times New Roman"/>
          <w:sz w:val="18"/>
          <w:szCs w:val="18"/>
          <w:lang w:val="fr-FR"/>
        </w:rPr>
        <w:t>le</w:t>
      </w:r>
      <w:r w:rsidRPr="00930F85">
        <w:rPr>
          <w:rFonts w:ascii="Times New Roman" w:hAnsi="Times New Roman" w:cs="Times New Roman"/>
          <w:spacing w:val="27"/>
          <w:sz w:val="18"/>
          <w:szCs w:val="18"/>
          <w:lang w:val="fr-FR"/>
        </w:rPr>
        <w:t xml:space="preserve"> </w:t>
      </w:r>
      <w:r w:rsidRPr="00930F85">
        <w:rPr>
          <w:rFonts w:ascii="Times New Roman" w:hAnsi="Times New Roman" w:cs="Times New Roman"/>
          <w:sz w:val="18"/>
          <w:szCs w:val="18"/>
          <w:lang w:val="fr-FR"/>
        </w:rPr>
        <w:t>bon</w:t>
      </w:r>
      <w:r w:rsidRPr="00930F85">
        <w:rPr>
          <w:rFonts w:ascii="Times New Roman" w:hAnsi="Times New Roman" w:cs="Times New Roman"/>
          <w:spacing w:val="10"/>
          <w:sz w:val="18"/>
          <w:szCs w:val="18"/>
          <w:lang w:val="fr-FR"/>
        </w:rPr>
        <w:t xml:space="preserve"> </w:t>
      </w:r>
      <w:r w:rsidRPr="00930F85">
        <w:rPr>
          <w:rFonts w:ascii="Times New Roman" w:hAnsi="Times New Roman" w:cs="Times New Roman"/>
          <w:sz w:val="18"/>
          <w:szCs w:val="18"/>
          <w:lang w:val="fr-FR"/>
        </w:rPr>
        <w:t>de</w:t>
      </w:r>
      <w:r w:rsidRPr="00930F85">
        <w:rPr>
          <w:rFonts w:ascii="Times New Roman" w:hAnsi="Times New Roman" w:cs="Times New Roman"/>
          <w:spacing w:val="27"/>
          <w:sz w:val="18"/>
          <w:szCs w:val="18"/>
          <w:lang w:val="fr-FR"/>
        </w:rPr>
        <w:t xml:space="preserve"> </w:t>
      </w:r>
      <w:r w:rsidRPr="00930F85">
        <w:rPr>
          <w:rFonts w:ascii="Times New Roman" w:hAnsi="Times New Roman" w:cs="Times New Roman"/>
          <w:sz w:val="18"/>
          <w:szCs w:val="18"/>
          <w:lang w:val="fr-FR"/>
        </w:rPr>
        <w:t>commande</w:t>
      </w:r>
      <w:r w:rsidRPr="00930F85">
        <w:rPr>
          <w:rFonts w:ascii="Times New Roman" w:hAnsi="Times New Roman" w:cs="Times New Roman"/>
          <w:spacing w:val="3"/>
          <w:sz w:val="18"/>
          <w:szCs w:val="18"/>
          <w:lang w:val="fr-FR"/>
        </w:rPr>
        <w:t xml:space="preserve"> </w:t>
      </w:r>
      <w:r w:rsidRPr="00930F85">
        <w:rPr>
          <w:rFonts w:ascii="Times New Roman" w:hAnsi="Times New Roman" w:cs="Times New Roman"/>
          <w:sz w:val="18"/>
          <w:szCs w:val="18"/>
          <w:lang w:val="fr-FR"/>
        </w:rPr>
        <w:t>ou</w:t>
      </w:r>
      <w:r w:rsidRPr="00930F85">
        <w:rPr>
          <w:rFonts w:ascii="Times New Roman" w:hAnsi="Times New Roman" w:cs="Times New Roman"/>
          <w:spacing w:val="10"/>
          <w:sz w:val="18"/>
          <w:szCs w:val="18"/>
          <w:lang w:val="fr-FR"/>
        </w:rPr>
        <w:t xml:space="preserve"> </w:t>
      </w:r>
      <w:r w:rsidRPr="00930F85">
        <w:rPr>
          <w:rFonts w:ascii="Times New Roman" w:hAnsi="Times New Roman" w:cs="Times New Roman"/>
          <w:sz w:val="18"/>
          <w:szCs w:val="18"/>
          <w:lang w:val="fr-FR"/>
        </w:rPr>
        <w:t>de</w:t>
      </w:r>
      <w:r w:rsidRPr="00930F85">
        <w:rPr>
          <w:rFonts w:ascii="Times New Roman" w:hAnsi="Times New Roman" w:cs="Times New Roman"/>
          <w:spacing w:val="4"/>
          <w:sz w:val="18"/>
          <w:szCs w:val="18"/>
          <w:lang w:val="fr-FR"/>
        </w:rPr>
        <w:t xml:space="preserve"> </w:t>
      </w:r>
      <w:r w:rsidRPr="00930F85">
        <w:rPr>
          <w:rFonts w:ascii="Times New Roman" w:hAnsi="Times New Roman" w:cs="Times New Roman"/>
          <w:sz w:val="18"/>
          <w:szCs w:val="18"/>
          <w:lang w:val="fr-FR"/>
        </w:rPr>
        <w:t>modifier</w:t>
      </w:r>
      <w:r w:rsidRPr="00930F85">
        <w:rPr>
          <w:rFonts w:ascii="Times New Roman" w:hAnsi="Times New Roman" w:cs="Times New Roman"/>
          <w:spacing w:val="14"/>
          <w:sz w:val="18"/>
          <w:szCs w:val="18"/>
          <w:lang w:val="fr-FR"/>
        </w:rPr>
        <w:t xml:space="preserve"> </w:t>
      </w:r>
      <w:r w:rsidRPr="00930F85">
        <w:rPr>
          <w:rFonts w:ascii="Times New Roman" w:hAnsi="Times New Roman" w:cs="Times New Roman"/>
          <w:sz w:val="18"/>
          <w:szCs w:val="18"/>
          <w:lang w:val="fr-FR"/>
        </w:rPr>
        <w:t>la</w:t>
      </w:r>
      <w:r w:rsidRPr="00930F85">
        <w:rPr>
          <w:rFonts w:ascii="Times New Roman" w:hAnsi="Times New Roman" w:cs="Times New Roman"/>
          <w:spacing w:val="4"/>
          <w:sz w:val="18"/>
          <w:szCs w:val="18"/>
          <w:lang w:val="fr-FR"/>
        </w:rPr>
        <w:t xml:space="preserve"> </w:t>
      </w:r>
      <w:r w:rsidRPr="00930F85">
        <w:rPr>
          <w:rFonts w:ascii="Times New Roman" w:hAnsi="Times New Roman" w:cs="Times New Roman"/>
          <w:sz w:val="18"/>
          <w:szCs w:val="18"/>
          <w:lang w:val="fr-FR"/>
        </w:rPr>
        <w:t>marchandise</w:t>
      </w:r>
      <w:r w:rsidRPr="00930F85">
        <w:rPr>
          <w:rFonts w:ascii="Times New Roman" w:hAnsi="Times New Roman" w:cs="Times New Roman"/>
          <w:spacing w:val="4"/>
          <w:sz w:val="18"/>
          <w:szCs w:val="18"/>
          <w:lang w:val="fr-FR"/>
        </w:rPr>
        <w:t xml:space="preserve"> </w:t>
      </w:r>
      <w:r w:rsidRPr="00930F85">
        <w:rPr>
          <w:rFonts w:ascii="Times New Roman" w:hAnsi="Times New Roman" w:cs="Times New Roman"/>
          <w:sz w:val="18"/>
          <w:szCs w:val="18"/>
          <w:lang w:val="fr-FR"/>
        </w:rPr>
        <w:t>de</w:t>
      </w:r>
      <w:r w:rsidRPr="00930F85">
        <w:rPr>
          <w:rFonts w:ascii="Times New Roman" w:hAnsi="Times New Roman" w:cs="Times New Roman"/>
          <w:spacing w:val="3"/>
          <w:sz w:val="18"/>
          <w:szCs w:val="18"/>
          <w:lang w:val="fr-FR"/>
        </w:rPr>
        <w:t xml:space="preserve"> </w:t>
      </w:r>
      <w:r w:rsidRPr="00930F85">
        <w:rPr>
          <w:rFonts w:ascii="Times New Roman" w:hAnsi="Times New Roman" w:cs="Times New Roman"/>
          <w:sz w:val="18"/>
          <w:szCs w:val="18"/>
          <w:lang w:val="fr-FR"/>
        </w:rPr>
        <w:t>manière</w:t>
      </w:r>
      <w:r w:rsidRPr="00930F85">
        <w:rPr>
          <w:rFonts w:ascii="Times New Roman" w:hAnsi="Times New Roman" w:cs="Times New Roman"/>
          <w:spacing w:val="27"/>
          <w:sz w:val="18"/>
          <w:szCs w:val="18"/>
          <w:lang w:val="fr-FR"/>
        </w:rPr>
        <w:t xml:space="preserve"> </w:t>
      </w:r>
      <w:r w:rsidRPr="00930F85">
        <w:rPr>
          <w:rFonts w:ascii="Times New Roman" w:hAnsi="Times New Roman" w:cs="Times New Roman"/>
          <w:sz w:val="18"/>
          <w:szCs w:val="18"/>
          <w:lang w:val="fr-FR"/>
        </w:rPr>
        <w:t>à</w:t>
      </w:r>
      <w:r w:rsidRPr="00930F85">
        <w:rPr>
          <w:rFonts w:ascii="Times New Roman" w:hAnsi="Times New Roman" w:cs="Times New Roman"/>
          <w:spacing w:val="4"/>
          <w:sz w:val="18"/>
          <w:szCs w:val="18"/>
          <w:lang w:val="fr-FR"/>
        </w:rPr>
        <w:t xml:space="preserve"> </w:t>
      </w:r>
      <w:r w:rsidRPr="00930F85">
        <w:rPr>
          <w:rFonts w:ascii="Times New Roman" w:hAnsi="Times New Roman" w:cs="Times New Roman"/>
          <w:sz w:val="18"/>
          <w:szCs w:val="18"/>
          <w:lang w:val="fr-FR"/>
        </w:rPr>
        <w:t>ce</w:t>
      </w:r>
      <w:r w:rsidRPr="00930F85">
        <w:rPr>
          <w:rFonts w:ascii="Times New Roman" w:hAnsi="Times New Roman" w:cs="Times New Roman"/>
          <w:spacing w:val="27"/>
          <w:sz w:val="18"/>
          <w:szCs w:val="18"/>
          <w:lang w:val="fr-FR"/>
        </w:rPr>
        <w:t xml:space="preserve"> </w:t>
      </w:r>
      <w:r w:rsidRPr="00930F85">
        <w:rPr>
          <w:rFonts w:ascii="Times New Roman" w:hAnsi="Times New Roman" w:cs="Times New Roman"/>
          <w:sz w:val="18"/>
          <w:szCs w:val="18"/>
          <w:lang w:val="fr-FR"/>
        </w:rPr>
        <w:t>qu’elle</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ne soit</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plus en</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sz w:val="18"/>
          <w:szCs w:val="18"/>
          <w:lang w:val="fr-FR"/>
        </w:rPr>
        <w:t>infraction, du moment que la marchandise modifiée puisse sensiblement</w:t>
      </w:r>
      <w:r w:rsidRPr="00930F85">
        <w:rPr>
          <w:rFonts w:ascii="Times New Roman" w:hAnsi="Times New Roman" w:cs="Times New Roman"/>
          <w:spacing w:val="47"/>
          <w:sz w:val="18"/>
          <w:szCs w:val="18"/>
          <w:lang w:val="fr-FR"/>
        </w:rPr>
        <w:t xml:space="preserve"> </w:t>
      </w:r>
      <w:r w:rsidRPr="00930F85">
        <w:rPr>
          <w:rFonts w:ascii="Times New Roman" w:hAnsi="Times New Roman" w:cs="Times New Roman"/>
          <w:sz w:val="18"/>
          <w:szCs w:val="18"/>
          <w:lang w:val="fr-FR"/>
        </w:rPr>
        <w:t>remplir la</w:t>
      </w:r>
      <w:r w:rsidRPr="00930F85">
        <w:rPr>
          <w:rFonts w:ascii="Times New Roman" w:hAnsi="Times New Roman" w:cs="Times New Roman"/>
          <w:spacing w:val="1"/>
          <w:sz w:val="18"/>
          <w:szCs w:val="18"/>
          <w:lang w:val="fr-FR"/>
        </w:rPr>
        <w:t xml:space="preserve"> </w:t>
      </w:r>
      <w:r w:rsidRPr="00930F85">
        <w:rPr>
          <w:rFonts w:ascii="Times New Roman" w:hAnsi="Times New Roman" w:cs="Times New Roman"/>
          <w:w w:val="105"/>
          <w:sz w:val="18"/>
          <w:szCs w:val="18"/>
          <w:lang w:val="fr-FR"/>
        </w:rPr>
        <w:t>même fonction. Si</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CRS détermine que ce</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qui est</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indiqué</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ci-dessus n’est</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pas raisonnablement</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possible,</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en plus de l’obligation</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d’indemnisation ci-dessus et sans limitation d’autres droits et</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recours</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reconnus à</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CRS,</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CRS</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peut renvoyer la</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marchandise au fournisseur</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en</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échange d’un</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remboursement total de tous les</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frais et dépenses engagés pour cette marchandise, les services</w:t>
      </w:r>
      <w:r w:rsidRPr="00930F85">
        <w:rPr>
          <w:rFonts w:ascii="Times New Roman" w:hAnsi="Times New Roman" w:cs="Times New Roman"/>
          <w:spacing w:val="1"/>
          <w:w w:val="105"/>
          <w:sz w:val="18"/>
          <w:szCs w:val="18"/>
          <w:lang w:val="fr-FR"/>
        </w:rPr>
        <w:t xml:space="preserve"> </w:t>
      </w:r>
      <w:r w:rsidRPr="00930F85">
        <w:rPr>
          <w:rFonts w:ascii="Times New Roman" w:hAnsi="Times New Roman" w:cs="Times New Roman"/>
          <w:w w:val="105"/>
          <w:sz w:val="18"/>
          <w:szCs w:val="18"/>
          <w:lang w:val="fr-FR"/>
        </w:rPr>
        <w:t>correspondants</w:t>
      </w:r>
      <w:r w:rsidRPr="00930F85">
        <w:rPr>
          <w:rFonts w:ascii="Times New Roman" w:hAnsi="Times New Roman" w:cs="Times New Roman"/>
          <w:spacing w:val="-6"/>
          <w:w w:val="105"/>
          <w:sz w:val="18"/>
          <w:szCs w:val="18"/>
          <w:lang w:val="fr-FR"/>
        </w:rPr>
        <w:t xml:space="preserve"> </w:t>
      </w:r>
      <w:r w:rsidRPr="00930F85">
        <w:rPr>
          <w:rFonts w:ascii="Times New Roman" w:hAnsi="Times New Roman" w:cs="Times New Roman"/>
          <w:w w:val="105"/>
          <w:sz w:val="18"/>
          <w:szCs w:val="18"/>
          <w:lang w:val="fr-FR"/>
        </w:rPr>
        <w:t>et</w:t>
      </w:r>
      <w:r w:rsidRPr="00930F85">
        <w:rPr>
          <w:rFonts w:ascii="Times New Roman" w:hAnsi="Times New Roman" w:cs="Times New Roman"/>
          <w:spacing w:val="2"/>
          <w:w w:val="105"/>
          <w:sz w:val="18"/>
          <w:szCs w:val="18"/>
          <w:lang w:val="fr-FR"/>
        </w:rPr>
        <w:t xml:space="preserve"> </w:t>
      </w:r>
      <w:r w:rsidRPr="00930F85">
        <w:rPr>
          <w:rFonts w:ascii="Times New Roman" w:hAnsi="Times New Roman" w:cs="Times New Roman"/>
          <w:w w:val="105"/>
          <w:sz w:val="18"/>
          <w:szCs w:val="18"/>
          <w:lang w:val="fr-FR"/>
        </w:rPr>
        <w:t>les</w:t>
      </w:r>
      <w:r w:rsidRPr="00930F85">
        <w:rPr>
          <w:rFonts w:ascii="Times New Roman" w:hAnsi="Times New Roman" w:cs="Times New Roman"/>
          <w:spacing w:val="-5"/>
          <w:w w:val="105"/>
          <w:sz w:val="18"/>
          <w:szCs w:val="18"/>
          <w:lang w:val="fr-FR"/>
        </w:rPr>
        <w:t xml:space="preserve"> </w:t>
      </w:r>
      <w:r w:rsidRPr="00930F85">
        <w:rPr>
          <w:rFonts w:ascii="Times New Roman" w:hAnsi="Times New Roman" w:cs="Times New Roman"/>
          <w:w w:val="105"/>
          <w:sz w:val="18"/>
          <w:szCs w:val="18"/>
          <w:lang w:val="fr-FR"/>
        </w:rPr>
        <w:t>marchandises</w:t>
      </w:r>
      <w:r w:rsidRPr="00930F85">
        <w:rPr>
          <w:rFonts w:ascii="Times New Roman" w:hAnsi="Times New Roman" w:cs="Times New Roman"/>
          <w:spacing w:val="-6"/>
          <w:w w:val="105"/>
          <w:sz w:val="18"/>
          <w:szCs w:val="18"/>
          <w:lang w:val="fr-FR"/>
        </w:rPr>
        <w:t xml:space="preserve"> </w:t>
      </w:r>
      <w:r w:rsidRPr="00930F85">
        <w:rPr>
          <w:rFonts w:ascii="Times New Roman" w:hAnsi="Times New Roman" w:cs="Times New Roman"/>
          <w:w w:val="105"/>
          <w:sz w:val="18"/>
          <w:szCs w:val="18"/>
          <w:lang w:val="fr-FR"/>
        </w:rPr>
        <w:t>qui</w:t>
      </w:r>
      <w:r w:rsidRPr="00930F85">
        <w:rPr>
          <w:rFonts w:ascii="Times New Roman" w:hAnsi="Times New Roman" w:cs="Times New Roman"/>
          <w:spacing w:val="-13"/>
          <w:w w:val="105"/>
          <w:sz w:val="18"/>
          <w:szCs w:val="18"/>
          <w:lang w:val="fr-FR"/>
        </w:rPr>
        <w:t xml:space="preserve"> </w:t>
      </w:r>
      <w:r w:rsidRPr="00930F85">
        <w:rPr>
          <w:rFonts w:ascii="Times New Roman" w:hAnsi="Times New Roman" w:cs="Times New Roman"/>
          <w:w w:val="105"/>
          <w:sz w:val="18"/>
          <w:szCs w:val="18"/>
          <w:lang w:val="fr-FR"/>
        </w:rPr>
        <w:t>en</w:t>
      </w:r>
      <w:r w:rsidRPr="00930F85">
        <w:rPr>
          <w:rFonts w:ascii="Times New Roman" w:hAnsi="Times New Roman" w:cs="Times New Roman"/>
          <w:spacing w:val="3"/>
          <w:w w:val="105"/>
          <w:sz w:val="18"/>
          <w:szCs w:val="18"/>
          <w:lang w:val="fr-FR"/>
        </w:rPr>
        <w:t xml:space="preserve"> </w:t>
      </w:r>
      <w:r w:rsidRPr="00930F85">
        <w:rPr>
          <w:rFonts w:ascii="Times New Roman" w:hAnsi="Times New Roman" w:cs="Times New Roman"/>
          <w:w w:val="105"/>
          <w:sz w:val="18"/>
          <w:szCs w:val="18"/>
          <w:lang w:val="fr-FR"/>
        </w:rPr>
        <w:t>dépendent.</w:t>
      </w:r>
    </w:p>
    <w:p w14:paraId="2E2AA7EA" w14:textId="77777777" w:rsidR="0079140D" w:rsidRDefault="0079140D" w:rsidP="00A34202">
      <w:pPr>
        <w:pStyle w:val="Paragraphedeliste"/>
        <w:widowControl w:val="0"/>
        <w:numPr>
          <w:ilvl w:val="1"/>
          <w:numId w:val="19"/>
        </w:numPr>
        <w:tabs>
          <w:tab w:val="left" w:pos="1183"/>
        </w:tabs>
        <w:autoSpaceDE w:val="0"/>
        <w:autoSpaceDN w:val="0"/>
        <w:spacing w:before="116" w:after="0" w:line="290" w:lineRule="auto"/>
        <w:ind w:right="121"/>
        <w:contextualSpacing w:val="0"/>
        <w:jc w:val="both"/>
        <w:rPr>
          <w:sz w:val="19"/>
        </w:rPr>
      </w:pPr>
      <w:r>
        <w:rPr>
          <w:b/>
          <w:w w:val="105"/>
          <w:sz w:val="19"/>
        </w:rPr>
        <w:t>Manquement/Négligence.</w:t>
      </w:r>
      <w:r>
        <w:rPr>
          <w:b/>
          <w:spacing w:val="1"/>
          <w:w w:val="105"/>
          <w:sz w:val="19"/>
        </w:rPr>
        <w:t xml:space="preserve"> </w:t>
      </w:r>
      <w:r>
        <w:rPr>
          <w:w w:val="105"/>
          <w:sz w:val="19"/>
        </w:rPr>
        <w:t>Le fournisseur accepte de défendre, indemniser et exonérer de toutes</w:t>
      </w:r>
      <w:r>
        <w:rPr>
          <w:spacing w:val="1"/>
          <w:w w:val="105"/>
          <w:sz w:val="19"/>
        </w:rPr>
        <w:t xml:space="preserve"> </w:t>
      </w:r>
      <w:r>
        <w:rPr>
          <w:sz w:val="19"/>
        </w:rPr>
        <w:t>responsabilité CRS,</w:t>
      </w:r>
      <w:r>
        <w:rPr>
          <w:spacing w:val="1"/>
          <w:sz w:val="19"/>
        </w:rPr>
        <w:t xml:space="preserve"> </w:t>
      </w:r>
      <w:r>
        <w:rPr>
          <w:sz w:val="19"/>
        </w:rPr>
        <w:t>ses affiliés et leurs clients,</w:t>
      </w:r>
      <w:r>
        <w:rPr>
          <w:spacing w:val="1"/>
          <w:sz w:val="19"/>
        </w:rPr>
        <w:t xml:space="preserve"> </w:t>
      </w:r>
      <w:r>
        <w:rPr>
          <w:sz w:val="19"/>
        </w:rPr>
        <w:t>cadres, directeurs</w:t>
      </w:r>
      <w:r>
        <w:rPr>
          <w:spacing w:val="1"/>
          <w:sz w:val="19"/>
        </w:rPr>
        <w:t xml:space="preserve"> </w:t>
      </w:r>
      <w:r>
        <w:rPr>
          <w:sz w:val="19"/>
        </w:rPr>
        <w:t>et employés respectifs pour tous</w:t>
      </w:r>
      <w:r>
        <w:rPr>
          <w:spacing w:val="1"/>
          <w:sz w:val="19"/>
        </w:rPr>
        <w:t xml:space="preserve"> </w:t>
      </w:r>
      <w:r>
        <w:rPr>
          <w:sz w:val="19"/>
        </w:rPr>
        <w:t>dommages, réclamations, dépenses et</w:t>
      </w:r>
      <w:r>
        <w:rPr>
          <w:spacing w:val="1"/>
          <w:sz w:val="19"/>
        </w:rPr>
        <w:t xml:space="preserve"> </w:t>
      </w:r>
      <w:r>
        <w:rPr>
          <w:sz w:val="19"/>
        </w:rPr>
        <w:t>responsabilités</w:t>
      </w:r>
      <w:r>
        <w:rPr>
          <w:spacing w:val="1"/>
          <w:sz w:val="19"/>
        </w:rPr>
        <w:t xml:space="preserve"> </w:t>
      </w:r>
      <w:r>
        <w:rPr>
          <w:sz w:val="19"/>
        </w:rPr>
        <w:t>(y</w:t>
      </w:r>
      <w:r>
        <w:rPr>
          <w:spacing w:val="1"/>
          <w:sz w:val="19"/>
        </w:rPr>
        <w:t xml:space="preserve"> </w:t>
      </w:r>
      <w:r>
        <w:rPr>
          <w:sz w:val="19"/>
        </w:rPr>
        <w:t>compris honoraires</w:t>
      </w:r>
      <w:r>
        <w:rPr>
          <w:spacing w:val="1"/>
          <w:sz w:val="19"/>
        </w:rPr>
        <w:t xml:space="preserve"> </w:t>
      </w:r>
      <w:r>
        <w:rPr>
          <w:sz w:val="19"/>
        </w:rPr>
        <w:t>raisonnables d’avocat)</w:t>
      </w:r>
      <w:r>
        <w:rPr>
          <w:spacing w:val="1"/>
          <w:sz w:val="19"/>
        </w:rPr>
        <w:t xml:space="preserve"> </w:t>
      </w:r>
      <w:r>
        <w:rPr>
          <w:sz w:val="19"/>
        </w:rPr>
        <w:t>découlant de : (1)</w:t>
      </w:r>
      <w:r>
        <w:rPr>
          <w:spacing w:val="47"/>
          <w:sz w:val="19"/>
        </w:rPr>
        <w:t xml:space="preserve"> </w:t>
      </w:r>
      <w:r>
        <w:rPr>
          <w:sz w:val="19"/>
        </w:rPr>
        <w:t>Un</w:t>
      </w:r>
      <w:r>
        <w:rPr>
          <w:spacing w:val="48"/>
          <w:sz w:val="19"/>
        </w:rPr>
        <w:t xml:space="preserve"> </w:t>
      </w:r>
      <w:r>
        <w:rPr>
          <w:sz w:val="19"/>
        </w:rPr>
        <w:t>manquement du fournisseur au bon de commande et/ou (2) les</w:t>
      </w:r>
      <w:r>
        <w:rPr>
          <w:spacing w:val="48"/>
          <w:sz w:val="19"/>
        </w:rPr>
        <w:t xml:space="preserve"> </w:t>
      </w:r>
      <w:r>
        <w:rPr>
          <w:sz w:val="19"/>
        </w:rPr>
        <w:t>actes négligents</w:t>
      </w:r>
      <w:r>
        <w:rPr>
          <w:spacing w:val="1"/>
          <w:sz w:val="19"/>
        </w:rPr>
        <w:t xml:space="preserve"> </w:t>
      </w:r>
      <w:r>
        <w:rPr>
          <w:sz w:val="19"/>
        </w:rPr>
        <w:t>ou</w:t>
      </w:r>
      <w:r>
        <w:rPr>
          <w:spacing w:val="47"/>
          <w:sz w:val="19"/>
        </w:rPr>
        <w:t xml:space="preserve"> </w:t>
      </w:r>
      <w:r>
        <w:rPr>
          <w:sz w:val="19"/>
        </w:rPr>
        <w:t>omissions</w:t>
      </w:r>
      <w:r>
        <w:rPr>
          <w:spacing w:val="48"/>
          <w:sz w:val="19"/>
        </w:rPr>
        <w:t xml:space="preserve"> </w:t>
      </w:r>
      <w:r>
        <w:rPr>
          <w:sz w:val="19"/>
        </w:rPr>
        <w:t>ou</w:t>
      </w:r>
      <w:r>
        <w:rPr>
          <w:spacing w:val="47"/>
          <w:sz w:val="19"/>
        </w:rPr>
        <w:t xml:space="preserve"> </w:t>
      </w:r>
      <w:r>
        <w:rPr>
          <w:sz w:val="19"/>
        </w:rPr>
        <w:t>les</w:t>
      </w:r>
      <w:r>
        <w:rPr>
          <w:spacing w:val="48"/>
          <w:sz w:val="19"/>
        </w:rPr>
        <w:t xml:space="preserve"> </w:t>
      </w:r>
      <w:r>
        <w:rPr>
          <w:sz w:val="19"/>
        </w:rPr>
        <w:t>méfaits volontaires d’employés, sous-traitants ou</w:t>
      </w:r>
      <w:r>
        <w:rPr>
          <w:spacing w:val="47"/>
          <w:sz w:val="19"/>
        </w:rPr>
        <w:t xml:space="preserve"> </w:t>
      </w:r>
      <w:r>
        <w:rPr>
          <w:sz w:val="19"/>
        </w:rPr>
        <w:t>agents</w:t>
      </w:r>
      <w:r>
        <w:rPr>
          <w:spacing w:val="48"/>
          <w:sz w:val="19"/>
        </w:rPr>
        <w:t xml:space="preserve"> </w:t>
      </w:r>
      <w:r>
        <w:rPr>
          <w:sz w:val="19"/>
        </w:rPr>
        <w:t>du</w:t>
      </w:r>
      <w:r>
        <w:rPr>
          <w:spacing w:val="47"/>
          <w:sz w:val="19"/>
        </w:rPr>
        <w:t xml:space="preserve"> </w:t>
      </w:r>
      <w:r>
        <w:rPr>
          <w:sz w:val="19"/>
        </w:rPr>
        <w:t>fournisseur. Si le</w:t>
      </w:r>
      <w:r>
        <w:rPr>
          <w:spacing w:val="1"/>
          <w:sz w:val="19"/>
        </w:rPr>
        <w:t xml:space="preserve"> </w:t>
      </w:r>
      <w:r>
        <w:rPr>
          <w:sz w:val="19"/>
        </w:rPr>
        <w:t>bon de commande concerne des services dans la propriété</w:t>
      </w:r>
      <w:r>
        <w:rPr>
          <w:spacing w:val="1"/>
          <w:sz w:val="19"/>
        </w:rPr>
        <w:t xml:space="preserve"> </w:t>
      </w:r>
      <w:r>
        <w:rPr>
          <w:sz w:val="19"/>
        </w:rPr>
        <w:t>d’une tierce</w:t>
      </w:r>
      <w:r>
        <w:rPr>
          <w:spacing w:val="1"/>
          <w:sz w:val="19"/>
        </w:rPr>
        <w:t xml:space="preserve"> </w:t>
      </w:r>
      <w:r>
        <w:rPr>
          <w:sz w:val="19"/>
        </w:rPr>
        <w:t>partie, le</w:t>
      </w:r>
      <w:r>
        <w:rPr>
          <w:spacing w:val="1"/>
          <w:sz w:val="19"/>
        </w:rPr>
        <w:t xml:space="preserve"> </w:t>
      </w:r>
      <w:r>
        <w:rPr>
          <w:sz w:val="19"/>
        </w:rPr>
        <w:t>fournisseur accepte</w:t>
      </w:r>
      <w:r>
        <w:rPr>
          <w:spacing w:val="1"/>
          <w:sz w:val="19"/>
        </w:rPr>
        <w:t xml:space="preserve"> </w:t>
      </w:r>
      <w:r>
        <w:rPr>
          <w:w w:val="105"/>
          <w:sz w:val="19"/>
        </w:rPr>
        <w:t>d’indemniser le propriétaire et de l’exonérer de toute responsabilité de la même manière qu’il l’a</w:t>
      </w:r>
      <w:r>
        <w:rPr>
          <w:spacing w:val="1"/>
          <w:w w:val="105"/>
          <w:sz w:val="19"/>
        </w:rPr>
        <w:t xml:space="preserve"> </w:t>
      </w:r>
      <w:r>
        <w:rPr>
          <w:w w:val="105"/>
          <w:sz w:val="19"/>
        </w:rPr>
        <w:t>accepté</w:t>
      </w:r>
      <w:r>
        <w:rPr>
          <w:spacing w:val="-3"/>
          <w:w w:val="105"/>
          <w:sz w:val="19"/>
        </w:rPr>
        <w:t xml:space="preserve"> </w:t>
      </w:r>
      <w:r>
        <w:rPr>
          <w:w w:val="105"/>
          <w:sz w:val="19"/>
        </w:rPr>
        <w:t>pour</w:t>
      </w:r>
      <w:r>
        <w:rPr>
          <w:spacing w:val="-10"/>
          <w:w w:val="105"/>
          <w:sz w:val="19"/>
        </w:rPr>
        <w:t xml:space="preserve"> </w:t>
      </w:r>
      <w:r>
        <w:rPr>
          <w:w w:val="105"/>
          <w:sz w:val="19"/>
        </w:rPr>
        <w:t>CRS.</w:t>
      </w:r>
    </w:p>
    <w:p w14:paraId="35787627" w14:textId="77777777" w:rsidR="0079140D" w:rsidRDefault="0079140D" w:rsidP="00A34202">
      <w:pPr>
        <w:pStyle w:val="Paragraphedeliste"/>
        <w:widowControl w:val="0"/>
        <w:numPr>
          <w:ilvl w:val="1"/>
          <w:numId w:val="19"/>
        </w:numPr>
        <w:tabs>
          <w:tab w:val="left" w:pos="1183"/>
        </w:tabs>
        <w:autoSpaceDE w:val="0"/>
        <w:autoSpaceDN w:val="0"/>
        <w:spacing w:before="104" w:after="0" w:line="290" w:lineRule="auto"/>
        <w:ind w:right="128"/>
        <w:contextualSpacing w:val="0"/>
        <w:jc w:val="both"/>
        <w:rPr>
          <w:sz w:val="19"/>
        </w:rPr>
      </w:pPr>
      <w:r>
        <w:rPr>
          <w:sz w:val="19"/>
        </w:rPr>
        <w:t>CRS aura le droit,</w:t>
      </w:r>
      <w:r>
        <w:rPr>
          <w:spacing w:val="47"/>
          <w:sz w:val="19"/>
        </w:rPr>
        <w:t xml:space="preserve"> </w:t>
      </w:r>
      <w:r>
        <w:rPr>
          <w:sz w:val="19"/>
        </w:rPr>
        <w:t>mais pas l’obligation,</w:t>
      </w:r>
      <w:r>
        <w:rPr>
          <w:spacing w:val="48"/>
          <w:sz w:val="19"/>
        </w:rPr>
        <w:t xml:space="preserve"> </w:t>
      </w:r>
      <w:r>
        <w:rPr>
          <w:sz w:val="19"/>
        </w:rPr>
        <w:t>de contrôler la</w:t>
      </w:r>
      <w:r>
        <w:rPr>
          <w:spacing w:val="47"/>
          <w:sz w:val="19"/>
        </w:rPr>
        <w:t xml:space="preserve"> </w:t>
      </w:r>
      <w:r>
        <w:rPr>
          <w:sz w:val="19"/>
        </w:rPr>
        <w:t>défense ou le règlement de toute réclamation</w:t>
      </w:r>
      <w:r>
        <w:rPr>
          <w:spacing w:val="1"/>
          <w:sz w:val="19"/>
        </w:rPr>
        <w:t xml:space="preserve"> </w:t>
      </w:r>
      <w:r>
        <w:rPr>
          <w:sz w:val="19"/>
        </w:rPr>
        <w:t>ou action en justice</w:t>
      </w:r>
      <w:r>
        <w:rPr>
          <w:spacing w:val="47"/>
          <w:sz w:val="19"/>
        </w:rPr>
        <w:t xml:space="preserve"> </w:t>
      </w:r>
      <w:r>
        <w:rPr>
          <w:sz w:val="19"/>
        </w:rPr>
        <w:t>couverte par l’indemnité</w:t>
      </w:r>
      <w:r>
        <w:rPr>
          <w:spacing w:val="48"/>
          <w:sz w:val="19"/>
        </w:rPr>
        <w:t xml:space="preserve"> </w:t>
      </w:r>
      <w:r>
        <w:rPr>
          <w:sz w:val="19"/>
        </w:rPr>
        <w:t>du fournisseur, et à</w:t>
      </w:r>
      <w:r>
        <w:rPr>
          <w:spacing w:val="47"/>
          <w:sz w:val="19"/>
        </w:rPr>
        <w:t xml:space="preserve"> </w:t>
      </w:r>
      <w:r>
        <w:rPr>
          <w:sz w:val="19"/>
        </w:rPr>
        <w:t>l’option</w:t>
      </w:r>
      <w:r>
        <w:rPr>
          <w:spacing w:val="48"/>
          <w:sz w:val="19"/>
        </w:rPr>
        <w:t xml:space="preserve"> </w:t>
      </w:r>
      <w:r>
        <w:rPr>
          <w:sz w:val="19"/>
        </w:rPr>
        <w:t>de CRS, le</w:t>
      </w:r>
      <w:r>
        <w:rPr>
          <w:spacing w:val="47"/>
          <w:sz w:val="19"/>
        </w:rPr>
        <w:t xml:space="preserve"> </w:t>
      </w:r>
      <w:r>
        <w:rPr>
          <w:sz w:val="19"/>
        </w:rPr>
        <w:t>fournisseur, à</w:t>
      </w:r>
      <w:r>
        <w:rPr>
          <w:spacing w:val="1"/>
          <w:sz w:val="19"/>
        </w:rPr>
        <w:t xml:space="preserve"> </w:t>
      </w:r>
      <w:r>
        <w:rPr>
          <w:w w:val="105"/>
          <w:sz w:val="19"/>
        </w:rPr>
        <w:t>ses propres frais, (1) défendra toutes les</w:t>
      </w:r>
      <w:r>
        <w:rPr>
          <w:spacing w:val="1"/>
          <w:w w:val="105"/>
          <w:sz w:val="19"/>
        </w:rPr>
        <w:t xml:space="preserve"> </w:t>
      </w:r>
      <w:r>
        <w:rPr>
          <w:w w:val="105"/>
          <w:sz w:val="19"/>
        </w:rPr>
        <w:t>actions correspondantes ou (2) paiera à CRS sous les</w:t>
      </w:r>
      <w:r>
        <w:rPr>
          <w:spacing w:val="1"/>
          <w:w w:val="105"/>
          <w:sz w:val="19"/>
        </w:rPr>
        <w:t xml:space="preserve"> </w:t>
      </w:r>
      <w:r>
        <w:rPr>
          <w:sz w:val="19"/>
        </w:rPr>
        <w:t>honoraires d’avocats, frais de</w:t>
      </w:r>
      <w:r>
        <w:rPr>
          <w:spacing w:val="1"/>
          <w:sz w:val="19"/>
        </w:rPr>
        <w:t xml:space="preserve"> </w:t>
      </w:r>
      <w:r>
        <w:rPr>
          <w:sz w:val="19"/>
        </w:rPr>
        <w:t>consultants et</w:t>
      </w:r>
      <w:r>
        <w:rPr>
          <w:spacing w:val="1"/>
          <w:sz w:val="19"/>
        </w:rPr>
        <w:t xml:space="preserve"> </w:t>
      </w:r>
      <w:r>
        <w:rPr>
          <w:sz w:val="19"/>
        </w:rPr>
        <w:t>tous les</w:t>
      </w:r>
      <w:r>
        <w:rPr>
          <w:spacing w:val="1"/>
          <w:sz w:val="19"/>
        </w:rPr>
        <w:t xml:space="preserve"> </w:t>
      </w:r>
      <w:r>
        <w:rPr>
          <w:sz w:val="19"/>
        </w:rPr>
        <w:t>coûts et</w:t>
      </w:r>
      <w:r>
        <w:rPr>
          <w:spacing w:val="47"/>
          <w:sz w:val="19"/>
        </w:rPr>
        <w:t xml:space="preserve"> </w:t>
      </w:r>
      <w:r>
        <w:rPr>
          <w:sz w:val="19"/>
        </w:rPr>
        <w:t>autres dépenses</w:t>
      </w:r>
      <w:r>
        <w:rPr>
          <w:spacing w:val="48"/>
          <w:sz w:val="19"/>
        </w:rPr>
        <w:t xml:space="preserve"> </w:t>
      </w:r>
      <w:r>
        <w:rPr>
          <w:sz w:val="19"/>
        </w:rPr>
        <w:t>découlant de</w:t>
      </w:r>
      <w:r>
        <w:rPr>
          <w:spacing w:val="47"/>
          <w:sz w:val="19"/>
        </w:rPr>
        <w:t xml:space="preserve"> </w:t>
      </w:r>
      <w:r>
        <w:rPr>
          <w:sz w:val="19"/>
        </w:rPr>
        <w:t>cette</w:t>
      </w:r>
      <w:r>
        <w:rPr>
          <w:spacing w:val="1"/>
          <w:sz w:val="19"/>
        </w:rPr>
        <w:t xml:space="preserve"> </w:t>
      </w:r>
      <w:r>
        <w:rPr>
          <w:w w:val="105"/>
          <w:sz w:val="19"/>
        </w:rPr>
        <w:t>défense</w:t>
      </w:r>
      <w:r>
        <w:rPr>
          <w:spacing w:val="-3"/>
          <w:w w:val="105"/>
          <w:sz w:val="19"/>
        </w:rPr>
        <w:t xml:space="preserve"> </w:t>
      </w:r>
      <w:r>
        <w:rPr>
          <w:w w:val="105"/>
          <w:sz w:val="19"/>
        </w:rPr>
        <w:t>et</w:t>
      </w:r>
      <w:r>
        <w:rPr>
          <w:spacing w:val="3"/>
          <w:w w:val="105"/>
          <w:sz w:val="19"/>
        </w:rPr>
        <w:t xml:space="preserve"> </w:t>
      </w:r>
      <w:r>
        <w:rPr>
          <w:w w:val="105"/>
          <w:sz w:val="19"/>
        </w:rPr>
        <w:t>de</w:t>
      </w:r>
      <w:r>
        <w:rPr>
          <w:spacing w:val="-2"/>
          <w:w w:val="105"/>
          <w:sz w:val="19"/>
        </w:rPr>
        <w:t xml:space="preserve"> </w:t>
      </w:r>
      <w:r>
        <w:rPr>
          <w:w w:val="105"/>
          <w:sz w:val="19"/>
        </w:rPr>
        <w:t>ce</w:t>
      </w:r>
      <w:r>
        <w:rPr>
          <w:spacing w:val="-2"/>
          <w:w w:val="105"/>
          <w:sz w:val="19"/>
        </w:rPr>
        <w:t xml:space="preserve"> </w:t>
      </w:r>
      <w:r>
        <w:rPr>
          <w:w w:val="105"/>
          <w:sz w:val="19"/>
        </w:rPr>
        <w:t>règlement.</w:t>
      </w:r>
    </w:p>
    <w:p w14:paraId="69598E35" w14:textId="77777777" w:rsidR="0079140D" w:rsidRDefault="0079140D" w:rsidP="00A34202">
      <w:pPr>
        <w:pStyle w:val="Paragraphedeliste"/>
        <w:widowControl w:val="0"/>
        <w:numPr>
          <w:ilvl w:val="0"/>
          <w:numId w:val="19"/>
        </w:numPr>
        <w:tabs>
          <w:tab w:val="left" w:pos="463"/>
        </w:tabs>
        <w:autoSpaceDE w:val="0"/>
        <w:autoSpaceDN w:val="0"/>
        <w:spacing w:before="124" w:after="0" w:line="288" w:lineRule="auto"/>
        <w:ind w:right="113"/>
        <w:contextualSpacing w:val="0"/>
        <w:jc w:val="both"/>
        <w:rPr>
          <w:sz w:val="19"/>
        </w:rPr>
      </w:pPr>
      <w:r>
        <w:rPr>
          <w:b/>
          <w:sz w:val="19"/>
        </w:rPr>
        <w:t>Assurance.</w:t>
      </w:r>
      <w:r>
        <w:rPr>
          <w:b/>
          <w:spacing w:val="1"/>
          <w:sz w:val="19"/>
        </w:rPr>
        <w:t xml:space="preserve"> </w:t>
      </w:r>
      <w:r>
        <w:rPr>
          <w:sz w:val="19"/>
        </w:rPr>
        <w:t>Le</w:t>
      </w:r>
      <w:r>
        <w:rPr>
          <w:spacing w:val="1"/>
          <w:sz w:val="19"/>
        </w:rPr>
        <w:t xml:space="preserve"> </w:t>
      </w:r>
      <w:r>
        <w:rPr>
          <w:sz w:val="19"/>
        </w:rPr>
        <w:t>cas échéant, le</w:t>
      </w:r>
      <w:r>
        <w:rPr>
          <w:spacing w:val="1"/>
          <w:sz w:val="19"/>
        </w:rPr>
        <w:t xml:space="preserve"> </w:t>
      </w:r>
      <w:r>
        <w:rPr>
          <w:sz w:val="19"/>
        </w:rPr>
        <w:t>fournisseur convient de contracter et de maintenir, à</w:t>
      </w:r>
      <w:r>
        <w:rPr>
          <w:spacing w:val="1"/>
          <w:sz w:val="19"/>
        </w:rPr>
        <w:t xml:space="preserve"> </w:t>
      </w:r>
      <w:r>
        <w:rPr>
          <w:sz w:val="19"/>
        </w:rPr>
        <w:t>ses frais, une assurance</w:t>
      </w:r>
      <w:r>
        <w:rPr>
          <w:spacing w:val="1"/>
          <w:sz w:val="19"/>
        </w:rPr>
        <w:t xml:space="preserve"> </w:t>
      </w:r>
      <w:r>
        <w:rPr>
          <w:sz w:val="19"/>
        </w:rPr>
        <w:t>responsabilité civile</w:t>
      </w:r>
      <w:r>
        <w:rPr>
          <w:spacing w:val="1"/>
          <w:sz w:val="19"/>
        </w:rPr>
        <w:t xml:space="preserve"> </w:t>
      </w:r>
      <w:r>
        <w:rPr>
          <w:sz w:val="19"/>
        </w:rPr>
        <w:t>garantissant tout le travail concernant ce bon de commande pour protéger à la</w:t>
      </w:r>
      <w:r>
        <w:rPr>
          <w:spacing w:val="1"/>
          <w:sz w:val="19"/>
        </w:rPr>
        <w:t xml:space="preserve"> </w:t>
      </w:r>
      <w:r>
        <w:rPr>
          <w:sz w:val="19"/>
        </w:rPr>
        <w:t>fois les</w:t>
      </w:r>
      <w:r>
        <w:rPr>
          <w:spacing w:val="1"/>
          <w:sz w:val="19"/>
        </w:rPr>
        <w:t xml:space="preserve"> </w:t>
      </w:r>
      <w:r>
        <w:rPr>
          <w:sz w:val="19"/>
        </w:rPr>
        <w:t>fournisseur et</w:t>
      </w:r>
      <w:r>
        <w:rPr>
          <w:spacing w:val="1"/>
          <w:sz w:val="19"/>
        </w:rPr>
        <w:t xml:space="preserve"> </w:t>
      </w:r>
      <w:r>
        <w:rPr>
          <w:sz w:val="19"/>
        </w:rPr>
        <w:t>CRS</w:t>
      </w:r>
      <w:r>
        <w:rPr>
          <w:spacing w:val="47"/>
          <w:sz w:val="19"/>
        </w:rPr>
        <w:t xml:space="preserve"> </w:t>
      </w:r>
      <w:r>
        <w:rPr>
          <w:sz w:val="19"/>
        </w:rPr>
        <w:t>de toutes</w:t>
      </w:r>
      <w:r>
        <w:rPr>
          <w:spacing w:val="48"/>
          <w:sz w:val="19"/>
        </w:rPr>
        <w:t xml:space="preserve"> </w:t>
      </w:r>
      <w:r>
        <w:rPr>
          <w:sz w:val="19"/>
        </w:rPr>
        <w:t>plaintes pour blessure</w:t>
      </w:r>
      <w:r>
        <w:rPr>
          <w:spacing w:val="47"/>
          <w:sz w:val="19"/>
        </w:rPr>
        <w:t xml:space="preserve"> </w:t>
      </w:r>
      <w:r>
        <w:rPr>
          <w:sz w:val="19"/>
        </w:rPr>
        <w:t>physique, y</w:t>
      </w:r>
      <w:r>
        <w:rPr>
          <w:spacing w:val="48"/>
          <w:sz w:val="19"/>
        </w:rPr>
        <w:t xml:space="preserve"> </w:t>
      </w:r>
      <w:r>
        <w:rPr>
          <w:sz w:val="19"/>
        </w:rPr>
        <w:t>compris</w:t>
      </w:r>
      <w:r>
        <w:rPr>
          <w:spacing w:val="47"/>
          <w:sz w:val="19"/>
        </w:rPr>
        <w:t xml:space="preserve"> </w:t>
      </w:r>
      <w:r>
        <w:rPr>
          <w:sz w:val="19"/>
        </w:rPr>
        <w:t>décès, et</w:t>
      </w:r>
      <w:r>
        <w:rPr>
          <w:spacing w:val="48"/>
          <w:sz w:val="19"/>
        </w:rPr>
        <w:t xml:space="preserve"> </w:t>
      </w:r>
      <w:r>
        <w:rPr>
          <w:sz w:val="19"/>
        </w:rPr>
        <w:t>de</w:t>
      </w:r>
      <w:r>
        <w:rPr>
          <w:spacing w:val="47"/>
          <w:sz w:val="19"/>
        </w:rPr>
        <w:t xml:space="preserve"> </w:t>
      </w:r>
      <w:r>
        <w:rPr>
          <w:sz w:val="19"/>
        </w:rPr>
        <w:t>plaintes pour des</w:t>
      </w:r>
      <w:r>
        <w:rPr>
          <w:spacing w:val="48"/>
          <w:sz w:val="19"/>
        </w:rPr>
        <w:t xml:space="preserve"> </w:t>
      </w:r>
      <w:r>
        <w:rPr>
          <w:sz w:val="19"/>
        </w:rPr>
        <w:t>dégâts</w:t>
      </w:r>
      <w:r>
        <w:rPr>
          <w:spacing w:val="-45"/>
          <w:sz w:val="19"/>
        </w:rPr>
        <w:t xml:space="preserve"> </w:t>
      </w:r>
      <w:r>
        <w:rPr>
          <w:w w:val="105"/>
          <w:sz w:val="19"/>
        </w:rPr>
        <w:t>à la</w:t>
      </w:r>
      <w:r>
        <w:rPr>
          <w:spacing w:val="1"/>
          <w:w w:val="105"/>
          <w:sz w:val="19"/>
        </w:rPr>
        <w:t xml:space="preserve"> </w:t>
      </w:r>
      <w:r>
        <w:rPr>
          <w:w w:val="105"/>
          <w:sz w:val="19"/>
        </w:rPr>
        <w:t>propriété qui pourraient survenir</w:t>
      </w:r>
      <w:r>
        <w:rPr>
          <w:spacing w:val="1"/>
          <w:w w:val="105"/>
          <w:sz w:val="19"/>
        </w:rPr>
        <w:t xml:space="preserve"> </w:t>
      </w:r>
      <w:r>
        <w:rPr>
          <w:w w:val="105"/>
          <w:sz w:val="19"/>
        </w:rPr>
        <w:t>du fait du travail du fournisseur dans le</w:t>
      </w:r>
      <w:r>
        <w:rPr>
          <w:spacing w:val="1"/>
          <w:w w:val="105"/>
          <w:sz w:val="19"/>
        </w:rPr>
        <w:t xml:space="preserve"> </w:t>
      </w:r>
      <w:r>
        <w:rPr>
          <w:w w:val="105"/>
          <w:sz w:val="19"/>
        </w:rPr>
        <w:t>cadre du présent bon de</w:t>
      </w:r>
      <w:r>
        <w:rPr>
          <w:spacing w:val="1"/>
          <w:w w:val="105"/>
          <w:sz w:val="19"/>
        </w:rPr>
        <w:t xml:space="preserve"> </w:t>
      </w:r>
      <w:r>
        <w:rPr>
          <w:sz w:val="19"/>
        </w:rPr>
        <w:t>commande ou pendant ce travail. Toutes les</w:t>
      </w:r>
      <w:r>
        <w:rPr>
          <w:spacing w:val="1"/>
          <w:sz w:val="19"/>
        </w:rPr>
        <w:t xml:space="preserve"> </w:t>
      </w:r>
      <w:r>
        <w:rPr>
          <w:sz w:val="19"/>
        </w:rPr>
        <w:t>polices</w:t>
      </w:r>
      <w:r>
        <w:rPr>
          <w:spacing w:val="1"/>
          <w:sz w:val="19"/>
        </w:rPr>
        <w:t xml:space="preserve"> </w:t>
      </w:r>
      <w:r>
        <w:rPr>
          <w:sz w:val="19"/>
        </w:rPr>
        <w:t>exigées</w:t>
      </w:r>
      <w:r>
        <w:rPr>
          <w:spacing w:val="1"/>
          <w:sz w:val="19"/>
        </w:rPr>
        <w:t xml:space="preserve"> </w:t>
      </w:r>
      <w:r>
        <w:rPr>
          <w:sz w:val="19"/>
        </w:rPr>
        <w:t>par la</w:t>
      </w:r>
      <w:r>
        <w:rPr>
          <w:spacing w:val="1"/>
          <w:sz w:val="19"/>
        </w:rPr>
        <w:t xml:space="preserve"> </w:t>
      </w:r>
      <w:r>
        <w:rPr>
          <w:sz w:val="19"/>
        </w:rPr>
        <w:t>présente</w:t>
      </w:r>
      <w:r>
        <w:rPr>
          <w:spacing w:val="1"/>
          <w:sz w:val="19"/>
        </w:rPr>
        <w:t xml:space="preserve"> </w:t>
      </w:r>
      <w:r>
        <w:rPr>
          <w:sz w:val="19"/>
        </w:rPr>
        <w:t>contiendront une</w:t>
      </w:r>
      <w:r>
        <w:rPr>
          <w:spacing w:val="1"/>
          <w:sz w:val="19"/>
        </w:rPr>
        <w:t xml:space="preserve"> </w:t>
      </w:r>
      <w:r>
        <w:rPr>
          <w:sz w:val="19"/>
        </w:rPr>
        <w:t>renonciation</w:t>
      </w:r>
      <w:r>
        <w:rPr>
          <w:spacing w:val="1"/>
          <w:sz w:val="19"/>
        </w:rPr>
        <w:t xml:space="preserve"> </w:t>
      </w:r>
      <w:r>
        <w:rPr>
          <w:w w:val="105"/>
          <w:sz w:val="19"/>
        </w:rPr>
        <w:t>expresse à un recours contre CRS et à ses indemnités. Les obligations et les responsabilités potentielles du</w:t>
      </w:r>
      <w:r>
        <w:rPr>
          <w:spacing w:val="1"/>
          <w:w w:val="105"/>
          <w:sz w:val="19"/>
        </w:rPr>
        <w:t xml:space="preserve"> </w:t>
      </w:r>
      <w:r>
        <w:rPr>
          <w:sz w:val="19"/>
        </w:rPr>
        <w:t>fournisseur</w:t>
      </w:r>
      <w:r>
        <w:rPr>
          <w:spacing w:val="1"/>
          <w:sz w:val="19"/>
        </w:rPr>
        <w:t xml:space="preserve"> </w:t>
      </w:r>
      <w:r>
        <w:rPr>
          <w:sz w:val="19"/>
        </w:rPr>
        <w:t>sont expressément reconnues et</w:t>
      </w:r>
      <w:r>
        <w:rPr>
          <w:spacing w:val="1"/>
          <w:sz w:val="19"/>
        </w:rPr>
        <w:t xml:space="preserve"> </w:t>
      </w:r>
      <w:r>
        <w:rPr>
          <w:sz w:val="19"/>
        </w:rPr>
        <w:t>il</w:t>
      </w:r>
      <w:r>
        <w:rPr>
          <w:spacing w:val="1"/>
          <w:sz w:val="19"/>
        </w:rPr>
        <w:t xml:space="preserve"> </w:t>
      </w:r>
      <w:r>
        <w:rPr>
          <w:sz w:val="19"/>
        </w:rPr>
        <w:t>est</w:t>
      </w:r>
      <w:r>
        <w:rPr>
          <w:spacing w:val="1"/>
          <w:sz w:val="19"/>
        </w:rPr>
        <w:t xml:space="preserve"> </w:t>
      </w:r>
      <w:r>
        <w:rPr>
          <w:sz w:val="19"/>
        </w:rPr>
        <w:t>reconnu</w:t>
      </w:r>
      <w:r>
        <w:rPr>
          <w:spacing w:val="1"/>
          <w:sz w:val="19"/>
        </w:rPr>
        <w:t xml:space="preserve"> </w:t>
      </w:r>
      <w:r>
        <w:rPr>
          <w:sz w:val="19"/>
        </w:rPr>
        <w:t>qu’elles</w:t>
      </w:r>
      <w:r>
        <w:rPr>
          <w:spacing w:val="1"/>
          <w:sz w:val="19"/>
        </w:rPr>
        <w:t xml:space="preserve"> </w:t>
      </w:r>
      <w:r>
        <w:rPr>
          <w:sz w:val="19"/>
        </w:rPr>
        <w:t>ne sont pas limitées</w:t>
      </w:r>
      <w:r>
        <w:rPr>
          <w:spacing w:val="47"/>
          <w:sz w:val="19"/>
        </w:rPr>
        <w:t xml:space="preserve"> </w:t>
      </w:r>
      <w:r>
        <w:rPr>
          <w:sz w:val="19"/>
        </w:rPr>
        <w:t>par une assurance</w:t>
      </w:r>
      <w:r>
        <w:rPr>
          <w:spacing w:val="1"/>
          <w:sz w:val="19"/>
        </w:rPr>
        <w:t xml:space="preserve"> </w:t>
      </w:r>
      <w:r>
        <w:rPr>
          <w:w w:val="105"/>
          <w:sz w:val="19"/>
        </w:rPr>
        <w:t>souscrite</w:t>
      </w:r>
      <w:r>
        <w:rPr>
          <w:spacing w:val="12"/>
          <w:w w:val="105"/>
          <w:sz w:val="19"/>
        </w:rPr>
        <w:t xml:space="preserve"> </w:t>
      </w:r>
      <w:r>
        <w:rPr>
          <w:w w:val="105"/>
          <w:sz w:val="19"/>
        </w:rPr>
        <w:t>ou</w:t>
      </w:r>
      <w:r>
        <w:rPr>
          <w:spacing w:val="2"/>
          <w:w w:val="105"/>
          <w:sz w:val="19"/>
        </w:rPr>
        <w:t xml:space="preserve"> </w:t>
      </w:r>
      <w:r>
        <w:rPr>
          <w:w w:val="105"/>
          <w:sz w:val="19"/>
        </w:rPr>
        <w:t>devant</w:t>
      </w:r>
      <w:r>
        <w:rPr>
          <w:spacing w:val="1"/>
          <w:w w:val="105"/>
          <w:sz w:val="19"/>
        </w:rPr>
        <w:t xml:space="preserve"> </w:t>
      </w:r>
      <w:r>
        <w:rPr>
          <w:w w:val="105"/>
          <w:sz w:val="19"/>
        </w:rPr>
        <w:t>être</w:t>
      </w:r>
      <w:r>
        <w:rPr>
          <w:spacing w:val="-3"/>
          <w:w w:val="105"/>
          <w:sz w:val="19"/>
        </w:rPr>
        <w:t xml:space="preserve"> </w:t>
      </w:r>
      <w:r>
        <w:rPr>
          <w:w w:val="105"/>
          <w:sz w:val="19"/>
        </w:rPr>
        <w:t>souscrite</w:t>
      </w:r>
      <w:r>
        <w:rPr>
          <w:spacing w:val="-2"/>
          <w:w w:val="105"/>
          <w:sz w:val="19"/>
        </w:rPr>
        <w:t xml:space="preserve"> </w:t>
      </w:r>
      <w:r>
        <w:rPr>
          <w:w w:val="105"/>
          <w:sz w:val="19"/>
        </w:rPr>
        <w:t>par</w:t>
      </w:r>
      <w:r>
        <w:rPr>
          <w:spacing w:val="-10"/>
          <w:w w:val="105"/>
          <w:sz w:val="19"/>
        </w:rPr>
        <w:t xml:space="preserve"> </w:t>
      </w:r>
      <w:r>
        <w:rPr>
          <w:w w:val="105"/>
          <w:sz w:val="19"/>
        </w:rPr>
        <w:t>le</w:t>
      </w:r>
      <w:r>
        <w:rPr>
          <w:spacing w:val="-2"/>
          <w:w w:val="105"/>
          <w:sz w:val="19"/>
        </w:rPr>
        <w:t xml:space="preserve"> </w:t>
      </w:r>
      <w:r>
        <w:rPr>
          <w:w w:val="105"/>
          <w:sz w:val="19"/>
        </w:rPr>
        <w:t>fournisseur.</w:t>
      </w:r>
    </w:p>
    <w:p w14:paraId="2BB17181" w14:textId="444D9481" w:rsidR="0079140D" w:rsidRPr="00912FF8" w:rsidRDefault="0079140D" w:rsidP="0079140D">
      <w:pPr>
        <w:pStyle w:val="Corpsdetexte"/>
        <w:spacing w:before="122" w:line="288" w:lineRule="auto"/>
        <w:ind w:right="124"/>
        <w:rPr>
          <w:rFonts w:ascii="Times New Roman" w:hAnsi="Times New Roman" w:cs="Times New Roman"/>
          <w:sz w:val="18"/>
          <w:szCs w:val="18"/>
          <w:lang w:val="fr-FR"/>
        </w:rPr>
      </w:pPr>
      <w:r w:rsidRPr="00912FF8">
        <w:rPr>
          <w:rFonts w:ascii="Times New Roman" w:hAnsi="Times New Roman" w:cs="Times New Roman"/>
          <w:sz w:val="18"/>
          <w:szCs w:val="18"/>
          <w:lang w:val="fr-FR"/>
        </w:rPr>
        <w:t>Toutes les</w:t>
      </w:r>
      <w:r w:rsidRPr="00912FF8">
        <w:rPr>
          <w:rFonts w:ascii="Times New Roman" w:hAnsi="Times New Roman" w:cs="Times New Roman"/>
          <w:spacing w:val="47"/>
          <w:sz w:val="18"/>
          <w:szCs w:val="18"/>
          <w:lang w:val="fr-FR"/>
        </w:rPr>
        <w:t xml:space="preserve"> </w:t>
      </w:r>
      <w:r w:rsidRPr="00912FF8">
        <w:rPr>
          <w:rFonts w:ascii="Times New Roman" w:hAnsi="Times New Roman" w:cs="Times New Roman"/>
          <w:sz w:val="18"/>
          <w:szCs w:val="18"/>
          <w:lang w:val="fr-FR"/>
        </w:rPr>
        <w:t>compagnies d’assurance doivent avoir l’autorisation</w:t>
      </w:r>
      <w:r w:rsidRPr="00912FF8">
        <w:rPr>
          <w:rFonts w:ascii="Times New Roman" w:hAnsi="Times New Roman" w:cs="Times New Roman"/>
          <w:spacing w:val="48"/>
          <w:sz w:val="18"/>
          <w:szCs w:val="18"/>
          <w:lang w:val="fr-FR"/>
        </w:rPr>
        <w:t xml:space="preserve"> </w:t>
      </w:r>
      <w:r w:rsidRPr="00912FF8">
        <w:rPr>
          <w:rFonts w:ascii="Times New Roman" w:hAnsi="Times New Roman" w:cs="Times New Roman"/>
          <w:sz w:val="18"/>
          <w:szCs w:val="18"/>
          <w:lang w:val="fr-FR"/>
        </w:rPr>
        <w:t>d’opérer</w:t>
      </w:r>
      <w:r w:rsidRPr="00912FF8">
        <w:rPr>
          <w:rFonts w:ascii="Times New Roman" w:hAnsi="Times New Roman" w:cs="Times New Roman"/>
          <w:spacing w:val="47"/>
          <w:sz w:val="18"/>
          <w:szCs w:val="18"/>
          <w:lang w:val="fr-FR"/>
        </w:rPr>
        <w:t xml:space="preserve"> </w:t>
      </w:r>
      <w:r w:rsidRPr="00912FF8">
        <w:rPr>
          <w:rFonts w:ascii="Times New Roman" w:hAnsi="Times New Roman" w:cs="Times New Roman"/>
          <w:sz w:val="18"/>
          <w:szCs w:val="18"/>
          <w:lang w:val="fr-FR"/>
        </w:rPr>
        <w:t>dans l’état où le</w:t>
      </w:r>
      <w:r w:rsidRPr="00912FF8">
        <w:rPr>
          <w:rFonts w:ascii="Times New Roman" w:hAnsi="Times New Roman" w:cs="Times New Roman"/>
          <w:spacing w:val="48"/>
          <w:sz w:val="18"/>
          <w:szCs w:val="18"/>
          <w:lang w:val="fr-FR"/>
        </w:rPr>
        <w:t xml:space="preserve"> </w:t>
      </w:r>
      <w:r w:rsidRPr="00912FF8">
        <w:rPr>
          <w:rFonts w:ascii="Times New Roman" w:hAnsi="Times New Roman" w:cs="Times New Roman"/>
          <w:sz w:val="18"/>
          <w:szCs w:val="18"/>
          <w:lang w:val="fr-FR"/>
        </w:rPr>
        <w:t>bon de</w:t>
      </w:r>
      <w:r w:rsidRPr="00912FF8">
        <w:rPr>
          <w:rFonts w:ascii="Times New Roman" w:hAnsi="Times New Roman" w:cs="Times New Roman"/>
          <w:spacing w:val="47"/>
          <w:sz w:val="18"/>
          <w:szCs w:val="18"/>
          <w:lang w:val="fr-FR"/>
        </w:rPr>
        <w:t xml:space="preserve"> </w:t>
      </w:r>
      <w:r w:rsidRPr="00912FF8">
        <w:rPr>
          <w:rFonts w:ascii="Times New Roman" w:hAnsi="Times New Roman" w:cs="Times New Roman"/>
          <w:sz w:val="18"/>
          <w:szCs w:val="18"/>
          <w:lang w:val="fr-FR"/>
        </w:rPr>
        <w:t>commande</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doit être réalisé,</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avec une notation A.M. Best Buyer Inc., ou une note équivalente de A-VIII</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ou plus ou être</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acceptables par CRS. Les polices souscrites</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 xml:space="preserve">passeront </w:t>
      </w:r>
      <w:r w:rsidRPr="00912FF8">
        <w:rPr>
          <w:rFonts w:ascii="Times New Roman" w:hAnsi="Times New Roman" w:cs="Times New Roman"/>
          <w:spacing w:val="10"/>
          <w:sz w:val="18"/>
          <w:szCs w:val="18"/>
          <w:lang w:val="fr-FR"/>
        </w:rPr>
        <w:t xml:space="preserve">avant </w:t>
      </w:r>
      <w:r w:rsidRPr="00912FF8">
        <w:rPr>
          <w:rFonts w:ascii="Times New Roman" w:hAnsi="Times New Roman" w:cs="Times New Roman"/>
          <w:sz w:val="18"/>
          <w:szCs w:val="18"/>
          <w:lang w:val="fr-FR"/>
        </w:rPr>
        <w:t>les polices souscrites et</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maintenues par CRS et</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w w:val="105"/>
          <w:sz w:val="18"/>
          <w:szCs w:val="18"/>
          <w:lang w:val="fr-FR"/>
        </w:rPr>
        <w:t>fourniront les niveaux d’assurance suivants. L’assurance doit être pour une limite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unique combinée d’au</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sz w:val="18"/>
          <w:szCs w:val="18"/>
          <w:lang w:val="fr-FR"/>
        </w:rPr>
        <w:t>moins un million</w:t>
      </w:r>
      <w:r w:rsidRPr="00912FF8">
        <w:rPr>
          <w:rFonts w:ascii="Times New Roman" w:hAnsi="Times New Roman" w:cs="Times New Roman"/>
          <w:spacing w:val="47"/>
          <w:sz w:val="18"/>
          <w:szCs w:val="18"/>
          <w:lang w:val="fr-FR"/>
        </w:rPr>
        <w:t xml:space="preserve"> </w:t>
      </w:r>
      <w:r w:rsidRPr="00912FF8">
        <w:rPr>
          <w:rFonts w:ascii="Times New Roman" w:hAnsi="Times New Roman" w:cs="Times New Roman"/>
          <w:sz w:val="18"/>
          <w:szCs w:val="18"/>
          <w:lang w:val="fr-FR"/>
        </w:rPr>
        <w:t>de dollars (1 000 000 US$) par sinistre. Le fournisseur a en outre la responsabilité de fournir</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une assurance accidents du travail, les</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cotisations sociales</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et une assurance chômage au nom de et pour les</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w w:val="105"/>
          <w:sz w:val="18"/>
          <w:szCs w:val="18"/>
          <w:lang w:val="fr-FR"/>
        </w:rPr>
        <w:t>employés impliqués</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dans le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travail correspondant à</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ce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bon de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commande ;</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celles-ci</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ne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pourront être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sz w:val="18"/>
          <w:szCs w:val="18"/>
          <w:lang w:val="fr-FR"/>
        </w:rPr>
        <w:t>inférieures</w:t>
      </w:r>
      <w:r w:rsidRPr="00912FF8">
        <w:rPr>
          <w:rFonts w:ascii="Times New Roman" w:hAnsi="Times New Roman" w:cs="Times New Roman"/>
          <w:spacing w:val="47"/>
          <w:sz w:val="18"/>
          <w:szCs w:val="18"/>
          <w:lang w:val="fr-FR"/>
        </w:rPr>
        <w:t xml:space="preserve"> </w:t>
      </w:r>
      <w:r w:rsidRPr="00912FF8">
        <w:rPr>
          <w:rFonts w:ascii="Times New Roman" w:hAnsi="Times New Roman" w:cs="Times New Roman"/>
          <w:sz w:val="18"/>
          <w:szCs w:val="18"/>
          <w:lang w:val="fr-FR"/>
        </w:rPr>
        <w:t>au minimum légal.</w:t>
      </w:r>
      <w:r w:rsidRPr="00912FF8">
        <w:rPr>
          <w:rFonts w:ascii="Times New Roman" w:hAnsi="Times New Roman" w:cs="Times New Roman"/>
          <w:spacing w:val="48"/>
          <w:sz w:val="18"/>
          <w:szCs w:val="18"/>
          <w:lang w:val="fr-FR"/>
        </w:rPr>
        <w:t xml:space="preserve"> </w:t>
      </w:r>
      <w:r w:rsidRPr="00912FF8">
        <w:rPr>
          <w:rFonts w:ascii="Times New Roman" w:hAnsi="Times New Roman" w:cs="Times New Roman"/>
          <w:sz w:val="18"/>
          <w:szCs w:val="18"/>
          <w:lang w:val="fr-FR"/>
        </w:rPr>
        <w:t>Avant le</w:t>
      </w:r>
      <w:r w:rsidRPr="00912FF8">
        <w:rPr>
          <w:rFonts w:ascii="Times New Roman" w:hAnsi="Times New Roman" w:cs="Times New Roman"/>
          <w:spacing w:val="47"/>
          <w:sz w:val="18"/>
          <w:szCs w:val="18"/>
          <w:lang w:val="fr-FR"/>
        </w:rPr>
        <w:t xml:space="preserve"> </w:t>
      </w:r>
      <w:r w:rsidRPr="00912FF8">
        <w:rPr>
          <w:rFonts w:ascii="Times New Roman" w:hAnsi="Times New Roman" w:cs="Times New Roman"/>
          <w:sz w:val="18"/>
          <w:szCs w:val="18"/>
          <w:lang w:val="fr-FR"/>
        </w:rPr>
        <w:t>début de tout travail sur une propriété de CRS ou</w:t>
      </w:r>
      <w:r w:rsidRPr="00912FF8">
        <w:rPr>
          <w:rFonts w:ascii="Times New Roman" w:hAnsi="Times New Roman" w:cs="Times New Roman"/>
          <w:spacing w:val="48"/>
          <w:sz w:val="18"/>
          <w:szCs w:val="18"/>
          <w:lang w:val="fr-FR"/>
        </w:rPr>
        <w:t xml:space="preserve"> </w:t>
      </w:r>
      <w:r w:rsidRPr="00912FF8">
        <w:rPr>
          <w:rFonts w:ascii="Times New Roman" w:hAnsi="Times New Roman" w:cs="Times New Roman"/>
          <w:sz w:val="18"/>
          <w:szCs w:val="18"/>
          <w:lang w:val="fr-FR"/>
        </w:rPr>
        <w:t>la</w:t>
      </w:r>
      <w:r w:rsidRPr="00912FF8">
        <w:rPr>
          <w:rFonts w:ascii="Times New Roman" w:hAnsi="Times New Roman" w:cs="Times New Roman"/>
          <w:spacing w:val="47"/>
          <w:sz w:val="18"/>
          <w:szCs w:val="18"/>
          <w:lang w:val="fr-FR"/>
        </w:rPr>
        <w:t xml:space="preserve"> </w:t>
      </w:r>
      <w:r w:rsidRPr="00912FF8">
        <w:rPr>
          <w:rFonts w:ascii="Times New Roman" w:hAnsi="Times New Roman" w:cs="Times New Roman"/>
          <w:sz w:val="18"/>
          <w:szCs w:val="18"/>
          <w:lang w:val="fr-FR"/>
        </w:rPr>
        <w:t>propriété de tiers</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au nom de CRS, le</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sz w:val="18"/>
          <w:szCs w:val="18"/>
          <w:lang w:val="fr-FR"/>
        </w:rPr>
        <w:t>fournisseur présentera à CRS un certificat d’assurance montrant</w:t>
      </w:r>
      <w:r w:rsidR="0032718B">
        <w:rPr>
          <w:rFonts w:ascii="Times New Roman" w:hAnsi="Times New Roman" w:cs="Times New Roman"/>
          <w:sz w:val="18"/>
          <w:szCs w:val="18"/>
          <w:lang w:val="fr-FR"/>
        </w:rPr>
        <w:t xml:space="preserve"> </w:t>
      </w:r>
      <w:r w:rsidRPr="00912FF8">
        <w:rPr>
          <w:rFonts w:ascii="Times New Roman" w:hAnsi="Times New Roman" w:cs="Times New Roman"/>
          <w:sz w:val="18"/>
          <w:szCs w:val="18"/>
          <w:lang w:val="fr-FR"/>
        </w:rPr>
        <w:t>que cette couverture a été</w:t>
      </w:r>
      <w:r w:rsidRPr="00912FF8">
        <w:rPr>
          <w:rFonts w:ascii="Times New Roman" w:hAnsi="Times New Roman" w:cs="Times New Roman"/>
          <w:spacing w:val="1"/>
          <w:sz w:val="18"/>
          <w:szCs w:val="18"/>
          <w:lang w:val="fr-FR"/>
        </w:rPr>
        <w:t xml:space="preserve"> </w:t>
      </w:r>
      <w:r w:rsidRPr="00912FF8">
        <w:rPr>
          <w:rFonts w:ascii="Times New Roman" w:hAnsi="Times New Roman" w:cs="Times New Roman"/>
          <w:w w:val="105"/>
          <w:sz w:val="18"/>
          <w:szCs w:val="18"/>
          <w:lang w:val="fr-FR"/>
        </w:rPr>
        <w:t>souscrite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et restera</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en vigueur jusqu’à ce que les services soient achevés et acceptés. Le défaut de cette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garantie</w:t>
      </w:r>
      <w:r w:rsidRPr="00912FF8">
        <w:rPr>
          <w:rFonts w:ascii="Times New Roman" w:hAnsi="Times New Roman" w:cs="Times New Roman"/>
          <w:spacing w:val="2"/>
          <w:w w:val="105"/>
          <w:sz w:val="18"/>
          <w:szCs w:val="18"/>
          <w:lang w:val="fr-FR"/>
        </w:rPr>
        <w:t xml:space="preserve"> </w:t>
      </w:r>
      <w:r w:rsidRPr="00912FF8">
        <w:rPr>
          <w:rFonts w:ascii="Times New Roman" w:hAnsi="Times New Roman" w:cs="Times New Roman"/>
          <w:w w:val="105"/>
          <w:sz w:val="18"/>
          <w:szCs w:val="18"/>
          <w:lang w:val="fr-FR"/>
        </w:rPr>
        <w:t>d’assurance</w:t>
      </w:r>
      <w:r w:rsidRPr="00912FF8">
        <w:rPr>
          <w:rFonts w:ascii="Times New Roman" w:hAnsi="Times New Roman" w:cs="Times New Roman"/>
          <w:spacing w:val="1"/>
          <w:w w:val="105"/>
          <w:sz w:val="18"/>
          <w:szCs w:val="18"/>
          <w:lang w:val="fr-FR"/>
        </w:rPr>
        <w:t xml:space="preserve"> </w:t>
      </w:r>
      <w:r w:rsidRPr="00912FF8">
        <w:rPr>
          <w:rFonts w:ascii="Times New Roman" w:hAnsi="Times New Roman" w:cs="Times New Roman"/>
          <w:w w:val="105"/>
          <w:sz w:val="18"/>
          <w:szCs w:val="18"/>
          <w:lang w:val="fr-FR"/>
        </w:rPr>
        <w:t>constituera</w:t>
      </w:r>
      <w:r w:rsidRPr="00912FF8">
        <w:rPr>
          <w:rFonts w:ascii="Times New Roman" w:hAnsi="Times New Roman" w:cs="Times New Roman"/>
          <w:spacing w:val="22"/>
          <w:w w:val="105"/>
          <w:sz w:val="18"/>
          <w:szCs w:val="18"/>
          <w:lang w:val="fr-FR"/>
        </w:rPr>
        <w:t xml:space="preserve"> </w:t>
      </w:r>
      <w:r w:rsidRPr="00912FF8">
        <w:rPr>
          <w:rFonts w:ascii="Times New Roman" w:hAnsi="Times New Roman" w:cs="Times New Roman"/>
          <w:w w:val="105"/>
          <w:sz w:val="18"/>
          <w:szCs w:val="18"/>
          <w:lang w:val="fr-FR"/>
        </w:rPr>
        <w:t>un</w:t>
      </w:r>
      <w:r w:rsidRPr="00912FF8">
        <w:rPr>
          <w:rFonts w:ascii="Times New Roman" w:hAnsi="Times New Roman" w:cs="Times New Roman"/>
          <w:spacing w:val="5"/>
          <w:w w:val="105"/>
          <w:sz w:val="18"/>
          <w:szCs w:val="18"/>
          <w:lang w:val="fr-FR"/>
        </w:rPr>
        <w:t xml:space="preserve"> </w:t>
      </w:r>
      <w:r w:rsidRPr="00912FF8">
        <w:rPr>
          <w:rFonts w:ascii="Times New Roman" w:hAnsi="Times New Roman" w:cs="Times New Roman"/>
          <w:w w:val="105"/>
          <w:sz w:val="18"/>
          <w:szCs w:val="18"/>
          <w:lang w:val="fr-FR"/>
        </w:rPr>
        <w:t>manquement</w:t>
      </w:r>
      <w:r w:rsidRPr="00912FF8">
        <w:rPr>
          <w:rFonts w:ascii="Times New Roman" w:hAnsi="Times New Roman" w:cs="Times New Roman"/>
          <w:spacing w:val="4"/>
          <w:w w:val="105"/>
          <w:sz w:val="18"/>
          <w:szCs w:val="18"/>
          <w:lang w:val="fr-FR"/>
        </w:rPr>
        <w:t xml:space="preserve"> </w:t>
      </w:r>
      <w:r w:rsidRPr="00912FF8">
        <w:rPr>
          <w:rFonts w:ascii="Times New Roman" w:hAnsi="Times New Roman" w:cs="Times New Roman"/>
          <w:w w:val="105"/>
          <w:sz w:val="18"/>
          <w:szCs w:val="18"/>
          <w:lang w:val="fr-FR"/>
        </w:rPr>
        <w:t>grave au</w:t>
      </w:r>
      <w:r w:rsidRPr="00912FF8">
        <w:rPr>
          <w:rFonts w:ascii="Times New Roman" w:hAnsi="Times New Roman" w:cs="Times New Roman"/>
          <w:spacing w:val="5"/>
          <w:w w:val="105"/>
          <w:sz w:val="18"/>
          <w:szCs w:val="18"/>
          <w:lang w:val="fr-FR"/>
        </w:rPr>
        <w:t xml:space="preserve"> </w:t>
      </w:r>
      <w:r w:rsidRPr="00912FF8">
        <w:rPr>
          <w:rFonts w:ascii="Times New Roman" w:hAnsi="Times New Roman" w:cs="Times New Roman"/>
          <w:w w:val="105"/>
          <w:sz w:val="18"/>
          <w:szCs w:val="18"/>
          <w:lang w:val="fr-FR"/>
        </w:rPr>
        <w:t>bon</w:t>
      </w:r>
      <w:r w:rsidRPr="00912FF8">
        <w:rPr>
          <w:rFonts w:ascii="Times New Roman" w:hAnsi="Times New Roman" w:cs="Times New Roman"/>
          <w:spacing w:val="5"/>
          <w:w w:val="105"/>
          <w:sz w:val="18"/>
          <w:szCs w:val="18"/>
          <w:lang w:val="fr-FR"/>
        </w:rPr>
        <w:t xml:space="preserve"> </w:t>
      </w:r>
      <w:r w:rsidRPr="00912FF8">
        <w:rPr>
          <w:rFonts w:ascii="Times New Roman" w:hAnsi="Times New Roman" w:cs="Times New Roman"/>
          <w:w w:val="105"/>
          <w:sz w:val="18"/>
          <w:szCs w:val="18"/>
          <w:lang w:val="fr-FR"/>
        </w:rPr>
        <w:t>de commande</w:t>
      </w:r>
    </w:p>
    <w:p w14:paraId="57ED16C6" w14:textId="3E4144DB" w:rsidR="0079140D" w:rsidRPr="0032718B" w:rsidRDefault="0079140D" w:rsidP="0079140D">
      <w:pPr>
        <w:pStyle w:val="Paragraphedeliste"/>
        <w:widowControl w:val="0"/>
        <w:numPr>
          <w:ilvl w:val="0"/>
          <w:numId w:val="19"/>
        </w:numPr>
        <w:tabs>
          <w:tab w:val="left" w:pos="463"/>
        </w:tabs>
        <w:autoSpaceDE w:val="0"/>
        <w:autoSpaceDN w:val="0"/>
        <w:spacing w:before="125" w:after="0" w:line="288" w:lineRule="auto"/>
        <w:ind w:right="109"/>
        <w:contextualSpacing w:val="0"/>
        <w:jc w:val="both"/>
        <w:rPr>
          <w:sz w:val="19"/>
        </w:rPr>
        <w:sectPr w:rsidR="0079140D" w:rsidRPr="0032718B" w:rsidSect="0079140D">
          <w:pgSz w:w="11910" w:h="16850"/>
          <w:pgMar w:top="1380" w:right="1300" w:bottom="280" w:left="1340" w:header="720" w:footer="720" w:gutter="0"/>
          <w:cols w:space="720"/>
        </w:sectPr>
      </w:pPr>
      <w:r>
        <w:rPr>
          <w:b/>
          <w:sz w:val="19"/>
        </w:rPr>
        <w:t xml:space="preserve">Droit, juridiction et langue. </w:t>
      </w:r>
      <w:r>
        <w:rPr>
          <w:sz w:val="19"/>
        </w:rPr>
        <w:t>Le présent accord sera gouverné par les</w:t>
      </w:r>
      <w:r>
        <w:rPr>
          <w:spacing w:val="1"/>
          <w:sz w:val="19"/>
        </w:rPr>
        <w:t xml:space="preserve"> </w:t>
      </w:r>
      <w:r>
        <w:rPr>
          <w:sz w:val="19"/>
        </w:rPr>
        <w:t>lois de l’État du Maryland, USA,</w:t>
      </w:r>
      <w:r>
        <w:rPr>
          <w:spacing w:val="1"/>
          <w:sz w:val="19"/>
        </w:rPr>
        <w:t xml:space="preserve"> </w:t>
      </w:r>
      <w:r>
        <w:rPr>
          <w:sz w:val="19"/>
        </w:rPr>
        <w:t>sans</w:t>
      </w:r>
      <w:r>
        <w:rPr>
          <w:spacing w:val="1"/>
          <w:sz w:val="19"/>
        </w:rPr>
        <w:t xml:space="preserve"> </w:t>
      </w:r>
      <w:r>
        <w:rPr>
          <w:w w:val="105"/>
          <w:sz w:val="19"/>
        </w:rPr>
        <w:t>considération d’éventuelles dispositions concernant les conflits de lois. Les dispositions de la Conventions</w:t>
      </w:r>
      <w:r>
        <w:rPr>
          <w:spacing w:val="1"/>
          <w:w w:val="105"/>
          <w:sz w:val="19"/>
        </w:rPr>
        <w:t xml:space="preserve"> </w:t>
      </w:r>
      <w:r>
        <w:rPr>
          <w:sz w:val="19"/>
        </w:rPr>
        <w:t>des</w:t>
      </w:r>
      <w:r>
        <w:rPr>
          <w:spacing w:val="1"/>
          <w:sz w:val="19"/>
        </w:rPr>
        <w:t xml:space="preserve"> </w:t>
      </w:r>
      <w:r>
        <w:rPr>
          <w:sz w:val="19"/>
        </w:rPr>
        <w:t>Nations</w:t>
      </w:r>
      <w:r>
        <w:rPr>
          <w:spacing w:val="47"/>
          <w:sz w:val="19"/>
        </w:rPr>
        <w:t xml:space="preserve"> </w:t>
      </w:r>
      <w:r>
        <w:rPr>
          <w:sz w:val="19"/>
        </w:rPr>
        <w:t>unies</w:t>
      </w:r>
      <w:r>
        <w:rPr>
          <w:spacing w:val="48"/>
          <w:sz w:val="19"/>
        </w:rPr>
        <w:t xml:space="preserve"> </w:t>
      </w:r>
      <w:r>
        <w:rPr>
          <w:sz w:val="19"/>
        </w:rPr>
        <w:t>sur</w:t>
      </w:r>
      <w:r>
        <w:rPr>
          <w:spacing w:val="47"/>
          <w:sz w:val="19"/>
        </w:rPr>
        <w:t xml:space="preserve"> </w:t>
      </w:r>
      <w:r>
        <w:rPr>
          <w:sz w:val="19"/>
        </w:rPr>
        <w:t>les</w:t>
      </w:r>
      <w:r>
        <w:rPr>
          <w:spacing w:val="48"/>
          <w:sz w:val="19"/>
        </w:rPr>
        <w:t xml:space="preserve"> </w:t>
      </w:r>
      <w:r>
        <w:rPr>
          <w:sz w:val="19"/>
        </w:rPr>
        <w:t>contrats pour la</w:t>
      </w:r>
      <w:r>
        <w:rPr>
          <w:spacing w:val="47"/>
          <w:sz w:val="19"/>
        </w:rPr>
        <w:t xml:space="preserve"> </w:t>
      </w:r>
      <w:r>
        <w:rPr>
          <w:sz w:val="19"/>
        </w:rPr>
        <w:t>vente internationale de marchandises sont expressément exclues</w:t>
      </w:r>
      <w:r>
        <w:rPr>
          <w:spacing w:val="48"/>
          <w:sz w:val="19"/>
        </w:rPr>
        <w:t xml:space="preserve"> </w:t>
      </w:r>
      <w:r>
        <w:rPr>
          <w:sz w:val="19"/>
        </w:rPr>
        <w:t>de</w:t>
      </w:r>
      <w:r>
        <w:rPr>
          <w:spacing w:val="1"/>
          <w:sz w:val="19"/>
        </w:rPr>
        <w:t xml:space="preserve"> </w:t>
      </w:r>
      <w:r>
        <w:rPr>
          <w:sz w:val="19"/>
        </w:rPr>
        <w:t>ce</w:t>
      </w:r>
      <w:r>
        <w:rPr>
          <w:spacing w:val="1"/>
          <w:sz w:val="19"/>
        </w:rPr>
        <w:t xml:space="preserve"> </w:t>
      </w:r>
      <w:r>
        <w:rPr>
          <w:sz w:val="19"/>
        </w:rPr>
        <w:t>bon de</w:t>
      </w:r>
      <w:r>
        <w:rPr>
          <w:spacing w:val="1"/>
          <w:sz w:val="19"/>
        </w:rPr>
        <w:t xml:space="preserve"> </w:t>
      </w:r>
      <w:r>
        <w:rPr>
          <w:sz w:val="19"/>
        </w:rPr>
        <w:t>commande. En</w:t>
      </w:r>
      <w:r>
        <w:rPr>
          <w:spacing w:val="1"/>
          <w:sz w:val="19"/>
        </w:rPr>
        <w:t xml:space="preserve"> </w:t>
      </w:r>
      <w:r>
        <w:rPr>
          <w:sz w:val="19"/>
        </w:rPr>
        <w:t>cas de différend</w:t>
      </w:r>
      <w:r>
        <w:rPr>
          <w:spacing w:val="1"/>
          <w:sz w:val="19"/>
        </w:rPr>
        <w:t xml:space="preserve"> </w:t>
      </w:r>
      <w:r>
        <w:rPr>
          <w:sz w:val="19"/>
        </w:rPr>
        <w:t>ou</w:t>
      </w:r>
      <w:r>
        <w:rPr>
          <w:spacing w:val="47"/>
          <w:sz w:val="19"/>
        </w:rPr>
        <w:t xml:space="preserve"> </w:t>
      </w:r>
      <w:r>
        <w:rPr>
          <w:sz w:val="19"/>
        </w:rPr>
        <w:t>de</w:t>
      </w:r>
      <w:r>
        <w:rPr>
          <w:spacing w:val="48"/>
          <w:sz w:val="19"/>
        </w:rPr>
        <w:t xml:space="preserve"> </w:t>
      </w:r>
      <w:r>
        <w:rPr>
          <w:sz w:val="19"/>
        </w:rPr>
        <w:t>controverse résultant de, ou</w:t>
      </w:r>
      <w:r>
        <w:rPr>
          <w:spacing w:val="47"/>
          <w:sz w:val="19"/>
        </w:rPr>
        <w:t xml:space="preserve"> </w:t>
      </w:r>
      <w:r>
        <w:rPr>
          <w:sz w:val="19"/>
        </w:rPr>
        <w:t>relatif</w:t>
      </w:r>
      <w:r>
        <w:rPr>
          <w:spacing w:val="48"/>
          <w:sz w:val="19"/>
        </w:rPr>
        <w:t xml:space="preserve"> </w:t>
      </w:r>
      <w:r>
        <w:rPr>
          <w:spacing w:val="10"/>
          <w:sz w:val="19"/>
        </w:rPr>
        <w:t xml:space="preserve">à, </w:t>
      </w:r>
      <w:r>
        <w:rPr>
          <w:sz w:val="19"/>
        </w:rPr>
        <w:t>ces</w:t>
      </w:r>
      <w:r>
        <w:rPr>
          <w:spacing w:val="47"/>
          <w:sz w:val="19"/>
        </w:rPr>
        <w:t xml:space="preserve"> </w:t>
      </w:r>
      <w:r>
        <w:rPr>
          <w:sz w:val="19"/>
        </w:rPr>
        <w:t>documents de</w:t>
      </w:r>
      <w:r>
        <w:rPr>
          <w:spacing w:val="1"/>
          <w:sz w:val="19"/>
        </w:rPr>
        <w:t xml:space="preserve"> </w:t>
      </w:r>
      <w:r>
        <w:rPr>
          <w:sz w:val="19"/>
        </w:rPr>
        <w:t>contrat, ou</w:t>
      </w:r>
      <w:r>
        <w:rPr>
          <w:spacing w:val="1"/>
          <w:sz w:val="19"/>
        </w:rPr>
        <w:t xml:space="preserve"> </w:t>
      </w:r>
      <w:r>
        <w:rPr>
          <w:sz w:val="19"/>
        </w:rPr>
        <w:t>si</w:t>
      </w:r>
      <w:r>
        <w:rPr>
          <w:spacing w:val="1"/>
          <w:sz w:val="19"/>
        </w:rPr>
        <w:t xml:space="preserve"> </w:t>
      </w:r>
      <w:r>
        <w:rPr>
          <w:sz w:val="19"/>
        </w:rPr>
        <w:t>une décision,</w:t>
      </w:r>
      <w:r>
        <w:rPr>
          <w:spacing w:val="47"/>
          <w:sz w:val="19"/>
        </w:rPr>
        <w:t xml:space="preserve"> </w:t>
      </w:r>
      <w:r>
        <w:rPr>
          <w:sz w:val="19"/>
        </w:rPr>
        <w:t>constatation</w:t>
      </w:r>
      <w:r>
        <w:rPr>
          <w:spacing w:val="48"/>
          <w:sz w:val="19"/>
        </w:rPr>
        <w:t xml:space="preserve"> </w:t>
      </w:r>
      <w:r>
        <w:rPr>
          <w:sz w:val="19"/>
        </w:rPr>
        <w:t>ou</w:t>
      </w:r>
      <w:r>
        <w:rPr>
          <w:spacing w:val="47"/>
          <w:sz w:val="19"/>
        </w:rPr>
        <w:t xml:space="preserve"> </w:t>
      </w:r>
      <w:r>
        <w:rPr>
          <w:sz w:val="19"/>
        </w:rPr>
        <w:t>autre détermination</w:t>
      </w:r>
      <w:r>
        <w:rPr>
          <w:spacing w:val="48"/>
          <w:sz w:val="19"/>
        </w:rPr>
        <w:t xml:space="preserve"> </w:t>
      </w:r>
      <w:r>
        <w:rPr>
          <w:sz w:val="19"/>
        </w:rPr>
        <w:t>légale est</w:t>
      </w:r>
      <w:r>
        <w:rPr>
          <w:spacing w:val="47"/>
          <w:sz w:val="19"/>
        </w:rPr>
        <w:t xml:space="preserve"> </w:t>
      </w:r>
      <w:r>
        <w:rPr>
          <w:sz w:val="19"/>
        </w:rPr>
        <w:t>exigée</w:t>
      </w:r>
      <w:r>
        <w:rPr>
          <w:spacing w:val="48"/>
          <w:sz w:val="19"/>
        </w:rPr>
        <w:t xml:space="preserve"> </w:t>
      </w:r>
      <w:r>
        <w:rPr>
          <w:sz w:val="19"/>
        </w:rPr>
        <w:t>ou</w:t>
      </w:r>
      <w:r>
        <w:rPr>
          <w:spacing w:val="47"/>
          <w:sz w:val="19"/>
        </w:rPr>
        <w:t xml:space="preserve"> </w:t>
      </w:r>
      <w:r>
        <w:rPr>
          <w:sz w:val="19"/>
        </w:rPr>
        <w:t>souhaitée dans le cadre</w:t>
      </w:r>
      <w:r>
        <w:rPr>
          <w:spacing w:val="1"/>
          <w:sz w:val="19"/>
        </w:rPr>
        <w:t xml:space="preserve"> </w:t>
      </w:r>
      <w:r>
        <w:rPr>
          <w:sz w:val="19"/>
        </w:rPr>
        <w:t>des documents de contrat, alors les</w:t>
      </w:r>
      <w:r>
        <w:rPr>
          <w:spacing w:val="1"/>
          <w:sz w:val="19"/>
        </w:rPr>
        <w:t xml:space="preserve"> </w:t>
      </w:r>
      <w:r>
        <w:rPr>
          <w:sz w:val="19"/>
        </w:rPr>
        <w:t>deux parties conviennent de se</w:t>
      </w:r>
      <w:r>
        <w:rPr>
          <w:spacing w:val="1"/>
          <w:sz w:val="19"/>
        </w:rPr>
        <w:t xml:space="preserve"> </w:t>
      </w:r>
      <w:r>
        <w:rPr>
          <w:sz w:val="19"/>
        </w:rPr>
        <w:t>soumettre à la</w:t>
      </w:r>
      <w:r>
        <w:rPr>
          <w:spacing w:val="1"/>
          <w:sz w:val="19"/>
        </w:rPr>
        <w:t xml:space="preserve"> </w:t>
      </w:r>
      <w:r>
        <w:rPr>
          <w:sz w:val="19"/>
        </w:rPr>
        <w:t>juridiction</w:t>
      </w:r>
      <w:r>
        <w:rPr>
          <w:spacing w:val="1"/>
          <w:sz w:val="19"/>
        </w:rPr>
        <w:t xml:space="preserve"> </w:t>
      </w:r>
      <w:r>
        <w:rPr>
          <w:sz w:val="19"/>
        </w:rPr>
        <w:t>exclusive des</w:t>
      </w:r>
      <w:r>
        <w:rPr>
          <w:spacing w:val="1"/>
          <w:sz w:val="19"/>
        </w:rPr>
        <w:t xml:space="preserve"> </w:t>
      </w:r>
      <w:r>
        <w:rPr>
          <w:sz w:val="19"/>
        </w:rPr>
        <w:t>tribunaux d’état et/ou fédéraux</w:t>
      </w:r>
      <w:r>
        <w:rPr>
          <w:spacing w:val="47"/>
          <w:sz w:val="19"/>
        </w:rPr>
        <w:t xml:space="preserve"> </w:t>
      </w:r>
      <w:r>
        <w:rPr>
          <w:sz w:val="19"/>
        </w:rPr>
        <w:t>situés dans l’État du</w:t>
      </w:r>
      <w:r>
        <w:rPr>
          <w:spacing w:val="48"/>
          <w:sz w:val="19"/>
        </w:rPr>
        <w:t xml:space="preserve"> </w:t>
      </w:r>
      <w:r>
        <w:rPr>
          <w:sz w:val="19"/>
        </w:rPr>
        <w:t>Maryland.</w:t>
      </w:r>
      <w:r>
        <w:rPr>
          <w:spacing w:val="49"/>
          <w:sz w:val="19"/>
        </w:rPr>
        <w:t xml:space="preserve"> </w:t>
      </w:r>
      <w:r>
        <w:rPr>
          <w:sz w:val="19"/>
        </w:rPr>
        <w:t>Nonobstant ce qui précède, l’une ou</w:t>
      </w:r>
      <w:r>
        <w:rPr>
          <w:spacing w:val="47"/>
          <w:sz w:val="19"/>
        </w:rPr>
        <w:t xml:space="preserve"> </w:t>
      </w:r>
      <w:r>
        <w:rPr>
          <w:sz w:val="19"/>
        </w:rPr>
        <w:t>l’autre</w:t>
      </w:r>
      <w:r>
        <w:rPr>
          <w:spacing w:val="1"/>
          <w:sz w:val="19"/>
        </w:rPr>
        <w:t xml:space="preserve"> </w:t>
      </w:r>
      <w:r>
        <w:rPr>
          <w:sz w:val="19"/>
        </w:rPr>
        <w:t xml:space="preserve">partie peut exécuter tout jugement rendu </w:t>
      </w:r>
      <w:r>
        <w:rPr>
          <w:spacing w:val="10"/>
          <w:sz w:val="19"/>
        </w:rPr>
        <w:t xml:space="preserve">dans </w:t>
      </w:r>
      <w:r>
        <w:rPr>
          <w:sz w:val="19"/>
        </w:rPr>
        <w:t>un tel tribunal dans n’importe quel tribunal compétent. Si une</w:t>
      </w:r>
      <w:r>
        <w:rPr>
          <w:spacing w:val="1"/>
          <w:sz w:val="19"/>
        </w:rPr>
        <w:t xml:space="preserve"> </w:t>
      </w:r>
      <w:r>
        <w:rPr>
          <w:sz w:val="19"/>
        </w:rPr>
        <w:t>action en justice concernant ce bon de commande est introduite, la partie n’ayant pas gain de cause dans cette</w:t>
      </w:r>
      <w:r>
        <w:rPr>
          <w:spacing w:val="1"/>
          <w:sz w:val="19"/>
        </w:rPr>
        <w:t xml:space="preserve"> </w:t>
      </w:r>
      <w:r>
        <w:rPr>
          <w:w w:val="105"/>
          <w:sz w:val="19"/>
        </w:rPr>
        <w:t>action paiera</w:t>
      </w:r>
      <w:r>
        <w:rPr>
          <w:spacing w:val="1"/>
          <w:w w:val="105"/>
          <w:sz w:val="19"/>
        </w:rPr>
        <w:t xml:space="preserve"> </w:t>
      </w:r>
      <w:r>
        <w:rPr>
          <w:w w:val="105"/>
          <w:sz w:val="19"/>
        </w:rPr>
        <w:t>les</w:t>
      </w:r>
      <w:r>
        <w:rPr>
          <w:spacing w:val="1"/>
          <w:w w:val="105"/>
          <w:sz w:val="19"/>
        </w:rPr>
        <w:t xml:space="preserve"> </w:t>
      </w:r>
      <w:r>
        <w:rPr>
          <w:w w:val="105"/>
          <w:sz w:val="19"/>
        </w:rPr>
        <w:t>honoraires raisonnables d’avocat et autres coûts et</w:t>
      </w:r>
      <w:r>
        <w:rPr>
          <w:spacing w:val="1"/>
          <w:w w:val="105"/>
          <w:sz w:val="19"/>
        </w:rPr>
        <w:t xml:space="preserve"> </w:t>
      </w:r>
      <w:r>
        <w:rPr>
          <w:w w:val="105"/>
          <w:sz w:val="19"/>
        </w:rPr>
        <w:t>dépenses, y</w:t>
      </w:r>
      <w:r>
        <w:rPr>
          <w:spacing w:val="1"/>
          <w:w w:val="105"/>
          <w:sz w:val="19"/>
        </w:rPr>
        <w:t xml:space="preserve"> </w:t>
      </w:r>
      <w:r>
        <w:rPr>
          <w:w w:val="105"/>
          <w:sz w:val="19"/>
        </w:rPr>
        <w:t>compris</w:t>
      </w:r>
      <w:r>
        <w:rPr>
          <w:spacing w:val="1"/>
          <w:w w:val="105"/>
          <w:sz w:val="19"/>
        </w:rPr>
        <w:t xml:space="preserve"> </w:t>
      </w:r>
      <w:r>
        <w:rPr>
          <w:w w:val="105"/>
          <w:sz w:val="19"/>
        </w:rPr>
        <w:t>les</w:t>
      </w:r>
      <w:r>
        <w:rPr>
          <w:spacing w:val="1"/>
          <w:w w:val="105"/>
          <w:sz w:val="19"/>
        </w:rPr>
        <w:t xml:space="preserve"> </w:t>
      </w:r>
      <w:r>
        <w:rPr>
          <w:w w:val="105"/>
          <w:sz w:val="19"/>
        </w:rPr>
        <w:t>coûts des</w:t>
      </w:r>
      <w:r>
        <w:rPr>
          <w:spacing w:val="1"/>
          <w:w w:val="105"/>
          <w:sz w:val="19"/>
        </w:rPr>
        <w:t xml:space="preserve"> </w:t>
      </w:r>
      <w:r>
        <w:rPr>
          <w:sz w:val="19"/>
        </w:rPr>
        <w:t>enquêtes,</w:t>
      </w:r>
      <w:r>
        <w:rPr>
          <w:spacing w:val="16"/>
          <w:sz w:val="19"/>
        </w:rPr>
        <w:t xml:space="preserve"> </w:t>
      </w:r>
      <w:r>
        <w:rPr>
          <w:sz w:val="19"/>
        </w:rPr>
        <w:t>encourus</w:t>
      </w:r>
      <w:r>
        <w:rPr>
          <w:spacing w:val="-2"/>
          <w:sz w:val="19"/>
        </w:rPr>
        <w:t xml:space="preserve"> </w:t>
      </w:r>
      <w:r>
        <w:rPr>
          <w:sz w:val="19"/>
        </w:rPr>
        <w:t>par</w:t>
      </w:r>
      <w:r>
        <w:rPr>
          <w:spacing w:val="16"/>
          <w:sz w:val="19"/>
        </w:rPr>
        <w:t xml:space="preserve"> </w:t>
      </w:r>
      <w:r>
        <w:rPr>
          <w:sz w:val="19"/>
        </w:rPr>
        <w:t>la</w:t>
      </w:r>
      <w:r>
        <w:rPr>
          <w:spacing w:val="5"/>
          <w:sz w:val="19"/>
        </w:rPr>
        <w:t xml:space="preserve"> </w:t>
      </w:r>
      <w:r>
        <w:rPr>
          <w:sz w:val="19"/>
        </w:rPr>
        <w:t>partie</w:t>
      </w:r>
      <w:r>
        <w:rPr>
          <w:spacing w:val="28"/>
          <w:sz w:val="19"/>
        </w:rPr>
        <w:t xml:space="preserve"> </w:t>
      </w:r>
      <w:r>
        <w:rPr>
          <w:sz w:val="19"/>
        </w:rPr>
        <w:t>gagnante.</w:t>
      </w:r>
      <w:r>
        <w:rPr>
          <w:spacing w:val="-7"/>
          <w:sz w:val="19"/>
        </w:rPr>
        <w:t xml:space="preserve"> </w:t>
      </w:r>
      <w:r>
        <w:rPr>
          <w:sz w:val="19"/>
        </w:rPr>
        <w:t>Les</w:t>
      </w:r>
      <w:r>
        <w:rPr>
          <w:spacing w:val="46"/>
          <w:sz w:val="19"/>
        </w:rPr>
        <w:t xml:space="preserve"> </w:t>
      </w:r>
      <w:r>
        <w:rPr>
          <w:sz w:val="19"/>
        </w:rPr>
        <w:t>parties</w:t>
      </w:r>
      <w:r>
        <w:rPr>
          <w:spacing w:val="21"/>
          <w:sz w:val="19"/>
        </w:rPr>
        <w:t xml:space="preserve"> </w:t>
      </w:r>
      <w:r>
        <w:rPr>
          <w:sz w:val="19"/>
        </w:rPr>
        <w:t>ont</w:t>
      </w:r>
      <w:r>
        <w:rPr>
          <w:spacing w:val="33"/>
          <w:sz w:val="19"/>
        </w:rPr>
        <w:t xml:space="preserve"> </w:t>
      </w:r>
      <w:r>
        <w:rPr>
          <w:sz w:val="19"/>
        </w:rPr>
        <w:t>convenu</w:t>
      </w:r>
      <w:r>
        <w:rPr>
          <w:spacing w:val="11"/>
          <w:sz w:val="19"/>
        </w:rPr>
        <w:t xml:space="preserve"> </w:t>
      </w:r>
      <w:r>
        <w:rPr>
          <w:sz w:val="19"/>
        </w:rPr>
        <w:t>de</w:t>
      </w:r>
      <w:r>
        <w:rPr>
          <w:spacing w:val="4"/>
          <w:sz w:val="19"/>
        </w:rPr>
        <w:t xml:space="preserve"> </w:t>
      </w:r>
      <w:r>
        <w:rPr>
          <w:sz w:val="19"/>
        </w:rPr>
        <w:t>signer</w:t>
      </w:r>
      <w:r>
        <w:rPr>
          <w:spacing w:val="41"/>
          <w:sz w:val="19"/>
        </w:rPr>
        <w:t xml:space="preserve"> </w:t>
      </w:r>
      <w:r>
        <w:rPr>
          <w:sz w:val="19"/>
        </w:rPr>
        <w:t>le</w:t>
      </w:r>
      <w:r>
        <w:rPr>
          <w:spacing w:val="5"/>
          <w:sz w:val="19"/>
        </w:rPr>
        <w:t xml:space="preserve"> </w:t>
      </w:r>
      <w:r>
        <w:rPr>
          <w:sz w:val="19"/>
        </w:rPr>
        <w:t>bon</w:t>
      </w:r>
      <w:r>
        <w:rPr>
          <w:spacing w:val="11"/>
          <w:sz w:val="19"/>
        </w:rPr>
        <w:t xml:space="preserve"> </w:t>
      </w:r>
      <w:r>
        <w:rPr>
          <w:sz w:val="19"/>
        </w:rPr>
        <w:t>de</w:t>
      </w:r>
      <w:r>
        <w:rPr>
          <w:spacing w:val="28"/>
          <w:sz w:val="19"/>
        </w:rPr>
        <w:t xml:space="preserve"> </w:t>
      </w:r>
      <w:r>
        <w:rPr>
          <w:sz w:val="19"/>
        </w:rPr>
        <w:t>commande</w:t>
      </w:r>
      <w:r>
        <w:rPr>
          <w:spacing w:val="4"/>
          <w:sz w:val="19"/>
        </w:rPr>
        <w:t xml:space="preserve"> </w:t>
      </w:r>
      <w:r>
        <w:rPr>
          <w:sz w:val="19"/>
        </w:rPr>
        <w:t>en</w:t>
      </w:r>
      <w:r>
        <w:rPr>
          <w:spacing w:val="11"/>
          <w:sz w:val="19"/>
        </w:rPr>
        <w:t xml:space="preserve"> </w:t>
      </w:r>
      <w:r>
        <w:rPr>
          <w:sz w:val="19"/>
        </w:rPr>
        <w:t>langue</w:t>
      </w:r>
    </w:p>
    <w:p w14:paraId="3D8F7D7A" w14:textId="77777777" w:rsidR="0079140D" w:rsidRPr="0032718B" w:rsidRDefault="0079140D" w:rsidP="0032718B">
      <w:pPr>
        <w:pStyle w:val="Corpsdetexte"/>
        <w:spacing w:before="74" w:line="288" w:lineRule="auto"/>
        <w:ind w:left="462" w:right="151"/>
        <w:rPr>
          <w:rFonts w:ascii="Times New Roman" w:hAnsi="Times New Roman" w:cs="Times New Roman"/>
          <w:sz w:val="18"/>
          <w:szCs w:val="18"/>
          <w:lang w:val="fr-FR"/>
        </w:rPr>
      </w:pPr>
      <w:r w:rsidRPr="0032718B">
        <w:rPr>
          <w:rFonts w:ascii="Times New Roman" w:hAnsi="Times New Roman" w:cs="Times New Roman"/>
          <w:sz w:val="18"/>
          <w:szCs w:val="18"/>
          <w:lang w:val="fr-FR"/>
        </w:rPr>
        <w:lastRenderedPageBreak/>
        <w:t>anglaise. En</w:t>
      </w:r>
      <w:r w:rsidRPr="0032718B">
        <w:rPr>
          <w:rFonts w:ascii="Times New Roman" w:hAnsi="Times New Roman" w:cs="Times New Roman"/>
          <w:spacing w:val="1"/>
          <w:sz w:val="18"/>
          <w:szCs w:val="18"/>
          <w:lang w:val="fr-FR"/>
        </w:rPr>
        <w:t xml:space="preserve"> </w:t>
      </w:r>
      <w:r w:rsidRPr="0032718B">
        <w:rPr>
          <w:rFonts w:ascii="Times New Roman" w:hAnsi="Times New Roman" w:cs="Times New Roman"/>
          <w:sz w:val="18"/>
          <w:szCs w:val="18"/>
          <w:lang w:val="fr-FR"/>
        </w:rPr>
        <w:t>cas de différend en</w:t>
      </w:r>
      <w:r w:rsidRPr="0032718B">
        <w:rPr>
          <w:rFonts w:ascii="Times New Roman" w:hAnsi="Times New Roman" w:cs="Times New Roman"/>
          <w:spacing w:val="1"/>
          <w:sz w:val="18"/>
          <w:szCs w:val="18"/>
          <w:lang w:val="fr-FR"/>
        </w:rPr>
        <w:t xml:space="preserve"> </w:t>
      </w:r>
      <w:r w:rsidRPr="0032718B">
        <w:rPr>
          <w:rFonts w:ascii="Times New Roman" w:hAnsi="Times New Roman" w:cs="Times New Roman"/>
          <w:sz w:val="18"/>
          <w:szCs w:val="18"/>
          <w:lang w:val="fr-FR"/>
        </w:rPr>
        <w:t>lien</w:t>
      </w:r>
      <w:r w:rsidRPr="0032718B">
        <w:rPr>
          <w:rFonts w:ascii="Times New Roman" w:hAnsi="Times New Roman" w:cs="Times New Roman"/>
          <w:spacing w:val="1"/>
          <w:sz w:val="18"/>
          <w:szCs w:val="18"/>
          <w:lang w:val="fr-FR"/>
        </w:rPr>
        <w:t xml:space="preserve"> </w:t>
      </w:r>
      <w:r w:rsidRPr="0032718B">
        <w:rPr>
          <w:rFonts w:ascii="Times New Roman" w:hAnsi="Times New Roman" w:cs="Times New Roman"/>
          <w:sz w:val="18"/>
          <w:szCs w:val="18"/>
          <w:lang w:val="fr-FR"/>
        </w:rPr>
        <w:t>avec le</w:t>
      </w:r>
      <w:r w:rsidRPr="0032718B">
        <w:rPr>
          <w:rFonts w:ascii="Times New Roman" w:hAnsi="Times New Roman" w:cs="Times New Roman"/>
          <w:spacing w:val="1"/>
          <w:sz w:val="18"/>
          <w:szCs w:val="18"/>
          <w:lang w:val="fr-FR"/>
        </w:rPr>
        <w:t xml:space="preserve"> </w:t>
      </w:r>
      <w:r w:rsidRPr="0032718B">
        <w:rPr>
          <w:rFonts w:ascii="Times New Roman" w:hAnsi="Times New Roman" w:cs="Times New Roman"/>
          <w:sz w:val="18"/>
          <w:szCs w:val="18"/>
          <w:lang w:val="fr-FR"/>
        </w:rPr>
        <w:t>bon de commande, la version anglaise du bon de commande</w:t>
      </w:r>
      <w:r w:rsidRPr="0032718B">
        <w:rPr>
          <w:rFonts w:ascii="Times New Roman" w:hAnsi="Times New Roman" w:cs="Times New Roman"/>
          <w:spacing w:val="1"/>
          <w:sz w:val="18"/>
          <w:szCs w:val="18"/>
          <w:lang w:val="fr-FR"/>
        </w:rPr>
        <w:t xml:space="preserve"> </w:t>
      </w:r>
      <w:r w:rsidRPr="0032718B">
        <w:rPr>
          <w:rFonts w:ascii="Times New Roman" w:hAnsi="Times New Roman" w:cs="Times New Roman"/>
          <w:sz w:val="18"/>
          <w:szCs w:val="18"/>
          <w:lang w:val="fr-FR"/>
        </w:rPr>
        <w:t>prévaudra en en toute situation. Toute action menée dans le cadre de ce bon de commande se tiendra en langue</w:t>
      </w:r>
      <w:r w:rsidRPr="0032718B">
        <w:rPr>
          <w:rFonts w:ascii="Times New Roman" w:hAnsi="Times New Roman" w:cs="Times New Roman"/>
          <w:spacing w:val="1"/>
          <w:sz w:val="18"/>
          <w:szCs w:val="18"/>
          <w:lang w:val="fr-FR"/>
        </w:rPr>
        <w:t xml:space="preserve"> </w:t>
      </w:r>
      <w:r w:rsidRPr="0032718B">
        <w:rPr>
          <w:rFonts w:ascii="Times New Roman" w:hAnsi="Times New Roman" w:cs="Times New Roman"/>
          <w:w w:val="105"/>
          <w:sz w:val="18"/>
          <w:szCs w:val="18"/>
          <w:lang w:val="fr-FR"/>
        </w:rPr>
        <w:t>anglaise.</w:t>
      </w:r>
    </w:p>
    <w:p w14:paraId="44CD791A" w14:textId="77777777" w:rsidR="0079140D" w:rsidRDefault="0079140D" w:rsidP="00A34202">
      <w:pPr>
        <w:pStyle w:val="Paragraphedeliste"/>
        <w:widowControl w:val="0"/>
        <w:numPr>
          <w:ilvl w:val="0"/>
          <w:numId w:val="19"/>
        </w:numPr>
        <w:tabs>
          <w:tab w:val="left" w:pos="463"/>
        </w:tabs>
        <w:autoSpaceDE w:val="0"/>
        <w:autoSpaceDN w:val="0"/>
        <w:spacing w:before="129" w:after="0" w:line="288" w:lineRule="auto"/>
        <w:ind w:right="114"/>
        <w:contextualSpacing w:val="0"/>
        <w:jc w:val="both"/>
        <w:rPr>
          <w:sz w:val="19"/>
        </w:rPr>
      </w:pPr>
      <w:r>
        <w:rPr>
          <w:b/>
          <w:sz w:val="19"/>
        </w:rPr>
        <w:t>Dispense</w:t>
      </w:r>
      <w:r>
        <w:rPr>
          <w:b/>
          <w:spacing w:val="47"/>
          <w:sz w:val="19"/>
        </w:rPr>
        <w:t xml:space="preserve"> </w:t>
      </w:r>
      <w:r>
        <w:rPr>
          <w:b/>
          <w:sz w:val="19"/>
        </w:rPr>
        <w:t xml:space="preserve">et dissociabilité. </w:t>
      </w:r>
      <w:r>
        <w:rPr>
          <w:sz w:val="19"/>
        </w:rPr>
        <w:t>Le</w:t>
      </w:r>
      <w:r>
        <w:rPr>
          <w:spacing w:val="48"/>
          <w:sz w:val="19"/>
        </w:rPr>
        <w:t xml:space="preserve"> </w:t>
      </w:r>
      <w:r>
        <w:rPr>
          <w:sz w:val="19"/>
        </w:rPr>
        <w:t>fait que l’une</w:t>
      </w:r>
      <w:r>
        <w:rPr>
          <w:spacing w:val="47"/>
          <w:sz w:val="19"/>
        </w:rPr>
        <w:t xml:space="preserve"> </w:t>
      </w:r>
      <w:r>
        <w:rPr>
          <w:sz w:val="19"/>
        </w:rPr>
        <w:t>ou l’autre</w:t>
      </w:r>
      <w:r>
        <w:rPr>
          <w:spacing w:val="48"/>
          <w:sz w:val="19"/>
        </w:rPr>
        <w:t xml:space="preserve"> </w:t>
      </w:r>
      <w:r>
        <w:rPr>
          <w:sz w:val="19"/>
        </w:rPr>
        <w:t>partie n’invoque ou n’applique pas l’une</w:t>
      </w:r>
      <w:r>
        <w:rPr>
          <w:spacing w:val="47"/>
          <w:sz w:val="19"/>
        </w:rPr>
        <w:t xml:space="preserve"> </w:t>
      </w:r>
      <w:r>
        <w:rPr>
          <w:sz w:val="19"/>
        </w:rPr>
        <w:t>quelconque</w:t>
      </w:r>
      <w:r>
        <w:rPr>
          <w:spacing w:val="1"/>
          <w:sz w:val="19"/>
        </w:rPr>
        <w:t xml:space="preserve"> </w:t>
      </w:r>
      <w:r>
        <w:rPr>
          <w:w w:val="105"/>
          <w:sz w:val="19"/>
        </w:rPr>
        <w:t>des dispositions</w:t>
      </w:r>
      <w:r>
        <w:rPr>
          <w:spacing w:val="1"/>
          <w:w w:val="105"/>
          <w:sz w:val="19"/>
        </w:rPr>
        <w:t xml:space="preserve"> </w:t>
      </w:r>
      <w:r>
        <w:rPr>
          <w:w w:val="105"/>
          <w:sz w:val="19"/>
        </w:rPr>
        <w:t>du bon de commande ne peut en aucun cas être</w:t>
      </w:r>
      <w:r>
        <w:rPr>
          <w:spacing w:val="1"/>
          <w:w w:val="105"/>
          <w:sz w:val="19"/>
        </w:rPr>
        <w:t xml:space="preserve"> </w:t>
      </w:r>
      <w:r>
        <w:rPr>
          <w:w w:val="105"/>
          <w:sz w:val="19"/>
        </w:rPr>
        <w:t>considéré comme une dispense</w:t>
      </w:r>
      <w:r>
        <w:rPr>
          <w:spacing w:val="1"/>
          <w:w w:val="105"/>
          <w:sz w:val="19"/>
        </w:rPr>
        <w:t xml:space="preserve"> </w:t>
      </w:r>
      <w:r>
        <w:rPr>
          <w:w w:val="105"/>
          <w:sz w:val="19"/>
        </w:rPr>
        <w:t>de ces</w:t>
      </w:r>
      <w:r>
        <w:rPr>
          <w:spacing w:val="1"/>
          <w:w w:val="105"/>
          <w:sz w:val="19"/>
        </w:rPr>
        <w:t xml:space="preserve"> </w:t>
      </w:r>
      <w:r>
        <w:rPr>
          <w:sz w:val="19"/>
        </w:rPr>
        <w:t>dispositions</w:t>
      </w:r>
      <w:r>
        <w:rPr>
          <w:spacing w:val="47"/>
          <w:sz w:val="19"/>
        </w:rPr>
        <w:t xml:space="preserve"> </w:t>
      </w:r>
      <w:r>
        <w:rPr>
          <w:sz w:val="19"/>
        </w:rPr>
        <w:t>ou en</w:t>
      </w:r>
      <w:r>
        <w:rPr>
          <w:spacing w:val="48"/>
          <w:sz w:val="19"/>
        </w:rPr>
        <w:t xml:space="preserve"> </w:t>
      </w:r>
      <w:r>
        <w:rPr>
          <w:sz w:val="19"/>
        </w:rPr>
        <w:t>aucune manière affecter la validité du</w:t>
      </w:r>
      <w:r>
        <w:rPr>
          <w:spacing w:val="47"/>
          <w:sz w:val="19"/>
        </w:rPr>
        <w:t xml:space="preserve"> </w:t>
      </w:r>
      <w:r>
        <w:rPr>
          <w:sz w:val="19"/>
        </w:rPr>
        <w:t>bon de commande. Toute disposition du bon d’achat</w:t>
      </w:r>
      <w:r>
        <w:rPr>
          <w:spacing w:val="1"/>
          <w:sz w:val="19"/>
        </w:rPr>
        <w:t xml:space="preserve"> </w:t>
      </w:r>
      <w:r>
        <w:rPr>
          <w:sz w:val="19"/>
        </w:rPr>
        <w:t>qui serait</w:t>
      </w:r>
      <w:r>
        <w:rPr>
          <w:spacing w:val="1"/>
          <w:sz w:val="19"/>
        </w:rPr>
        <w:t xml:space="preserve"> </w:t>
      </w:r>
      <w:r>
        <w:rPr>
          <w:sz w:val="19"/>
        </w:rPr>
        <w:t>prohibée</w:t>
      </w:r>
      <w:r>
        <w:rPr>
          <w:spacing w:val="47"/>
          <w:sz w:val="19"/>
        </w:rPr>
        <w:t xml:space="preserve"> </w:t>
      </w:r>
      <w:r>
        <w:rPr>
          <w:sz w:val="19"/>
        </w:rPr>
        <w:t>ou</w:t>
      </w:r>
      <w:r>
        <w:rPr>
          <w:spacing w:val="48"/>
          <w:sz w:val="19"/>
        </w:rPr>
        <w:t xml:space="preserve"> </w:t>
      </w:r>
      <w:r>
        <w:rPr>
          <w:sz w:val="19"/>
        </w:rPr>
        <w:t>inexécutable dans une juridiction</w:t>
      </w:r>
      <w:r>
        <w:rPr>
          <w:spacing w:val="47"/>
          <w:sz w:val="19"/>
        </w:rPr>
        <w:t xml:space="preserve"> </w:t>
      </w:r>
      <w:r>
        <w:rPr>
          <w:sz w:val="19"/>
        </w:rPr>
        <w:t>sera, sans effet pour cette</w:t>
      </w:r>
      <w:r>
        <w:rPr>
          <w:spacing w:val="48"/>
          <w:sz w:val="19"/>
        </w:rPr>
        <w:t xml:space="preserve"> </w:t>
      </w:r>
      <w:r>
        <w:rPr>
          <w:sz w:val="19"/>
        </w:rPr>
        <w:t>juridiction,</w:t>
      </w:r>
      <w:r>
        <w:rPr>
          <w:spacing w:val="47"/>
          <w:sz w:val="19"/>
        </w:rPr>
        <w:t xml:space="preserve"> </w:t>
      </w:r>
      <w:r>
        <w:rPr>
          <w:sz w:val="19"/>
        </w:rPr>
        <w:t>dans la</w:t>
      </w:r>
      <w:r>
        <w:rPr>
          <w:spacing w:val="48"/>
          <w:sz w:val="19"/>
        </w:rPr>
        <w:t xml:space="preserve"> </w:t>
      </w:r>
      <w:r>
        <w:rPr>
          <w:sz w:val="19"/>
        </w:rPr>
        <w:t>mesure</w:t>
      </w:r>
      <w:r>
        <w:rPr>
          <w:spacing w:val="1"/>
          <w:sz w:val="19"/>
        </w:rPr>
        <w:t xml:space="preserve"> </w:t>
      </w:r>
      <w:r>
        <w:rPr>
          <w:w w:val="105"/>
          <w:sz w:val="19"/>
        </w:rPr>
        <w:t>de cette prohibition</w:t>
      </w:r>
      <w:r>
        <w:rPr>
          <w:spacing w:val="1"/>
          <w:w w:val="105"/>
          <w:sz w:val="19"/>
        </w:rPr>
        <w:t xml:space="preserve"> </w:t>
      </w:r>
      <w:r>
        <w:rPr>
          <w:w w:val="105"/>
          <w:sz w:val="19"/>
        </w:rPr>
        <w:t>ou inexécutabilité, sans invalider les autres provisions du bon de commande et une</w:t>
      </w:r>
      <w:r>
        <w:rPr>
          <w:spacing w:val="1"/>
          <w:w w:val="105"/>
          <w:sz w:val="19"/>
        </w:rPr>
        <w:t xml:space="preserve"> </w:t>
      </w:r>
      <w:r>
        <w:rPr>
          <w:sz w:val="19"/>
        </w:rPr>
        <w:t>prohibition ou inexécutabilité dans n’importe quelle juridiction n’invalidera pas cette provision ni ne la rendra</w:t>
      </w:r>
      <w:r>
        <w:rPr>
          <w:spacing w:val="1"/>
          <w:sz w:val="19"/>
        </w:rPr>
        <w:t xml:space="preserve"> </w:t>
      </w:r>
      <w:r>
        <w:rPr>
          <w:w w:val="105"/>
          <w:sz w:val="19"/>
        </w:rPr>
        <w:t>inexécutable</w:t>
      </w:r>
      <w:r>
        <w:rPr>
          <w:spacing w:val="-2"/>
          <w:w w:val="105"/>
          <w:sz w:val="19"/>
        </w:rPr>
        <w:t xml:space="preserve"> </w:t>
      </w:r>
      <w:r>
        <w:rPr>
          <w:w w:val="105"/>
          <w:sz w:val="19"/>
        </w:rPr>
        <w:t>dans</w:t>
      </w:r>
      <w:r>
        <w:rPr>
          <w:spacing w:val="-6"/>
          <w:w w:val="105"/>
          <w:sz w:val="19"/>
        </w:rPr>
        <w:t xml:space="preserve"> </w:t>
      </w:r>
      <w:r>
        <w:rPr>
          <w:w w:val="105"/>
          <w:sz w:val="19"/>
        </w:rPr>
        <w:t>toute</w:t>
      </w:r>
      <w:r>
        <w:rPr>
          <w:spacing w:val="-2"/>
          <w:w w:val="105"/>
          <w:sz w:val="19"/>
        </w:rPr>
        <w:t xml:space="preserve"> </w:t>
      </w:r>
      <w:r>
        <w:rPr>
          <w:w w:val="105"/>
          <w:sz w:val="19"/>
        </w:rPr>
        <w:t>autre</w:t>
      </w:r>
      <w:r>
        <w:rPr>
          <w:spacing w:val="-2"/>
          <w:w w:val="105"/>
          <w:sz w:val="19"/>
        </w:rPr>
        <w:t xml:space="preserve"> </w:t>
      </w:r>
      <w:r>
        <w:rPr>
          <w:w w:val="105"/>
          <w:sz w:val="19"/>
        </w:rPr>
        <w:t>juridiction.</w:t>
      </w:r>
    </w:p>
    <w:p w14:paraId="73A07A98" w14:textId="77777777" w:rsidR="0032718B" w:rsidRPr="0032718B" w:rsidRDefault="0079140D" w:rsidP="0032718B">
      <w:pPr>
        <w:pStyle w:val="Paragraphedeliste"/>
        <w:widowControl w:val="0"/>
        <w:numPr>
          <w:ilvl w:val="0"/>
          <w:numId w:val="19"/>
        </w:numPr>
        <w:tabs>
          <w:tab w:val="left" w:pos="463"/>
        </w:tabs>
        <w:autoSpaceDE w:val="0"/>
        <w:autoSpaceDN w:val="0"/>
        <w:spacing w:before="116" w:after="0" w:line="288" w:lineRule="auto"/>
        <w:ind w:right="121"/>
        <w:contextualSpacing w:val="0"/>
        <w:jc w:val="both"/>
        <w:rPr>
          <w:sz w:val="19"/>
        </w:rPr>
      </w:pPr>
      <w:r>
        <w:rPr>
          <w:b/>
          <w:sz w:val="19"/>
        </w:rPr>
        <w:t>Statut</w:t>
      </w:r>
      <w:r>
        <w:rPr>
          <w:b/>
          <w:spacing w:val="47"/>
          <w:sz w:val="19"/>
        </w:rPr>
        <w:t xml:space="preserve"> </w:t>
      </w:r>
      <w:r>
        <w:rPr>
          <w:b/>
          <w:sz w:val="19"/>
        </w:rPr>
        <w:t>de</w:t>
      </w:r>
      <w:r>
        <w:rPr>
          <w:b/>
          <w:spacing w:val="48"/>
          <w:sz w:val="19"/>
        </w:rPr>
        <w:t xml:space="preserve"> </w:t>
      </w:r>
      <w:r>
        <w:rPr>
          <w:b/>
          <w:sz w:val="19"/>
        </w:rPr>
        <w:t>prestataire</w:t>
      </w:r>
      <w:r>
        <w:rPr>
          <w:b/>
          <w:spacing w:val="47"/>
          <w:sz w:val="19"/>
        </w:rPr>
        <w:t xml:space="preserve"> </w:t>
      </w:r>
      <w:r>
        <w:rPr>
          <w:b/>
          <w:sz w:val="19"/>
        </w:rPr>
        <w:t>indépendant.</w:t>
      </w:r>
      <w:r>
        <w:rPr>
          <w:b/>
          <w:spacing w:val="49"/>
          <w:sz w:val="19"/>
        </w:rPr>
        <w:t xml:space="preserve"> </w:t>
      </w:r>
      <w:r>
        <w:rPr>
          <w:sz w:val="19"/>
        </w:rPr>
        <w:t>À</w:t>
      </w:r>
      <w:r>
        <w:rPr>
          <w:spacing w:val="48"/>
          <w:sz w:val="19"/>
        </w:rPr>
        <w:t xml:space="preserve"> </w:t>
      </w:r>
      <w:r>
        <w:rPr>
          <w:sz w:val="19"/>
        </w:rPr>
        <w:t>tous moments pendant le travail correspondant au bon</w:t>
      </w:r>
      <w:r>
        <w:rPr>
          <w:spacing w:val="47"/>
          <w:sz w:val="19"/>
        </w:rPr>
        <w:t xml:space="preserve"> </w:t>
      </w:r>
      <w:r>
        <w:rPr>
          <w:sz w:val="19"/>
        </w:rPr>
        <w:t>de commande,</w:t>
      </w:r>
      <w:r>
        <w:rPr>
          <w:spacing w:val="1"/>
          <w:sz w:val="19"/>
        </w:rPr>
        <w:t xml:space="preserve"> </w:t>
      </w:r>
      <w:r>
        <w:rPr>
          <w:sz w:val="19"/>
        </w:rPr>
        <w:t>le</w:t>
      </w:r>
      <w:r>
        <w:rPr>
          <w:spacing w:val="1"/>
          <w:sz w:val="19"/>
        </w:rPr>
        <w:t xml:space="preserve"> </w:t>
      </w:r>
      <w:r>
        <w:rPr>
          <w:sz w:val="19"/>
        </w:rPr>
        <w:t>fournisseur</w:t>
      </w:r>
      <w:r>
        <w:rPr>
          <w:spacing w:val="47"/>
          <w:sz w:val="19"/>
        </w:rPr>
        <w:t xml:space="preserve"> </w:t>
      </w:r>
      <w:r>
        <w:rPr>
          <w:sz w:val="19"/>
        </w:rPr>
        <w:t>opérera</w:t>
      </w:r>
      <w:r>
        <w:rPr>
          <w:spacing w:val="48"/>
          <w:sz w:val="19"/>
        </w:rPr>
        <w:t xml:space="preserve"> </w:t>
      </w:r>
      <w:r>
        <w:rPr>
          <w:sz w:val="19"/>
        </w:rPr>
        <w:t>en</w:t>
      </w:r>
      <w:r>
        <w:rPr>
          <w:spacing w:val="47"/>
          <w:sz w:val="19"/>
        </w:rPr>
        <w:t xml:space="preserve"> </w:t>
      </w:r>
      <w:r>
        <w:rPr>
          <w:sz w:val="19"/>
        </w:rPr>
        <w:t>tant que prestataire indépendant et non</w:t>
      </w:r>
      <w:r>
        <w:rPr>
          <w:spacing w:val="48"/>
          <w:sz w:val="19"/>
        </w:rPr>
        <w:t xml:space="preserve"> </w:t>
      </w:r>
      <w:r>
        <w:rPr>
          <w:sz w:val="19"/>
        </w:rPr>
        <w:t>en</w:t>
      </w:r>
      <w:r>
        <w:rPr>
          <w:spacing w:val="47"/>
          <w:sz w:val="19"/>
        </w:rPr>
        <w:t xml:space="preserve"> </w:t>
      </w:r>
      <w:r>
        <w:rPr>
          <w:sz w:val="19"/>
        </w:rPr>
        <w:t>tant qu’agent de</w:t>
      </w:r>
      <w:r>
        <w:rPr>
          <w:spacing w:val="48"/>
          <w:sz w:val="19"/>
        </w:rPr>
        <w:t xml:space="preserve"> </w:t>
      </w:r>
      <w:r>
        <w:rPr>
          <w:sz w:val="19"/>
        </w:rPr>
        <w:t>CRS.</w:t>
      </w:r>
      <w:r>
        <w:rPr>
          <w:spacing w:val="47"/>
          <w:sz w:val="19"/>
        </w:rPr>
        <w:t xml:space="preserve"> </w:t>
      </w:r>
      <w:r>
        <w:rPr>
          <w:sz w:val="19"/>
        </w:rPr>
        <w:t>Ni</w:t>
      </w:r>
      <w:r>
        <w:rPr>
          <w:spacing w:val="48"/>
          <w:sz w:val="19"/>
        </w:rPr>
        <w:t xml:space="preserve"> </w:t>
      </w:r>
      <w:r>
        <w:rPr>
          <w:sz w:val="19"/>
        </w:rPr>
        <w:t>le</w:t>
      </w:r>
      <w:r>
        <w:rPr>
          <w:spacing w:val="47"/>
          <w:sz w:val="19"/>
        </w:rPr>
        <w:t xml:space="preserve"> </w:t>
      </w:r>
      <w:r>
        <w:rPr>
          <w:sz w:val="19"/>
        </w:rPr>
        <w:t>fournisseur</w:t>
      </w:r>
      <w:r>
        <w:rPr>
          <w:spacing w:val="1"/>
          <w:sz w:val="19"/>
        </w:rPr>
        <w:t xml:space="preserve"> </w:t>
      </w:r>
      <w:r>
        <w:rPr>
          <w:w w:val="105"/>
          <w:sz w:val="19"/>
        </w:rPr>
        <w:t>ni aucun sous-traitant du fournisseur ne sera</w:t>
      </w:r>
      <w:r>
        <w:rPr>
          <w:spacing w:val="1"/>
          <w:w w:val="105"/>
          <w:sz w:val="19"/>
        </w:rPr>
        <w:t xml:space="preserve"> </w:t>
      </w:r>
      <w:r>
        <w:rPr>
          <w:w w:val="105"/>
          <w:sz w:val="19"/>
        </w:rPr>
        <w:t>considéré comme agent, représentant ni employé de CRS à</w:t>
      </w:r>
      <w:r>
        <w:rPr>
          <w:spacing w:val="1"/>
          <w:w w:val="105"/>
          <w:sz w:val="19"/>
        </w:rPr>
        <w:t xml:space="preserve"> </w:t>
      </w:r>
      <w:r>
        <w:rPr>
          <w:w w:val="105"/>
          <w:sz w:val="19"/>
        </w:rPr>
        <w:t>quelque</w:t>
      </w:r>
      <w:r>
        <w:rPr>
          <w:spacing w:val="-3"/>
          <w:w w:val="105"/>
          <w:sz w:val="19"/>
        </w:rPr>
        <w:t xml:space="preserve"> </w:t>
      </w:r>
      <w:r>
        <w:rPr>
          <w:w w:val="105"/>
          <w:sz w:val="19"/>
        </w:rPr>
        <w:t>fin</w:t>
      </w:r>
      <w:r>
        <w:rPr>
          <w:spacing w:val="2"/>
          <w:w w:val="105"/>
          <w:sz w:val="19"/>
        </w:rPr>
        <w:t xml:space="preserve"> </w:t>
      </w:r>
      <w:r>
        <w:rPr>
          <w:w w:val="105"/>
          <w:sz w:val="19"/>
        </w:rPr>
        <w:t>que</w:t>
      </w:r>
      <w:r>
        <w:rPr>
          <w:spacing w:val="-3"/>
          <w:w w:val="105"/>
          <w:sz w:val="19"/>
        </w:rPr>
        <w:t xml:space="preserve"> </w:t>
      </w:r>
      <w:r>
        <w:rPr>
          <w:w w:val="105"/>
          <w:sz w:val="19"/>
        </w:rPr>
        <w:t>ce</w:t>
      </w:r>
      <w:r>
        <w:rPr>
          <w:spacing w:val="-2"/>
          <w:w w:val="105"/>
          <w:sz w:val="19"/>
        </w:rPr>
        <w:t xml:space="preserve"> </w:t>
      </w:r>
      <w:r>
        <w:rPr>
          <w:w w:val="105"/>
          <w:sz w:val="19"/>
        </w:rPr>
        <w:t>soit.</w:t>
      </w:r>
    </w:p>
    <w:p w14:paraId="6B41656A" w14:textId="716CBD20" w:rsidR="0079140D" w:rsidRPr="0032718B" w:rsidRDefault="0079140D" w:rsidP="0032718B">
      <w:pPr>
        <w:pStyle w:val="Paragraphedeliste"/>
        <w:widowControl w:val="0"/>
        <w:numPr>
          <w:ilvl w:val="0"/>
          <w:numId w:val="19"/>
        </w:numPr>
        <w:tabs>
          <w:tab w:val="left" w:pos="463"/>
        </w:tabs>
        <w:autoSpaceDE w:val="0"/>
        <w:autoSpaceDN w:val="0"/>
        <w:spacing w:before="116" w:after="0" w:line="288" w:lineRule="auto"/>
        <w:ind w:right="121"/>
        <w:contextualSpacing w:val="0"/>
        <w:jc w:val="both"/>
        <w:rPr>
          <w:b/>
          <w:bCs/>
          <w:sz w:val="18"/>
          <w:szCs w:val="18"/>
        </w:rPr>
      </w:pPr>
      <w:r w:rsidRPr="0032718B">
        <w:rPr>
          <w:b/>
          <w:bCs/>
          <w:sz w:val="18"/>
          <w:szCs w:val="18"/>
        </w:rPr>
        <w:t>Conformité</w:t>
      </w:r>
      <w:r w:rsidRPr="0032718B">
        <w:rPr>
          <w:b/>
          <w:bCs/>
          <w:spacing w:val="25"/>
          <w:sz w:val="18"/>
          <w:szCs w:val="18"/>
        </w:rPr>
        <w:t xml:space="preserve"> </w:t>
      </w:r>
      <w:r w:rsidRPr="0032718B">
        <w:rPr>
          <w:b/>
          <w:bCs/>
          <w:sz w:val="18"/>
          <w:szCs w:val="18"/>
        </w:rPr>
        <w:t>avec</w:t>
      </w:r>
      <w:r w:rsidRPr="0032718B">
        <w:rPr>
          <w:b/>
          <w:bCs/>
          <w:spacing w:val="25"/>
          <w:sz w:val="18"/>
          <w:szCs w:val="18"/>
        </w:rPr>
        <w:t xml:space="preserve"> </w:t>
      </w:r>
      <w:r w:rsidRPr="0032718B">
        <w:rPr>
          <w:b/>
          <w:bCs/>
          <w:sz w:val="18"/>
          <w:szCs w:val="18"/>
        </w:rPr>
        <w:t>les</w:t>
      </w:r>
      <w:r w:rsidRPr="0032718B">
        <w:rPr>
          <w:b/>
          <w:bCs/>
          <w:spacing w:val="19"/>
          <w:sz w:val="18"/>
          <w:szCs w:val="18"/>
        </w:rPr>
        <w:t xml:space="preserve"> </w:t>
      </w:r>
      <w:r w:rsidRPr="0032718B">
        <w:rPr>
          <w:b/>
          <w:bCs/>
          <w:sz w:val="18"/>
          <w:szCs w:val="18"/>
        </w:rPr>
        <w:t>lois.</w:t>
      </w:r>
    </w:p>
    <w:p w14:paraId="46DC7A89" w14:textId="77777777" w:rsidR="0079140D" w:rsidRDefault="0079140D" w:rsidP="00A34202">
      <w:pPr>
        <w:pStyle w:val="Paragraphedeliste"/>
        <w:widowControl w:val="0"/>
        <w:numPr>
          <w:ilvl w:val="1"/>
          <w:numId w:val="19"/>
        </w:numPr>
        <w:tabs>
          <w:tab w:val="left" w:pos="1183"/>
        </w:tabs>
        <w:autoSpaceDE w:val="0"/>
        <w:autoSpaceDN w:val="0"/>
        <w:spacing w:before="157" w:after="0" w:line="288" w:lineRule="auto"/>
        <w:ind w:right="121"/>
        <w:contextualSpacing w:val="0"/>
        <w:jc w:val="both"/>
        <w:rPr>
          <w:sz w:val="19"/>
        </w:rPr>
      </w:pPr>
      <w:r>
        <w:rPr>
          <w:sz w:val="19"/>
        </w:rPr>
        <w:t>Dans la réalisation du bon de commande, le fournisseur, à ses frais, se conformera à toutes les lois,</w:t>
      </w:r>
      <w:r>
        <w:rPr>
          <w:spacing w:val="1"/>
          <w:sz w:val="19"/>
        </w:rPr>
        <w:t xml:space="preserve"> </w:t>
      </w:r>
      <w:r>
        <w:rPr>
          <w:sz w:val="19"/>
        </w:rPr>
        <w:t>règles,</w:t>
      </w:r>
      <w:r>
        <w:rPr>
          <w:spacing w:val="1"/>
          <w:sz w:val="19"/>
        </w:rPr>
        <w:t xml:space="preserve"> </w:t>
      </w:r>
      <w:r>
        <w:rPr>
          <w:sz w:val="19"/>
        </w:rPr>
        <w:t>réglementations, codes, normes et</w:t>
      </w:r>
      <w:r>
        <w:rPr>
          <w:spacing w:val="1"/>
          <w:sz w:val="19"/>
        </w:rPr>
        <w:t xml:space="preserve"> </w:t>
      </w:r>
      <w:r>
        <w:rPr>
          <w:sz w:val="19"/>
        </w:rPr>
        <w:t>ordonnances fédérales, d’état et</w:t>
      </w:r>
      <w:r>
        <w:rPr>
          <w:spacing w:val="1"/>
          <w:sz w:val="19"/>
        </w:rPr>
        <w:t xml:space="preserve"> </w:t>
      </w:r>
      <w:r>
        <w:rPr>
          <w:sz w:val="19"/>
        </w:rPr>
        <w:t>locales, y compris</w:t>
      </w:r>
      <w:r>
        <w:rPr>
          <w:spacing w:val="1"/>
          <w:sz w:val="19"/>
        </w:rPr>
        <w:t xml:space="preserve"> </w:t>
      </w:r>
      <w:r>
        <w:rPr>
          <w:sz w:val="19"/>
        </w:rPr>
        <w:t>celles</w:t>
      </w:r>
      <w:r>
        <w:rPr>
          <w:spacing w:val="1"/>
          <w:sz w:val="19"/>
        </w:rPr>
        <w:t xml:space="preserve"> </w:t>
      </w:r>
      <w:r>
        <w:rPr>
          <w:sz w:val="19"/>
        </w:rPr>
        <w:t>promulguées</w:t>
      </w:r>
      <w:r>
        <w:rPr>
          <w:spacing w:val="15"/>
          <w:sz w:val="19"/>
        </w:rPr>
        <w:t xml:space="preserve"> </w:t>
      </w:r>
      <w:r>
        <w:rPr>
          <w:sz w:val="19"/>
        </w:rPr>
        <w:t>par</w:t>
      </w:r>
      <w:r>
        <w:rPr>
          <w:spacing w:val="-12"/>
          <w:sz w:val="19"/>
        </w:rPr>
        <w:t xml:space="preserve"> </w:t>
      </w:r>
      <w:proofErr w:type="spellStart"/>
      <w:r>
        <w:rPr>
          <w:sz w:val="19"/>
        </w:rPr>
        <w:t>lOSHA</w:t>
      </w:r>
      <w:proofErr w:type="spellEnd"/>
      <w:r>
        <w:rPr>
          <w:sz w:val="19"/>
        </w:rPr>
        <w:t>,</w:t>
      </w:r>
      <w:r>
        <w:rPr>
          <w:spacing w:val="31"/>
          <w:sz w:val="19"/>
        </w:rPr>
        <w:t xml:space="preserve"> </w:t>
      </w:r>
      <w:r>
        <w:rPr>
          <w:sz w:val="19"/>
        </w:rPr>
        <w:t>EEOC</w:t>
      </w:r>
      <w:r>
        <w:rPr>
          <w:spacing w:val="46"/>
          <w:sz w:val="19"/>
        </w:rPr>
        <w:t xml:space="preserve"> </w:t>
      </w:r>
      <w:r>
        <w:rPr>
          <w:sz w:val="19"/>
        </w:rPr>
        <w:t>et</w:t>
      </w:r>
      <w:r>
        <w:rPr>
          <w:spacing w:val="26"/>
          <w:sz w:val="19"/>
        </w:rPr>
        <w:t xml:space="preserve"> </w:t>
      </w:r>
      <w:r>
        <w:rPr>
          <w:sz w:val="19"/>
        </w:rPr>
        <w:t>EPA</w:t>
      </w:r>
      <w:r>
        <w:rPr>
          <w:spacing w:val="30"/>
          <w:sz w:val="19"/>
        </w:rPr>
        <w:t xml:space="preserve"> </w:t>
      </w:r>
      <w:r>
        <w:rPr>
          <w:sz w:val="19"/>
        </w:rPr>
        <w:t>ou</w:t>
      </w:r>
      <w:r>
        <w:rPr>
          <w:spacing w:val="6"/>
          <w:sz w:val="19"/>
        </w:rPr>
        <w:t xml:space="preserve"> </w:t>
      </w:r>
      <w:r>
        <w:rPr>
          <w:sz w:val="19"/>
        </w:rPr>
        <w:t>toute autre</w:t>
      </w:r>
      <w:r>
        <w:rPr>
          <w:spacing w:val="-1"/>
          <w:sz w:val="19"/>
        </w:rPr>
        <w:t xml:space="preserve"> </w:t>
      </w:r>
      <w:r>
        <w:rPr>
          <w:sz w:val="19"/>
        </w:rPr>
        <w:t>autorité fédérale,</w:t>
      </w:r>
      <w:r>
        <w:rPr>
          <w:spacing w:val="-10"/>
          <w:sz w:val="19"/>
        </w:rPr>
        <w:t xml:space="preserve"> </w:t>
      </w:r>
      <w:r>
        <w:rPr>
          <w:sz w:val="19"/>
        </w:rPr>
        <w:t>d’état</w:t>
      </w:r>
      <w:r>
        <w:rPr>
          <w:spacing w:val="4"/>
          <w:sz w:val="19"/>
        </w:rPr>
        <w:t xml:space="preserve"> </w:t>
      </w:r>
      <w:r>
        <w:rPr>
          <w:sz w:val="19"/>
        </w:rPr>
        <w:t>et</w:t>
      </w:r>
      <w:r>
        <w:rPr>
          <w:spacing w:val="25"/>
          <w:sz w:val="19"/>
        </w:rPr>
        <w:t xml:space="preserve"> </w:t>
      </w:r>
      <w:r>
        <w:rPr>
          <w:sz w:val="19"/>
        </w:rPr>
        <w:t>locale</w:t>
      </w:r>
      <w:r>
        <w:rPr>
          <w:spacing w:val="22"/>
          <w:sz w:val="19"/>
        </w:rPr>
        <w:t xml:space="preserve"> </w:t>
      </w:r>
      <w:r>
        <w:rPr>
          <w:sz w:val="19"/>
        </w:rPr>
        <w:t>et</w:t>
      </w:r>
      <w:r>
        <w:rPr>
          <w:spacing w:val="26"/>
          <w:sz w:val="19"/>
        </w:rPr>
        <w:t xml:space="preserve"> </w:t>
      </w:r>
      <w:r>
        <w:rPr>
          <w:sz w:val="19"/>
        </w:rPr>
        <w:t>les</w:t>
      </w:r>
      <w:r>
        <w:rPr>
          <w:spacing w:val="37"/>
          <w:sz w:val="19"/>
        </w:rPr>
        <w:t xml:space="preserve"> </w:t>
      </w:r>
      <w:r>
        <w:rPr>
          <w:sz w:val="19"/>
        </w:rPr>
        <w:t>codes</w:t>
      </w:r>
      <w:r>
        <w:rPr>
          <w:spacing w:val="1"/>
          <w:sz w:val="19"/>
        </w:rPr>
        <w:t xml:space="preserve"> </w:t>
      </w:r>
      <w:r>
        <w:rPr>
          <w:sz w:val="19"/>
        </w:rPr>
        <w:t xml:space="preserve">et réglementations fixés dans le bon de commande (droit applicable) et garantira que tout travail fa </w:t>
      </w:r>
      <w:proofErr w:type="spellStart"/>
      <w:r>
        <w:rPr>
          <w:sz w:val="19"/>
        </w:rPr>
        <w:t>it</w:t>
      </w:r>
      <w:proofErr w:type="spellEnd"/>
      <w:r>
        <w:rPr>
          <w:spacing w:val="1"/>
          <w:sz w:val="19"/>
        </w:rPr>
        <w:t xml:space="preserve"> </w:t>
      </w:r>
      <w:r>
        <w:rPr>
          <w:sz w:val="19"/>
        </w:rPr>
        <w:t>dans ce</w:t>
      </w:r>
      <w:r>
        <w:rPr>
          <w:spacing w:val="47"/>
          <w:sz w:val="19"/>
        </w:rPr>
        <w:t xml:space="preserve"> </w:t>
      </w:r>
      <w:r>
        <w:rPr>
          <w:sz w:val="19"/>
        </w:rPr>
        <w:t>cadre, nettoyage du site</w:t>
      </w:r>
      <w:r>
        <w:rPr>
          <w:spacing w:val="48"/>
          <w:sz w:val="19"/>
        </w:rPr>
        <w:t xml:space="preserve"> </w:t>
      </w:r>
      <w:r>
        <w:rPr>
          <w:sz w:val="19"/>
        </w:rPr>
        <w:t>de</w:t>
      </w:r>
      <w:r>
        <w:rPr>
          <w:spacing w:val="47"/>
          <w:sz w:val="19"/>
        </w:rPr>
        <w:t xml:space="preserve"> </w:t>
      </w:r>
      <w:r>
        <w:rPr>
          <w:sz w:val="19"/>
        </w:rPr>
        <w:t>travail,</w:t>
      </w:r>
      <w:r>
        <w:rPr>
          <w:spacing w:val="48"/>
          <w:sz w:val="19"/>
        </w:rPr>
        <w:t xml:space="preserve"> </w:t>
      </w:r>
      <w:r>
        <w:rPr>
          <w:sz w:val="19"/>
        </w:rPr>
        <w:t>évacuation de tous</w:t>
      </w:r>
      <w:r>
        <w:rPr>
          <w:spacing w:val="47"/>
          <w:sz w:val="19"/>
        </w:rPr>
        <w:t xml:space="preserve"> </w:t>
      </w:r>
      <w:r>
        <w:rPr>
          <w:sz w:val="19"/>
        </w:rPr>
        <w:t>déchets ainsi</w:t>
      </w:r>
      <w:r>
        <w:rPr>
          <w:spacing w:val="48"/>
          <w:sz w:val="19"/>
        </w:rPr>
        <w:t xml:space="preserve"> </w:t>
      </w:r>
      <w:r>
        <w:rPr>
          <w:sz w:val="19"/>
        </w:rPr>
        <w:t>que le</w:t>
      </w:r>
      <w:r>
        <w:rPr>
          <w:spacing w:val="47"/>
          <w:sz w:val="19"/>
        </w:rPr>
        <w:t xml:space="preserve"> </w:t>
      </w:r>
      <w:r>
        <w:rPr>
          <w:sz w:val="19"/>
        </w:rPr>
        <w:t>conditionnement</w:t>
      </w:r>
      <w:r>
        <w:rPr>
          <w:spacing w:val="1"/>
          <w:sz w:val="19"/>
        </w:rPr>
        <w:t xml:space="preserve"> </w:t>
      </w:r>
      <w:r>
        <w:rPr>
          <w:sz w:val="19"/>
        </w:rPr>
        <w:t>et le</w:t>
      </w:r>
      <w:r>
        <w:rPr>
          <w:spacing w:val="47"/>
          <w:sz w:val="19"/>
        </w:rPr>
        <w:t xml:space="preserve"> </w:t>
      </w:r>
      <w:r>
        <w:rPr>
          <w:sz w:val="19"/>
        </w:rPr>
        <w:t>transport de toute marchandise ou article</w:t>
      </w:r>
      <w:r>
        <w:rPr>
          <w:spacing w:val="48"/>
          <w:sz w:val="19"/>
        </w:rPr>
        <w:t xml:space="preserve"> </w:t>
      </w:r>
      <w:r>
        <w:rPr>
          <w:sz w:val="19"/>
        </w:rPr>
        <w:t>pour le</w:t>
      </w:r>
      <w:r>
        <w:rPr>
          <w:spacing w:val="47"/>
          <w:sz w:val="19"/>
        </w:rPr>
        <w:t xml:space="preserve"> </w:t>
      </w:r>
      <w:r>
        <w:rPr>
          <w:sz w:val="19"/>
        </w:rPr>
        <w:t>travail dans le</w:t>
      </w:r>
      <w:r>
        <w:rPr>
          <w:spacing w:val="48"/>
          <w:sz w:val="19"/>
        </w:rPr>
        <w:t xml:space="preserve"> </w:t>
      </w:r>
      <w:r>
        <w:rPr>
          <w:sz w:val="19"/>
        </w:rPr>
        <w:t>cadre de ce bon de commande,</w:t>
      </w:r>
      <w:r>
        <w:rPr>
          <w:spacing w:val="1"/>
          <w:sz w:val="19"/>
        </w:rPr>
        <w:t xml:space="preserve"> </w:t>
      </w:r>
      <w:r>
        <w:rPr>
          <w:sz w:val="19"/>
        </w:rPr>
        <w:t>s’y</w:t>
      </w:r>
      <w:r>
        <w:rPr>
          <w:spacing w:val="1"/>
          <w:sz w:val="19"/>
        </w:rPr>
        <w:t xml:space="preserve"> </w:t>
      </w:r>
      <w:r>
        <w:rPr>
          <w:sz w:val="19"/>
        </w:rPr>
        <w:t>conforme. En cas de conflit ou incohérence entre n’importes quels droits</w:t>
      </w:r>
      <w:r>
        <w:rPr>
          <w:spacing w:val="1"/>
          <w:sz w:val="19"/>
        </w:rPr>
        <w:t xml:space="preserve"> </w:t>
      </w:r>
      <w:r>
        <w:rPr>
          <w:sz w:val="19"/>
        </w:rPr>
        <w:t>applicables, le</w:t>
      </w:r>
      <w:r>
        <w:rPr>
          <w:spacing w:val="1"/>
          <w:sz w:val="19"/>
        </w:rPr>
        <w:t xml:space="preserve"> </w:t>
      </w:r>
      <w:r>
        <w:rPr>
          <w:sz w:val="19"/>
        </w:rPr>
        <w:t>droit</w:t>
      </w:r>
      <w:r>
        <w:rPr>
          <w:spacing w:val="1"/>
          <w:sz w:val="19"/>
        </w:rPr>
        <w:t xml:space="preserve"> </w:t>
      </w:r>
      <w:r>
        <w:rPr>
          <w:w w:val="105"/>
          <w:sz w:val="19"/>
        </w:rPr>
        <w:t>applicable imposant les</w:t>
      </w:r>
      <w:r>
        <w:rPr>
          <w:spacing w:val="1"/>
          <w:w w:val="105"/>
          <w:sz w:val="19"/>
        </w:rPr>
        <w:t xml:space="preserve"> </w:t>
      </w:r>
      <w:r>
        <w:rPr>
          <w:w w:val="105"/>
          <w:sz w:val="19"/>
        </w:rPr>
        <w:t>obligations</w:t>
      </w:r>
      <w:r>
        <w:rPr>
          <w:spacing w:val="1"/>
          <w:w w:val="105"/>
          <w:sz w:val="19"/>
        </w:rPr>
        <w:t xml:space="preserve"> </w:t>
      </w:r>
      <w:r>
        <w:rPr>
          <w:w w:val="105"/>
          <w:sz w:val="19"/>
        </w:rPr>
        <w:t>les</w:t>
      </w:r>
      <w:r>
        <w:rPr>
          <w:spacing w:val="1"/>
          <w:w w:val="105"/>
          <w:sz w:val="19"/>
        </w:rPr>
        <w:t xml:space="preserve"> </w:t>
      </w:r>
      <w:r>
        <w:rPr>
          <w:w w:val="105"/>
          <w:sz w:val="19"/>
        </w:rPr>
        <w:t>plus strictes</w:t>
      </w:r>
      <w:r>
        <w:rPr>
          <w:spacing w:val="1"/>
          <w:w w:val="105"/>
          <w:sz w:val="19"/>
        </w:rPr>
        <w:t xml:space="preserve"> </w:t>
      </w:r>
      <w:r>
        <w:rPr>
          <w:w w:val="105"/>
          <w:sz w:val="19"/>
        </w:rPr>
        <w:t>de la</w:t>
      </w:r>
      <w:r>
        <w:rPr>
          <w:spacing w:val="1"/>
          <w:w w:val="105"/>
          <w:sz w:val="19"/>
        </w:rPr>
        <w:t xml:space="preserve"> </w:t>
      </w:r>
      <w:r>
        <w:rPr>
          <w:w w:val="105"/>
          <w:sz w:val="19"/>
        </w:rPr>
        <w:t>part du</w:t>
      </w:r>
      <w:r>
        <w:rPr>
          <w:spacing w:val="1"/>
          <w:w w:val="105"/>
          <w:sz w:val="19"/>
        </w:rPr>
        <w:t xml:space="preserve"> </w:t>
      </w:r>
      <w:r>
        <w:rPr>
          <w:w w:val="105"/>
          <w:sz w:val="19"/>
        </w:rPr>
        <w:t>vendeur s’appliquera. Sans</w:t>
      </w:r>
      <w:r>
        <w:rPr>
          <w:spacing w:val="1"/>
          <w:w w:val="105"/>
          <w:sz w:val="19"/>
        </w:rPr>
        <w:t xml:space="preserve"> </w:t>
      </w:r>
      <w:r>
        <w:rPr>
          <w:sz w:val="19"/>
        </w:rPr>
        <w:t>préjudice de ce qui précède, le</w:t>
      </w:r>
      <w:r>
        <w:rPr>
          <w:spacing w:val="1"/>
          <w:sz w:val="19"/>
        </w:rPr>
        <w:t xml:space="preserve"> </w:t>
      </w:r>
      <w:r>
        <w:rPr>
          <w:sz w:val="19"/>
        </w:rPr>
        <w:t>fournisseur</w:t>
      </w:r>
      <w:r>
        <w:rPr>
          <w:spacing w:val="1"/>
          <w:sz w:val="19"/>
        </w:rPr>
        <w:t xml:space="preserve"> </w:t>
      </w:r>
      <w:r>
        <w:rPr>
          <w:sz w:val="19"/>
        </w:rPr>
        <w:t>et</w:t>
      </w:r>
      <w:r>
        <w:rPr>
          <w:spacing w:val="1"/>
          <w:sz w:val="19"/>
        </w:rPr>
        <w:t xml:space="preserve"> </w:t>
      </w:r>
      <w:r>
        <w:rPr>
          <w:sz w:val="19"/>
        </w:rPr>
        <w:t>chacun de ses sous-traitants, agents et</w:t>
      </w:r>
      <w:r>
        <w:rPr>
          <w:spacing w:val="1"/>
          <w:sz w:val="19"/>
        </w:rPr>
        <w:t xml:space="preserve"> </w:t>
      </w:r>
      <w:r>
        <w:rPr>
          <w:sz w:val="19"/>
        </w:rPr>
        <w:t>employés, se</w:t>
      </w:r>
      <w:r>
        <w:rPr>
          <w:spacing w:val="1"/>
          <w:sz w:val="19"/>
        </w:rPr>
        <w:t xml:space="preserve"> </w:t>
      </w:r>
      <w:r>
        <w:rPr>
          <w:w w:val="105"/>
          <w:sz w:val="19"/>
        </w:rPr>
        <w:t>conformeront</w:t>
      </w:r>
      <w:r>
        <w:rPr>
          <w:spacing w:val="2"/>
          <w:w w:val="105"/>
          <w:sz w:val="19"/>
        </w:rPr>
        <w:t xml:space="preserve"> </w:t>
      </w:r>
      <w:r>
        <w:rPr>
          <w:w w:val="105"/>
          <w:sz w:val="19"/>
        </w:rPr>
        <w:t>à</w:t>
      </w:r>
      <w:r>
        <w:rPr>
          <w:spacing w:val="15"/>
          <w:w w:val="105"/>
          <w:sz w:val="19"/>
        </w:rPr>
        <w:t xml:space="preserve"> </w:t>
      </w:r>
      <w:r>
        <w:rPr>
          <w:w w:val="105"/>
          <w:sz w:val="19"/>
        </w:rPr>
        <w:t>toutes</w:t>
      </w:r>
      <w:r>
        <w:rPr>
          <w:spacing w:val="11"/>
          <w:w w:val="105"/>
          <w:sz w:val="19"/>
        </w:rPr>
        <w:t xml:space="preserve"> </w:t>
      </w:r>
      <w:r>
        <w:rPr>
          <w:w w:val="105"/>
          <w:sz w:val="19"/>
        </w:rPr>
        <w:t>les</w:t>
      </w:r>
      <w:r>
        <w:rPr>
          <w:spacing w:val="10"/>
          <w:w w:val="105"/>
          <w:sz w:val="19"/>
        </w:rPr>
        <w:t xml:space="preserve"> </w:t>
      </w:r>
      <w:r>
        <w:rPr>
          <w:w w:val="105"/>
          <w:sz w:val="19"/>
        </w:rPr>
        <w:t>dispositions</w:t>
      </w:r>
      <w:r>
        <w:rPr>
          <w:spacing w:val="27"/>
          <w:w w:val="105"/>
          <w:sz w:val="19"/>
        </w:rPr>
        <w:t xml:space="preserve"> </w:t>
      </w:r>
      <w:r>
        <w:rPr>
          <w:w w:val="105"/>
          <w:sz w:val="19"/>
        </w:rPr>
        <w:t>de</w:t>
      </w:r>
      <w:r>
        <w:rPr>
          <w:spacing w:val="15"/>
          <w:w w:val="105"/>
          <w:sz w:val="19"/>
        </w:rPr>
        <w:t xml:space="preserve"> </w:t>
      </w:r>
      <w:r>
        <w:rPr>
          <w:w w:val="105"/>
          <w:sz w:val="19"/>
        </w:rPr>
        <w:t>l’acte</w:t>
      </w:r>
      <w:r>
        <w:rPr>
          <w:spacing w:val="27"/>
          <w:w w:val="105"/>
          <w:sz w:val="19"/>
        </w:rPr>
        <w:t xml:space="preserve"> </w:t>
      </w:r>
      <w:proofErr w:type="spellStart"/>
      <w:r>
        <w:rPr>
          <w:i/>
          <w:w w:val="105"/>
          <w:sz w:val="19"/>
        </w:rPr>
        <w:t>Foreign</w:t>
      </w:r>
      <w:proofErr w:type="spellEnd"/>
      <w:r>
        <w:rPr>
          <w:i/>
          <w:spacing w:val="4"/>
          <w:w w:val="105"/>
          <w:sz w:val="19"/>
        </w:rPr>
        <w:t xml:space="preserve"> </w:t>
      </w:r>
      <w:proofErr w:type="spellStart"/>
      <w:r>
        <w:rPr>
          <w:i/>
          <w:w w:val="105"/>
          <w:sz w:val="19"/>
        </w:rPr>
        <w:t>Corrup</w:t>
      </w:r>
      <w:proofErr w:type="spellEnd"/>
      <w:r>
        <w:rPr>
          <w:i/>
          <w:spacing w:val="19"/>
          <w:w w:val="105"/>
          <w:sz w:val="19"/>
        </w:rPr>
        <w:t xml:space="preserve"> </w:t>
      </w:r>
      <w:r>
        <w:rPr>
          <w:i/>
          <w:w w:val="105"/>
          <w:sz w:val="19"/>
        </w:rPr>
        <w:t>Practices</w:t>
      </w:r>
      <w:r>
        <w:rPr>
          <w:i/>
          <w:spacing w:val="10"/>
          <w:w w:val="105"/>
          <w:sz w:val="19"/>
        </w:rPr>
        <w:t xml:space="preserve"> </w:t>
      </w:r>
      <w:proofErr w:type="spellStart"/>
      <w:r>
        <w:rPr>
          <w:i/>
          <w:w w:val="105"/>
          <w:sz w:val="19"/>
        </w:rPr>
        <w:t>Act</w:t>
      </w:r>
      <w:proofErr w:type="spellEnd"/>
      <w:r>
        <w:rPr>
          <w:i/>
          <w:spacing w:val="26"/>
          <w:w w:val="105"/>
          <w:sz w:val="19"/>
        </w:rPr>
        <w:t xml:space="preserve"> </w:t>
      </w:r>
      <w:r>
        <w:rPr>
          <w:w w:val="105"/>
          <w:sz w:val="19"/>
        </w:rPr>
        <w:t>des</w:t>
      </w:r>
      <w:r>
        <w:rPr>
          <w:spacing w:val="11"/>
          <w:w w:val="105"/>
          <w:sz w:val="19"/>
        </w:rPr>
        <w:t xml:space="preserve"> </w:t>
      </w:r>
      <w:r>
        <w:rPr>
          <w:w w:val="105"/>
          <w:sz w:val="19"/>
        </w:rPr>
        <w:t>États-Unis</w:t>
      </w:r>
      <w:r>
        <w:rPr>
          <w:spacing w:val="12"/>
          <w:w w:val="105"/>
          <w:sz w:val="19"/>
        </w:rPr>
        <w:t xml:space="preserve"> </w:t>
      </w:r>
      <w:r>
        <w:rPr>
          <w:w w:val="105"/>
          <w:sz w:val="19"/>
        </w:rPr>
        <w:t>(15</w:t>
      </w:r>
    </w:p>
    <w:p w14:paraId="1355AA52" w14:textId="77777777" w:rsidR="0079140D" w:rsidRPr="0032718B" w:rsidRDefault="0079140D" w:rsidP="0079140D">
      <w:pPr>
        <w:pStyle w:val="Corpsdetexte"/>
        <w:spacing w:before="14" w:line="288" w:lineRule="auto"/>
        <w:ind w:left="1183" w:right="139"/>
        <w:rPr>
          <w:sz w:val="18"/>
          <w:szCs w:val="18"/>
          <w:lang w:val="fr-FR"/>
        </w:rPr>
      </w:pPr>
      <w:r w:rsidRPr="0032718B">
        <w:rPr>
          <w:sz w:val="18"/>
          <w:szCs w:val="18"/>
          <w:lang w:val="fr-FR"/>
        </w:rPr>
        <w:t>U.S.C.</w:t>
      </w:r>
      <w:r w:rsidRPr="0032718B">
        <w:rPr>
          <w:spacing w:val="1"/>
          <w:sz w:val="18"/>
          <w:szCs w:val="18"/>
          <w:lang w:val="fr-FR"/>
        </w:rPr>
        <w:t xml:space="preserve"> </w:t>
      </w:r>
      <w:r w:rsidRPr="0032718B">
        <w:rPr>
          <w:sz w:val="18"/>
          <w:szCs w:val="18"/>
          <w:lang w:val="fr-FR"/>
        </w:rPr>
        <w:t>78dd-1 et 2) dans la</w:t>
      </w:r>
      <w:r w:rsidRPr="0032718B">
        <w:rPr>
          <w:spacing w:val="1"/>
          <w:sz w:val="18"/>
          <w:szCs w:val="18"/>
          <w:lang w:val="fr-FR"/>
        </w:rPr>
        <w:t xml:space="preserve"> </w:t>
      </w:r>
      <w:r w:rsidRPr="0032718B">
        <w:rPr>
          <w:sz w:val="18"/>
          <w:szCs w:val="18"/>
          <w:lang w:val="fr-FR"/>
        </w:rPr>
        <w:t>réalisation du travail et</w:t>
      </w:r>
      <w:r w:rsidRPr="0032718B">
        <w:rPr>
          <w:spacing w:val="1"/>
          <w:sz w:val="18"/>
          <w:szCs w:val="18"/>
          <w:lang w:val="fr-FR"/>
        </w:rPr>
        <w:t xml:space="preserve"> </w:t>
      </w:r>
      <w:r w:rsidRPr="0032718B">
        <w:rPr>
          <w:sz w:val="18"/>
          <w:szCs w:val="18"/>
          <w:lang w:val="fr-FR"/>
        </w:rPr>
        <w:t>ne prendront aucune mesure qui pourrait avoir</w:t>
      </w:r>
      <w:r w:rsidRPr="0032718B">
        <w:rPr>
          <w:spacing w:val="1"/>
          <w:sz w:val="18"/>
          <w:szCs w:val="18"/>
          <w:lang w:val="fr-FR"/>
        </w:rPr>
        <w:t xml:space="preserve"> </w:t>
      </w:r>
      <w:r w:rsidRPr="0032718B">
        <w:rPr>
          <w:sz w:val="18"/>
          <w:szCs w:val="18"/>
          <w:lang w:val="fr-FR"/>
        </w:rPr>
        <w:t>comme résultat que CRS ou aucun de ses affiliés</w:t>
      </w:r>
      <w:r w:rsidRPr="0032718B">
        <w:rPr>
          <w:spacing w:val="1"/>
          <w:sz w:val="18"/>
          <w:szCs w:val="18"/>
          <w:lang w:val="fr-FR"/>
        </w:rPr>
        <w:t xml:space="preserve"> </w:t>
      </w:r>
      <w:r w:rsidRPr="0032718B">
        <w:rPr>
          <w:sz w:val="18"/>
          <w:szCs w:val="18"/>
          <w:lang w:val="fr-FR"/>
        </w:rPr>
        <w:t>ne soit</w:t>
      </w:r>
      <w:r w:rsidRPr="0032718B">
        <w:rPr>
          <w:spacing w:val="1"/>
          <w:sz w:val="18"/>
          <w:szCs w:val="18"/>
          <w:lang w:val="fr-FR"/>
        </w:rPr>
        <w:t xml:space="preserve"> </w:t>
      </w:r>
      <w:r w:rsidRPr="0032718B">
        <w:rPr>
          <w:sz w:val="18"/>
          <w:szCs w:val="18"/>
          <w:lang w:val="fr-FR"/>
        </w:rPr>
        <w:t>sujet à</w:t>
      </w:r>
      <w:r w:rsidRPr="0032718B">
        <w:rPr>
          <w:spacing w:val="1"/>
          <w:sz w:val="18"/>
          <w:szCs w:val="18"/>
          <w:lang w:val="fr-FR"/>
        </w:rPr>
        <w:t xml:space="preserve"> </w:t>
      </w:r>
      <w:r w:rsidRPr="0032718B">
        <w:rPr>
          <w:sz w:val="18"/>
          <w:szCs w:val="18"/>
          <w:lang w:val="fr-FR"/>
        </w:rPr>
        <w:t>une action, pénalité ou perte de</w:t>
      </w:r>
      <w:r w:rsidRPr="0032718B">
        <w:rPr>
          <w:spacing w:val="1"/>
          <w:sz w:val="18"/>
          <w:szCs w:val="18"/>
          <w:lang w:val="fr-FR"/>
        </w:rPr>
        <w:t xml:space="preserve"> </w:t>
      </w:r>
      <w:r w:rsidRPr="0032718B">
        <w:rPr>
          <w:w w:val="105"/>
          <w:sz w:val="18"/>
          <w:szCs w:val="18"/>
          <w:lang w:val="fr-FR"/>
        </w:rPr>
        <w:t>bénéfices</w:t>
      </w:r>
      <w:r w:rsidRPr="0032718B">
        <w:rPr>
          <w:spacing w:val="-6"/>
          <w:w w:val="105"/>
          <w:sz w:val="18"/>
          <w:szCs w:val="18"/>
          <w:lang w:val="fr-FR"/>
        </w:rPr>
        <w:t xml:space="preserve"> </w:t>
      </w:r>
      <w:r w:rsidRPr="0032718B">
        <w:rPr>
          <w:w w:val="105"/>
          <w:sz w:val="18"/>
          <w:szCs w:val="18"/>
          <w:lang w:val="fr-FR"/>
        </w:rPr>
        <w:t>dans</w:t>
      </w:r>
      <w:r w:rsidRPr="0032718B">
        <w:rPr>
          <w:spacing w:val="-6"/>
          <w:w w:val="105"/>
          <w:sz w:val="18"/>
          <w:szCs w:val="18"/>
          <w:lang w:val="fr-FR"/>
        </w:rPr>
        <w:t xml:space="preserve"> </w:t>
      </w:r>
      <w:r w:rsidRPr="0032718B">
        <w:rPr>
          <w:w w:val="105"/>
          <w:sz w:val="18"/>
          <w:szCs w:val="18"/>
          <w:lang w:val="fr-FR"/>
        </w:rPr>
        <w:t>le</w:t>
      </w:r>
      <w:r w:rsidRPr="0032718B">
        <w:rPr>
          <w:spacing w:val="-2"/>
          <w:w w:val="105"/>
          <w:sz w:val="18"/>
          <w:szCs w:val="18"/>
          <w:lang w:val="fr-FR"/>
        </w:rPr>
        <w:t xml:space="preserve"> </w:t>
      </w:r>
      <w:r w:rsidRPr="0032718B">
        <w:rPr>
          <w:w w:val="105"/>
          <w:sz w:val="18"/>
          <w:szCs w:val="18"/>
          <w:lang w:val="fr-FR"/>
        </w:rPr>
        <w:t>cadre</w:t>
      </w:r>
      <w:r w:rsidRPr="0032718B">
        <w:rPr>
          <w:spacing w:val="-2"/>
          <w:w w:val="105"/>
          <w:sz w:val="18"/>
          <w:szCs w:val="18"/>
          <w:lang w:val="fr-FR"/>
        </w:rPr>
        <w:t xml:space="preserve"> </w:t>
      </w:r>
      <w:r w:rsidRPr="0032718B">
        <w:rPr>
          <w:w w:val="105"/>
          <w:sz w:val="18"/>
          <w:szCs w:val="18"/>
          <w:lang w:val="fr-FR"/>
        </w:rPr>
        <w:t>de</w:t>
      </w:r>
      <w:r w:rsidRPr="0032718B">
        <w:rPr>
          <w:spacing w:val="-2"/>
          <w:w w:val="105"/>
          <w:sz w:val="18"/>
          <w:szCs w:val="18"/>
          <w:lang w:val="fr-FR"/>
        </w:rPr>
        <w:t xml:space="preserve"> </w:t>
      </w:r>
      <w:r w:rsidRPr="0032718B">
        <w:rPr>
          <w:w w:val="105"/>
          <w:sz w:val="18"/>
          <w:szCs w:val="18"/>
          <w:lang w:val="fr-FR"/>
        </w:rPr>
        <w:t>cet</w:t>
      </w:r>
      <w:r w:rsidRPr="0032718B">
        <w:rPr>
          <w:spacing w:val="1"/>
          <w:w w:val="105"/>
          <w:sz w:val="18"/>
          <w:szCs w:val="18"/>
          <w:lang w:val="fr-FR"/>
        </w:rPr>
        <w:t xml:space="preserve"> </w:t>
      </w:r>
      <w:r w:rsidRPr="0032718B">
        <w:rPr>
          <w:w w:val="105"/>
          <w:sz w:val="18"/>
          <w:szCs w:val="18"/>
          <w:lang w:val="fr-FR"/>
        </w:rPr>
        <w:t>acte.</w:t>
      </w:r>
    </w:p>
    <w:p w14:paraId="5873C961" w14:textId="77777777" w:rsidR="0079140D" w:rsidRDefault="0079140D" w:rsidP="00A34202">
      <w:pPr>
        <w:pStyle w:val="Paragraphedeliste"/>
        <w:widowControl w:val="0"/>
        <w:numPr>
          <w:ilvl w:val="1"/>
          <w:numId w:val="19"/>
        </w:numPr>
        <w:tabs>
          <w:tab w:val="left" w:pos="1183"/>
        </w:tabs>
        <w:autoSpaceDE w:val="0"/>
        <w:autoSpaceDN w:val="0"/>
        <w:spacing w:before="129" w:after="0" w:line="288" w:lineRule="auto"/>
        <w:ind w:right="125"/>
        <w:contextualSpacing w:val="0"/>
        <w:jc w:val="both"/>
        <w:rPr>
          <w:sz w:val="19"/>
        </w:rPr>
      </w:pPr>
      <w:r>
        <w:rPr>
          <w:b/>
          <w:sz w:val="19"/>
        </w:rPr>
        <w:t>Produits exempts</w:t>
      </w:r>
      <w:r>
        <w:rPr>
          <w:b/>
          <w:spacing w:val="1"/>
          <w:sz w:val="19"/>
        </w:rPr>
        <w:t xml:space="preserve"> </w:t>
      </w:r>
      <w:r>
        <w:rPr>
          <w:b/>
          <w:sz w:val="19"/>
        </w:rPr>
        <w:t xml:space="preserve">de conditions dangereuses et nocives. </w:t>
      </w:r>
      <w:r>
        <w:rPr>
          <w:sz w:val="19"/>
        </w:rPr>
        <w:t>En</w:t>
      </w:r>
      <w:r>
        <w:rPr>
          <w:spacing w:val="1"/>
          <w:sz w:val="19"/>
        </w:rPr>
        <w:t xml:space="preserve"> </w:t>
      </w:r>
      <w:r>
        <w:rPr>
          <w:sz w:val="19"/>
        </w:rPr>
        <w:t>plus de toutes autres déclarations ou</w:t>
      </w:r>
      <w:r>
        <w:rPr>
          <w:spacing w:val="1"/>
          <w:sz w:val="19"/>
        </w:rPr>
        <w:t xml:space="preserve"> </w:t>
      </w:r>
      <w:r>
        <w:rPr>
          <w:sz w:val="19"/>
        </w:rPr>
        <w:t>garanties faites et</w:t>
      </w:r>
      <w:r>
        <w:rPr>
          <w:spacing w:val="47"/>
          <w:sz w:val="19"/>
        </w:rPr>
        <w:t xml:space="preserve"> </w:t>
      </w:r>
      <w:r>
        <w:rPr>
          <w:sz w:val="19"/>
        </w:rPr>
        <w:t>fixées dans la</w:t>
      </w:r>
      <w:r>
        <w:rPr>
          <w:spacing w:val="48"/>
          <w:sz w:val="19"/>
        </w:rPr>
        <w:t xml:space="preserve"> </w:t>
      </w:r>
      <w:r>
        <w:rPr>
          <w:sz w:val="19"/>
        </w:rPr>
        <w:t>présente, et sans limitations</w:t>
      </w:r>
      <w:r>
        <w:rPr>
          <w:spacing w:val="47"/>
          <w:sz w:val="19"/>
        </w:rPr>
        <w:t xml:space="preserve"> </w:t>
      </w:r>
      <w:r>
        <w:rPr>
          <w:sz w:val="19"/>
        </w:rPr>
        <w:t>de celles-ci,   le</w:t>
      </w:r>
      <w:r>
        <w:rPr>
          <w:spacing w:val="48"/>
          <w:sz w:val="19"/>
        </w:rPr>
        <w:t xml:space="preserve"> </w:t>
      </w:r>
      <w:r>
        <w:rPr>
          <w:sz w:val="19"/>
        </w:rPr>
        <w:t>fournisseur</w:t>
      </w:r>
      <w:r>
        <w:rPr>
          <w:spacing w:val="47"/>
          <w:sz w:val="19"/>
        </w:rPr>
        <w:t xml:space="preserve"> </w:t>
      </w:r>
      <w:r>
        <w:rPr>
          <w:sz w:val="19"/>
        </w:rPr>
        <w:t>certifie</w:t>
      </w:r>
      <w:r>
        <w:rPr>
          <w:spacing w:val="48"/>
          <w:sz w:val="19"/>
        </w:rPr>
        <w:t xml:space="preserve"> </w:t>
      </w:r>
      <w:r>
        <w:rPr>
          <w:sz w:val="19"/>
        </w:rPr>
        <w:t>par</w:t>
      </w:r>
      <w:r>
        <w:rPr>
          <w:spacing w:val="1"/>
          <w:sz w:val="19"/>
        </w:rPr>
        <w:t xml:space="preserve"> </w:t>
      </w:r>
      <w:r>
        <w:rPr>
          <w:sz w:val="19"/>
        </w:rPr>
        <w:t>la</w:t>
      </w:r>
      <w:r>
        <w:rPr>
          <w:spacing w:val="47"/>
          <w:sz w:val="19"/>
        </w:rPr>
        <w:t xml:space="preserve"> </w:t>
      </w:r>
      <w:r>
        <w:rPr>
          <w:sz w:val="19"/>
        </w:rPr>
        <w:t>présente qu’au moment de la</w:t>
      </w:r>
      <w:r>
        <w:rPr>
          <w:spacing w:val="48"/>
          <w:sz w:val="19"/>
        </w:rPr>
        <w:t xml:space="preserve"> </w:t>
      </w:r>
      <w:r>
        <w:rPr>
          <w:sz w:val="19"/>
        </w:rPr>
        <w:t>livraison, les</w:t>
      </w:r>
      <w:r>
        <w:rPr>
          <w:spacing w:val="47"/>
          <w:sz w:val="19"/>
        </w:rPr>
        <w:t xml:space="preserve"> </w:t>
      </w:r>
      <w:r>
        <w:rPr>
          <w:sz w:val="19"/>
        </w:rPr>
        <w:t>produits,</w:t>
      </w:r>
      <w:r>
        <w:rPr>
          <w:spacing w:val="48"/>
          <w:sz w:val="19"/>
        </w:rPr>
        <w:t xml:space="preserve"> </w:t>
      </w:r>
      <w:r>
        <w:rPr>
          <w:sz w:val="19"/>
        </w:rPr>
        <w:t>fournitures et/ou équipement</w:t>
      </w:r>
      <w:r>
        <w:rPr>
          <w:spacing w:val="47"/>
          <w:sz w:val="19"/>
        </w:rPr>
        <w:t xml:space="preserve"> </w:t>
      </w:r>
      <w:r>
        <w:rPr>
          <w:sz w:val="19"/>
        </w:rPr>
        <w:t>livrés</w:t>
      </w:r>
      <w:r>
        <w:rPr>
          <w:spacing w:val="48"/>
          <w:sz w:val="19"/>
        </w:rPr>
        <w:t xml:space="preserve"> </w:t>
      </w:r>
      <w:r>
        <w:rPr>
          <w:sz w:val="19"/>
        </w:rPr>
        <w:t>à CRS</w:t>
      </w:r>
      <w:r>
        <w:rPr>
          <w:spacing w:val="1"/>
          <w:sz w:val="19"/>
        </w:rPr>
        <w:t xml:space="preserve"> </w:t>
      </w:r>
      <w:r>
        <w:rPr>
          <w:sz w:val="19"/>
        </w:rPr>
        <w:t>dans le</w:t>
      </w:r>
      <w:r>
        <w:rPr>
          <w:spacing w:val="1"/>
          <w:sz w:val="19"/>
        </w:rPr>
        <w:t xml:space="preserve"> </w:t>
      </w:r>
      <w:r>
        <w:rPr>
          <w:sz w:val="19"/>
        </w:rPr>
        <w:t>cadre de la</w:t>
      </w:r>
      <w:r>
        <w:rPr>
          <w:spacing w:val="47"/>
          <w:sz w:val="19"/>
        </w:rPr>
        <w:t xml:space="preserve"> </w:t>
      </w:r>
      <w:r>
        <w:rPr>
          <w:sz w:val="19"/>
        </w:rPr>
        <w:t>présente sont exempts de conditions dangereuses et</w:t>
      </w:r>
      <w:r>
        <w:rPr>
          <w:spacing w:val="48"/>
          <w:sz w:val="19"/>
        </w:rPr>
        <w:t xml:space="preserve"> </w:t>
      </w:r>
      <w:r>
        <w:rPr>
          <w:sz w:val="19"/>
        </w:rPr>
        <w:t>nocives et conformes à</w:t>
      </w:r>
      <w:r>
        <w:rPr>
          <w:spacing w:val="47"/>
          <w:sz w:val="19"/>
        </w:rPr>
        <w:t xml:space="preserve"> </w:t>
      </w:r>
      <w:r>
        <w:rPr>
          <w:sz w:val="19"/>
        </w:rPr>
        <w:t>toutes</w:t>
      </w:r>
      <w:r>
        <w:rPr>
          <w:spacing w:val="1"/>
          <w:sz w:val="19"/>
        </w:rPr>
        <w:t xml:space="preserve"> </w:t>
      </w:r>
      <w:r>
        <w:rPr>
          <w:sz w:val="19"/>
        </w:rPr>
        <w:t>les lois</w:t>
      </w:r>
      <w:r>
        <w:rPr>
          <w:spacing w:val="1"/>
          <w:sz w:val="19"/>
        </w:rPr>
        <w:t xml:space="preserve"> </w:t>
      </w:r>
      <w:r>
        <w:rPr>
          <w:sz w:val="19"/>
        </w:rPr>
        <w:t>sécuritaires</w:t>
      </w:r>
      <w:r>
        <w:rPr>
          <w:spacing w:val="1"/>
          <w:sz w:val="19"/>
        </w:rPr>
        <w:t xml:space="preserve"> </w:t>
      </w:r>
      <w:r>
        <w:rPr>
          <w:sz w:val="19"/>
        </w:rPr>
        <w:t>et sanitaires fédérales, d’état et locales applicables. Au</w:t>
      </w:r>
      <w:r>
        <w:rPr>
          <w:spacing w:val="1"/>
          <w:sz w:val="19"/>
        </w:rPr>
        <w:t xml:space="preserve"> </w:t>
      </w:r>
      <w:r>
        <w:rPr>
          <w:sz w:val="19"/>
        </w:rPr>
        <w:t>cas où une marchandise</w:t>
      </w:r>
      <w:r>
        <w:rPr>
          <w:spacing w:val="1"/>
          <w:sz w:val="19"/>
        </w:rPr>
        <w:t xml:space="preserve"> </w:t>
      </w:r>
      <w:r>
        <w:rPr>
          <w:w w:val="105"/>
          <w:sz w:val="19"/>
        </w:rPr>
        <w:t>vendue à CRS ne serait pas conforme à toutes les lois sécuritaires et sanitaires fédérales, d’état et</w:t>
      </w:r>
      <w:r>
        <w:rPr>
          <w:spacing w:val="1"/>
          <w:w w:val="105"/>
          <w:sz w:val="19"/>
        </w:rPr>
        <w:t xml:space="preserve"> </w:t>
      </w:r>
      <w:r>
        <w:rPr>
          <w:sz w:val="19"/>
        </w:rPr>
        <w:t>locales</w:t>
      </w:r>
      <w:r>
        <w:rPr>
          <w:spacing w:val="1"/>
          <w:sz w:val="19"/>
        </w:rPr>
        <w:t xml:space="preserve"> </w:t>
      </w:r>
      <w:r>
        <w:rPr>
          <w:sz w:val="19"/>
        </w:rPr>
        <w:t>applicables, CRS</w:t>
      </w:r>
      <w:r>
        <w:rPr>
          <w:spacing w:val="47"/>
          <w:sz w:val="19"/>
        </w:rPr>
        <w:t xml:space="preserve"> </w:t>
      </w:r>
      <w:r>
        <w:rPr>
          <w:sz w:val="19"/>
        </w:rPr>
        <w:t>peut</w:t>
      </w:r>
      <w:r>
        <w:rPr>
          <w:spacing w:val="48"/>
          <w:sz w:val="19"/>
        </w:rPr>
        <w:t xml:space="preserve"> </w:t>
      </w:r>
      <w:r>
        <w:rPr>
          <w:sz w:val="19"/>
        </w:rPr>
        <w:t>retourner la</w:t>
      </w:r>
      <w:r>
        <w:rPr>
          <w:spacing w:val="47"/>
          <w:sz w:val="19"/>
        </w:rPr>
        <w:t xml:space="preserve"> </w:t>
      </w:r>
      <w:r>
        <w:rPr>
          <w:sz w:val="19"/>
        </w:rPr>
        <w:t>marchandise pour correction</w:t>
      </w:r>
      <w:r>
        <w:rPr>
          <w:spacing w:val="48"/>
          <w:sz w:val="19"/>
        </w:rPr>
        <w:t xml:space="preserve"> </w:t>
      </w:r>
      <w:r>
        <w:rPr>
          <w:sz w:val="19"/>
        </w:rPr>
        <w:t>ou</w:t>
      </w:r>
      <w:r>
        <w:rPr>
          <w:spacing w:val="47"/>
          <w:sz w:val="19"/>
        </w:rPr>
        <w:t xml:space="preserve"> </w:t>
      </w:r>
      <w:proofErr w:type="spellStart"/>
      <w:r>
        <w:rPr>
          <w:sz w:val="19"/>
        </w:rPr>
        <w:t>rempla</w:t>
      </w:r>
      <w:proofErr w:type="spellEnd"/>
      <w:r>
        <w:rPr>
          <w:sz w:val="19"/>
        </w:rPr>
        <w:t xml:space="preserve"> </w:t>
      </w:r>
      <w:proofErr w:type="spellStart"/>
      <w:r>
        <w:rPr>
          <w:sz w:val="19"/>
        </w:rPr>
        <w:t>cement</w:t>
      </w:r>
      <w:proofErr w:type="spellEnd"/>
      <w:r>
        <w:rPr>
          <w:sz w:val="19"/>
        </w:rPr>
        <w:t xml:space="preserve"> aux fra </w:t>
      </w:r>
      <w:proofErr w:type="spellStart"/>
      <w:r>
        <w:rPr>
          <w:sz w:val="19"/>
        </w:rPr>
        <w:t>is</w:t>
      </w:r>
      <w:proofErr w:type="spellEnd"/>
      <w:r>
        <w:rPr>
          <w:spacing w:val="1"/>
          <w:sz w:val="19"/>
        </w:rPr>
        <w:t xml:space="preserve"> </w:t>
      </w:r>
      <w:r>
        <w:rPr>
          <w:sz w:val="19"/>
        </w:rPr>
        <w:t>du</w:t>
      </w:r>
      <w:r>
        <w:rPr>
          <w:spacing w:val="1"/>
          <w:sz w:val="19"/>
        </w:rPr>
        <w:t xml:space="preserve"> </w:t>
      </w:r>
      <w:r>
        <w:rPr>
          <w:sz w:val="19"/>
        </w:rPr>
        <w:t>fournisseur. Les</w:t>
      </w:r>
      <w:r>
        <w:rPr>
          <w:spacing w:val="47"/>
          <w:sz w:val="19"/>
        </w:rPr>
        <w:t xml:space="preserve"> </w:t>
      </w:r>
      <w:r>
        <w:rPr>
          <w:sz w:val="19"/>
        </w:rPr>
        <w:t>services</w:t>
      </w:r>
      <w:r>
        <w:rPr>
          <w:spacing w:val="48"/>
          <w:sz w:val="19"/>
        </w:rPr>
        <w:t xml:space="preserve"> </w:t>
      </w:r>
      <w:r>
        <w:rPr>
          <w:sz w:val="19"/>
        </w:rPr>
        <w:t>assurés par le</w:t>
      </w:r>
      <w:r>
        <w:rPr>
          <w:spacing w:val="47"/>
          <w:sz w:val="19"/>
        </w:rPr>
        <w:t xml:space="preserve"> </w:t>
      </w:r>
      <w:r>
        <w:rPr>
          <w:sz w:val="19"/>
        </w:rPr>
        <w:t>fournisseur qui ne sont</w:t>
      </w:r>
      <w:r>
        <w:rPr>
          <w:spacing w:val="48"/>
          <w:sz w:val="19"/>
        </w:rPr>
        <w:t xml:space="preserve"> </w:t>
      </w:r>
      <w:r>
        <w:rPr>
          <w:sz w:val="19"/>
        </w:rPr>
        <w:t>pas conformes à toutes les</w:t>
      </w:r>
      <w:r>
        <w:rPr>
          <w:spacing w:val="47"/>
          <w:sz w:val="19"/>
        </w:rPr>
        <w:t xml:space="preserve"> </w:t>
      </w:r>
      <w:r>
        <w:rPr>
          <w:sz w:val="19"/>
        </w:rPr>
        <w:t>lois</w:t>
      </w:r>
      <w:r>
        <w:rPr>
          <w:spacing w:val="1"/>
          <w:sz w:val="19"/>
        </w:rPr>
        <w:t xml:space="preserve"> </w:t>
      </w:r>
      <w:r>
        <w:rPr>
          <w:w w:val="105"/>
          <w:sz w:val="19"/>
        </w:rPr>
        <w:t>et/ou réglementations sécuritaires et sanitaires fédérales, d’état et locales applicables doivent être</w:t>
      </w:r>
      <w:r>
        <w:rPr>
          <w:spacing w:val="1"/>
          <w:w w:val="105"/>
          <w:sz w:val="19"/>
        </w:rPr>
        <w:t xml:space="preserve"> </w:t>
      </w:r>
      <w:r>
        <w:rPr>
          <w:w w:val="105"/>
          <w:sz w:val="19"/>
        </w:rPr>
        <w:t>corrigés</w:t>
      </w:r>
      <w:r>
        <w:rPr>
          <w:spacing w:val="1"/>
          <w:w w:val="105"/>
          <w:sz w:val="19"/>
        </w:rPr>
        <w:t xml:space="preserve"> </w:t>
      </w:r>
      <w:r>
        <w:rPr>
          <w:w w:val="105"/>
          <w:sz w:val="19"/>
        </w:rPr>
        <w:t>par le fournisseur, à ses frais ou, à la seule discrétion de CRS, par CRS</w:t>
      </w:r>
      <w:r>
        <w:rPr>
          <w:spacing w:val="1"/>
          <w:w w:val="105"/>
          <w:sz w:val="19"/>
        </w:rPr>
        <w:t xml:space="preserve"> </w:t>
      </w:r>
      <w:r>
        <w:rPr>
          <w:w w:val="105"/>
          <w:sz w:val="19"/>
        </w:rPr>
        <w:t>aux frais du</w:t>
      </w:r>
      <w:r>
        <w:rPr>
          <w:spacing w:val="1"/>
          <w:w w:val="105"/>
          <w:sz w:val="19"/>
        </w:rPr>
        <w:t xml:space="preserve"> </w:t>
      </w:r>
      <w:r>
        <w:rPr>
          <w:w w:val="105"/>
          <w:sz w:val="19"/>
        </w:rPr>
        <w:t>fournisseur si le fournisseur ne fait pas la correction appropriée dans les vingt-quatre (24) heures</w:t>
      </w:r>
      <w:r>
        <w:rPr>
          <w:spacing w:val="1"/>
          <w:w w:val="105"/>
          <w:sz w:val="19"/>
        </w:rPr>
        <w:t xml:space="preserve"> </w:t>
      </w:r>
      <w:r>
        <w:rPr>
          <w:w w:val="105"/>
          <w:sz w:val="19"/>
        </w:rPr>
        <w:t>après</w:t>
      </w:r>
      <w:r>
        <w:rPr>
          <w:spacing w:val="-6"/>
          <w:w w:val="105"/>
          <w:sz w:val="19"/>
        </w:rPr>
        <w:t xml:space="preserve"> </w:t>
      </w:r>
      <w:r>
        <w:rPr>
          <w:w w:val="105"/>
          <w:sz w:val="19"/>
        </w:rPr>
        <w:t>avoir</w:t>
      </w:r>
      <w:r>
        <w:rPr>
          <w:spacing w:val="-10"/>
          <w:w w:val="105"/>
          <w:sz w:val="19"/>
        </w:rPr>
        <w:t xml:space="preserve"> </w:t>
      </w:r>
      <w:r>
        <w:rPr>
          <w:w w:val="105"/>
          <w:sz w:val="19"/>
        </w:rPr>
        <w:t>été</w:t>
      </w:r>
      <w:r>
        <w:rPr>
          <w:spacing w:val="-2"/>
          <w:w w:val="105"/>
          <w:sz w:val="19"/>
        </w:rPr>
        <w:t xml:space="preserve"> </w:t>
      </w:r>
      <w:r>
        <w:rPr>
          <w:w w:val="105"/>
          <w:sz w:val="19"/>
        </w:rPr>
        <w:t>avisé</w:t>
      </w:r>
      <w:r>
        <w:rPr>
          <w:spacing w:val="-2"/>
          <w:w w:val="105"/>
          <w:sz w:val="19"/>
        </w:rPr>
        <w:t xml:space="preserve"> </w:t>
      </w:r>
      <w:r>
        <w:rPr>
          <w:w w:val="105"/>
          <w:sz w:val="19"/>
        </w:rPr>
        <w:t>de</w:t>
      </w:r>
      <w:r>
        <w:rPr>
          <w:spacing w:val="-2"/>
          <w:w w:val="105"/>
          <w:sz w:val="19"/>
        </w:rPr>
        <w:t xml:space="preserve"> </w:t>
      </w:r>
      <w:r>
        <w:rPr>
          <w:w w:val="105"/>
          <w:sz w:val="19"/>
        </w:rPr>
        <w:t>la</w:t>
      </w:r>
      <w:r>
        <w:rPr>
          <w:spacing w:val="14"/>
          <w:w w:val="105"/>
          <w:sz w:val="19"/>
        </w:rPr>
        <w:t xml:space="preserve"> </w:t>
      </w:r>
      <w:r>
        <w:rPr>
          <w:w w:val="105"/>
          <w:sz w:val="19"/>
        </w:rPr>
        <w:t>non-conformité.</w:t>
      </w:r>
    </w:p>
    <w:p w14:paraId="6BC8C480" w14:textId="13A5FBC2" w:rsidR="0079140D" w:rsidRPr="0032718B" w:rsidRDefault="0079140D" w:rsidP="0079140D">
      <w:pPr>
        <w:pStyle w:val="Paragraphedeliste"/>
        <w:widowControl w:val="0"/>
        <w:numPr>
          <w:ilvl w:val="1"/>
          <w:numId w:val="19"/>
        </w:numPr>
        <w:tabs>
          <w:tab w:val="left" w:pos="1183"/>
        </w:tabs>
        <w:autoSpaceDE w:val="0"/>
        <w:autoSpaceDN w:val="0"/>
        <w:spacing w:before="115" w:after="0" w:line="288" w:lineRule="auto"/>
        <w:ind w:right="128"/>
        <w:contextualSpacing w:val="0"/>
        <w:jc w:val="both"/>
        <w:rPr>
          <w:sz w:val="19"/>
        </w:rPr>
        <w:sectPr w:rsidR="0079140D" w:rsidRPr="0032718B" w:rsidSect="0079140D">
          <w:pgSz w:w="11910" w:h="16850"/>
          <w:pgMar w:top="1380" w:right="1300" w:bottom="280" w:left="1340" w:header="720" w:footer="720" w:gutter="0"/>
          <w:cols w:space="720"/>
        </w:sectPr>
      </w:pPr>
      <w:r>
        <w:rPr>
          <w:b/>
          <w:sz w:val="19"/>
        </w:rPr>
        <w:t>Aucun produit et matériau contenant de l’amiante, du plomb, de la peinture</w:t>
      </w:r>
      <w:r>
        <w:rPr>
          <w:b/>
          <w:spacing w:val="1"/>
          <w:sz w:val="19"/>
        </w:rPr>
        <w:t xml:space="preserve"> </w:t>
      </w:r>
      <w:r>
        <w:rPr>
          <w:b/>
          <w:sz w:val="19"/>
        </w:rPr>
        <w:t>au plomb ou des</w:t>
      </w:r>
      <w:r>
        <w:rPr>
          <w:b/>
          <w:spacing w:val="1"/>
          <w:sz w:val="19"/>
        </w:rPr>
        <w:t xml:space="preserve"> </w:t>
      </w:r>
      <w:r>
        <w:rPr>
          <w:b/>
          <w:sz w:val="19"/>
        </w:rPr>
        <w:t xml:space="preserve">chlorofluorocarbones </w:t>
      </w:r>
      <w:r>
        <w:rPr>
          <w:sz w:val="19"/>
        </w:rPr>
        <w:t>ne sera utilisé,</w:t>
      </w:r>
      <w:r>
        <w:rPr>
          <w:spacing w:val="1"/>
          <w:sz w:val="19"/>
        </w:rPr>
        <w:t xml:space="preserve"> </w:t>
      </w:r>
      <w:r>
        <w:rPr>
          <w:sz w:val="19"/>
        </w:rPr>
        <w:t>transporté ou livré</w:t>
      </w:r>
      <w:r>
        <w:rPr>
          <w:spacing w:val="1"/>
          <w:sz w:val="19"/>
        </w:rPr>
        <w:t xml:space="preserve"> </w:t>
      </w:r>
      <w:r>
        <w:rPr>
          <w:sz w:val="19"/>
        </w:rPr>
        <w:t>sur le site</w:t>
      </w:r>
      <w:r>
        <w:rPr>
          <w:spacing w:val="1"/>
          <w:sz w:val="19"/>
        </w:rPr>
        <w:t xml:space="preserve"> </w:t>
      </w:r>
      <w:r>
        <w:rPr>
          <w:sz w:val="19"/>
        </w:rPr>
        <w:t>de CRS sans l’autorisation écrite</w:t>
      </w:r>
      <w:r>
        <w:rPr>
          <w:spacing w:val="1"/>
          <w:sz w:val="19"/>
        </w:rPr>
        <w:t xml:space="preserve"> </w:t>
      </w:r>
      <w:r>
        <w:rPr>
          <w:sz w:val="19"/>
        </w:rPr>
        <w:t>expresse</w:t>
      </w:r>
      <w:r>
        <w:rPr>
          <w:spacing w:val="1"/>
          <w:sz w:val="19"/>
        </w:rPr>
        <w:t xml:space="preserve"> </w:t>
      </w:r>
      <w:r>
        <w:rPr>
          <w:sz w:val="19"/>
        </w:rPr>
        <w:t>préalable</w:t>
      </w:r>
      <w:r>
        <w:rPr>
          <w:spacing w:val="1"/>
          <w:sz w:val="19"/>
        </w:rPr>
        <w:t xml:space="preserve"> </w:t>
      </w:r>
      <w:r>
        <w:rPr>
          <w:sz w:val="19"/>
        </w:rPr>
        <w:t>de</w:t>
      </w:r>
      <w:r>
        <w:rPr>
          <w:spacing w:val="1"/>
          <w:sz w:val="19"/>
        </w:rPr>
        <w:t xml:space="preserve"> </w:t>
      </w:r>
      <w:r>
        <w:rPr>
          <w:sz w:val="19"/>
        </w:rPr>
        <w:t>CRS.</w:t>
      </w:r>
      <w:r>
        <w:rPr>
          <w:spacing w:val="1"/>
          <w:sz w:val="19"/>
        </w:rPr>
        <w:t xml:space="preserve"> </w:t>
      </w:r>
      <w:r>
        <w:rPr>
          <w:sz w:val="19"/>
        </w:rPr>
        <w:t>Les</w:t>
      </w:r>
      <w:r>
        <w:rPr>
          <w:spacing w:val="1"/>
          <w:sz w:val="19"/>
        </w:rPr>
        <w:t xml:space="preserve"> </w:t>
      </w:r>
      <w:r>
        <w:rPr>
          <w:sz w:val="19"/>
        </w:rPr>
        <w:t>documents de contrat ne</w:t>
      </w:r>
      <w:r>
        <w:rPr>
          <w:spacing w:val="1"/>
          <w:sz w:val="19"/>
        </w:rPr>
        <w:t xml:space="preserve"> </w:t>
      </w:r>
      <w:r>
        <w:rPr>
          <w:sz w:val="19"/>
        </w:rPr>
        <w:t>seront</w:t>
      </w:r>
      <w:r>
        <w:rPr>
          <w:spacing w:val="1"/>
          <w:sz w:val="19"/>
        </w:rPr>
        <w:t xml:space="preserve"> </w:t>
      </w:r>
      <w:r>
        <w:rPr>
          <w:sz w:val="19"/>
        </w:rPr>
        <w:t>pas interprétés comme étant une</w:t>
      </w:r>
      <w:r>
        <w:rPr>
          <w:spacing w:val="1"/>
          <w:sz w:val="19"/>
        </w:rPr>
        <w:t xml:space="preserve"> </w:t>
      </w:r>
      <w:r>
        <w:rPr>
          <w:sz w:val="19"/>
        </w:rPr>
        <w:t>autorisation écrite</w:t>
      </w:r>
      <w:r>
        <w:rPr>
          <w:spacing w:val="1"/>
          <w:sz w:val="19"/>
        </w:rPr>
        <w:t xml:space="preserve"> </w:t>
      </w:r>
      <w:r>
        <w:rPr>
          <w:sz w:val="19"/>
        </w:rPr>
        <w:t>expresse sauf si ces produits et matériaux sont expressément décrit</w:t>
      </w:r>
      <w:r>
        <w:rPr>
          <w:spacing w:val="1"/>
          <w:sz w:val="19"/>
        </w:rPr>
        <w:t xml:space="preserve"> </w:t>
      </w:r>
      <w:r>
        <w:rPr>
          <w:sz w:val="19"/>
        </w:rPr>
        <w:t>sur le</w:t>
      </w:r>
      <w:r>
        <w:rPr>
          <w:spacing w:val="1"/>
          <w:sz w:val="19"/>
        </w:rPr>
        <w:t xml:space="preserve"> </w:t>
      </w:r>
      <w:r>
        <w:rPr>
          <w:sz w:val="19"/>
        </w:rPr>
        <w:t>bon de</w:t>
      </w:r>
      <w:r>
        <w:rPr>
          <w:spacing w:val="1"/>
          <w:sz w:val="19"/>
        </w:rPr>
        <w:t xml:space="preserve"> </w:t>
      </w:r>
      <w:r>
        <w:rPr>
          <w:sz w:val="19"/>
        </w:rPr>
        <w:t>commande</w:t>
      </w:r>
      <w:r>
        <w:rPr>
          <w:spacing w:val="47"/>
          <w:sz w:val="19"/>
        </w:rPr>
        <w:t xml:space="preserve"> </w:t>
      </w:r>
      <w:r>
        <w:rPr>
          <w:sz w:val="19"/>
        </w:rPr>
        <w:t>en</w:t>
      </w:r>
      <w:r>
        <w:rPr>
          <w:spacing w:val="48"/>
          <w:sz w:val="19"/>
        </w:rPr>
        <w:t xml:space="preserve"> </w:t>
      </w:r>
      <w:r>
        <w:rPr>
          <w:sz w:val="19"/>
        </w:rPr>
        <w:t>indiquant qu’ils</w:t>
      </w:r>
      <w:r>
        <w:rPr>
          <w:spacing w:val="47"/>
          <w:sz w:val="19"/>
        </w:rPr>
        <w:t xml:space="preserve"> </w:t>
      </w:r>
      <w:r>
        <w:rPr>
          <w:sz w:val="19"/>
        </w:rPr>
        <w:t>contiennent ces</w:t>
      </w:r>
      <w:r>
        <w:rPr>
          <w:spacing w:val="48"/>
          <w:sz w:val="19"/>
        </w:rPr>
        <w:t xml:space="preserve"> </w:t>
      </w:r>
      <w:r>
        <w:rPr>
          <w:sz w:val="19"/>
        </w:rPr>
        <w:t>matériaux</w:t>
      </w:r>
      <w:r>
        <w:rPr>
          <w:spacing w:val="47"/>
          <w:sz w:val="19"/>
        </w:rPr>
        <w:t xml:space="preserve"> </w:t>
      </w:r>
      <w:r>
        <w:rPr>
          <w:sz w:val="19"/>
        </w:rPr>
        <w:t>dangereux. Avant le</w:t>
      </w:r>
      <w:r>
        <w:rPr>
          <w:spacing w:val="48"/>
          <w:sz w:val="19"/>
        </w:rPr>
        <w:t xml:space="preserve"> </w:t>
      </w:r>
      <w:r>
        <w:rPr>
          <w:sz w:val="19"/>
        </w:rPr>
        <w:t>commencement de</w:t>
      </w:r>
      <w:r>
        <w:rPr>
          <w:spacing w:val="1"/>
          <w:sz w:val="19"/>
        </w:rPr>
        <w:t xml:space="preserve"> </w:t>
      </w:r>
      <w:r>
        <w:rPr>
          <w:sz w:val="19"/>
        </w:rPr>
        <w:t>tout travail concernant le</w:t>
      </w:r>
      <w:r>
        <w:rPr>
          <w:spacing w:val="1"/>
          <w:sz w:val="19"/>
        </w:rPr>
        <w:t xml:space="preserve"> </w:t>
      </w:r>
      <w:r>
        <w:rPr>
          <w:sz w:val="19"/>
        </w:rPr>
        <w:t>bon de</w:t>
      </w:r>
      <w:r>
        <w:rPr>
          <w:spacing w:val="47"/>
          <w:sz w:val="19"/>
        </w:rPr>
        <w:t xml:space="preserve"> </w:t>
      </w:r>
      <w:r>
        <w:rPr>
          <w:sz w:val="19"/>
        </w:rPr>
        <w:t>commande, le</w:t>
      </w:r>
      <w:r>
        <w:rPr>
          <w:spacing w:val="48"/>
          <w:sz w:val="19"/>
        </w:rPr>
        <w:t xml:space="preserve"> </w:t>
      </w:r>
      <w:r>
        <w:rPr>
          <w:sz w:val="19"/>
        </w:rPr>
        <w:t>transport de marchandises de ce</w:t>
      </w:r>
      <w:r>
        <w:rPr>
          <w:spacing w:val="47"/>
          <w:sz w:val="19"/>
        </w:rPr>
        <w:t xml:space="preserve"> </w:t>
      </w:r>
      <w:r>
        <w:rPr>
          <w:sz w:val="19"/>
        </w:rPr>
        <w:t>type</w:t>
      </w:r>
      <w:r>
        <w:rPr>
          <w:spacing w:val="48"/>
          <w:sz w:val="19"/>
        </w:rPr>
        <w:t xml:space="preserve"> </w:t>
      </w:r>
      <w:r>
        <w:rPr>
          <w:sz w:val="19"/>
        </w:rPr>
        <w:t>ou</w:t>
      </w:r>
      <w:r>
        <w:rPr>
          <w:spacing w:val="47"/>
          <w:sz w:val="19"/>
        </w:rPr>
        <w:t xml:space="preserve"> </w:t>
      </w:r>
      <w:r>
        <w:rPr>
          <w:sz w:val="19"/>
        </w:rPr>
        <w:t>l’utilisation</w:t>
      </w:r>
      <w:r>
        <w:rPr>
          <w:spacing w:val="1"/>
          <w:sz w:val="19"/>
        </w:rPr>
        <w:t xml:space="preserve"> </w:t>
      </w:r>
      <w:r>
        <w:rPr>
          <w:sz w:val="19"/>
        </w:rPr>
        <w:t>de</w:t>
      </w:r>
      <w:r>
        <w:rPr>
          <w:spacing w:val="1"/>
          <w:sz w:val="19"/>
        </w:rPr>
        <w:t xml:space="preserve"> </w:t>
      </w:r>
      <w:r>
        <w:rPr>
          <w:sz w:val="19"/>
        </w:rPr>
        <w:t>tous produits chimiques</w:t>
      </w:r>
      <w:r>
        <w:rPr>
          <w:spacing w:val="1"/>
          <w:sz w:val="19"/>
        </w:rPr>
        <w:t xml:space="preserve"> </w:t>
      </w:r>
      <w:r>
        <w:rPr>
          <w:sz w:val="19"/>
        </w:rPr>
        <w:t>dangereux, tels</w:t>
      </w:r>
      <w:r>
        <w:rPr>
          <w:spacing w:val="1"/>
          <w:sz w:val="19"/>
        </w:rPr>
        <w:t xml:space="preserve"> </w:t>
      </w:r>
      <w:r>
        <w:rPr>
          <w:sz w:val="19"/>
        </w:rPr>
        <w:t>que</w:t>
      </w:r>
      <w:r>
        <w:rPr>
          <w:spacing w:val="47"/>
          <w:sz w:val="19"/>
        </w:rPr>
        <w:t xml:space="preserve"> </w:t>
      </w:r>
      <w:r>
        <w:rPr>
          <w:sz w:val="19"/>
        </w:rPr>
        <w:t>définis</w:t>
      </w:r>
      <w:r>
        <w:rPr>
          <w:spacing w:val="48"/>
          <w:sz w:val="19"/>
        </w:rPr>
        <w:t xml:space="preserve"> </w:t>
      </w:r>
      <w:r>
        <w:rPr>
          <w:sz w:val="19"/>
        </w:rPr>
        <w:t>selon</w:t>
      </w:r>
      <w:r>
        <w:rPr>
          <w:spacing w:val="47"/>
          <w:sz w:val="19"/>
        </w:rPr>
        <w:t xml:space="preserve"> </w:t>
      </w:r>
      <w:r>
        <w:rPr>
          <w:sz w:val="19"/>
        </w:rPr>
        <w:t>n’importe</w:t>
      </w:r>
      <w:r>
        <w:rPr>
          <w:spacing w:val="48"/>
          <w:sz w:val="19"/>
        </w:rPr>
        <w:t xml:space="preserve"> </w:t>
      </w:r>
      <w:r>
        <w:rPr>
          <w:sz w:val="19"/>
        </w:rPr>
        <w:t>quelles</w:t>
      </w:r>
      <w:r>
        <w:rPr>
          <w:spacing w:val="47"/>
          <w:sz w:val="19"/>
        </w:rPr>
        <w:t xml:space="preserve"> </w:t>
      </w:r>
      <w:r>
        <w:rPr>
          <w:sz w:val="19"/>
        </w:rPr>
        <w:t>réglementations en</w:t>
      </w:r>
      <w:r>
        <w:rPr>
          <w:spacing w:val="1"/>
          <w:sz w:val="19"/>
        </w:rPr>
        <w:t xml:space="preserve"> </w:t>
      </w:r>
      <w:r>
        <w:rPr>
          <w:sz w:val="19"/>
        </w:rPr>
        <w:t>lien</w:t>
      </w:r>
      <w:r>
        <w:rPr>
          <w:spacing w:val="1"/>
          <w:sz w:val="19"/>
        </w:rPr>
        <w:t xml:space="preserve"> </w:t>
      </w:r>
      <w:r>
        <w:rPr>
          <w:sz w:val="19"/>
        </w:rPr>
        <w:t>avec l’OSHA</w:t>
      </w:r>
      <w:r>
        <w:rPr>
          <w:spacing w:val="1"/>
          <w:sz w:val="19"/>
        </w:rPr>
        <w:t xml:space="preserve"> </w:t>
      </w:r>
      <w:r>
        <w:rPr>
          <w:sz w:val="19"/>
        </w:rPr>
        <w:t>et</w:t>
      </w:r>
      <w:r>
        <w:rPr>
          <w:spacing w:val="47"/>
          <w:sz w:val="19"/>
        </w:rPr>
        <w:t xml:space="preserve"> </w:t>
      </w:r>
      <w:r>
        <w:rPr>
          <w:sz w:val="19"/>
        </w:rPr>
        <w:t>toute réglementation d’état applicable, le</w:t>
      </w:r>
      <w:r>
        <w:rPr>
          <w:spacing w:val="48"/>
          <w:sz w:val="19"/>
        </w:rPr>
        <w:t xml:space="preserve"> </w:t>
      </w:r>
      <w:r>
        <w:rPr>
          <w:sz w:val="19"/>
        </w:rPr>
        <w:t>fournisseur donnera</w:t>
      </w:r>
      <w:r>
        <w:rPr>
          <w:spacing w:val="47"/>
          <w:sz w:val="19"/>
        </w:rPr>
        <w:t xml:space="preserve"> </w:t>
      </w:r>
      <w:r>
        <w:rPr>
          <w:sz w:val="19"/>
        </w:rPr>
        <w:t>à</w:t>
      </w:r>
      <w:r>
        <w:rPr>
          <w:spacing w:val="48"/>
          <w:sz w:val="19"/>
        </w:rPr>
        <w:t xml:space="preserve"> </w:t>
      </w:r>
      <w:r>
        <w:rPr>
          <w:sz w:val="19"/>
        </w:rPr>
        <w:t>CRS des fiches</w:t>
      </w:r>
      <w:r>
        <w:rPr>
          <w:spacing w:val="1"/>
          <w:sz w:val="19"/>
        </w:rPr>
        <w:t xml:space="preserve"> </w:t>
      </w:r>
      <w:r>
        <w:rPr>
          <w:sz w:val="19"/>
        </w:rPr>
        <w:t>de données de sécurité</w:t>
      </w:r>
      <w:r>
        <w:rPr>
          <w:spacing w:val="47"/>
          <w:sz w:val="19"/>
        </w:rPr>
        <w:t xml:space="preserve"> </w:t>
      </w:r>
      <w:r>
        <w:rPr>
          <w:sz w:val="19"/>
        </w:rPr>
        <w:t>du matériaux (MSDS)</w:t>
      </w:r>
      <w:r>
        <w:rPr>
          <w:spacing w:val="48"/>
          <w:sz w:val="19"/>
        </w:rPr>
        <w:t xml:space="preserve"> </w:t>
      </w:r>
      <w:r>
        <w:rPr>
          <w:sz w:val="19"/>
        </w:rPr>
        <w:t>pour tous ces</w:t>
      </w:r>
      <w:r>
        <w:rPr>
          <w:spacing w:val="47"/>
          <w:sz w:val="19"/>
        </w:rPr>
        <w:t xml:space="preserve"> </w:t>
      </w:r>
      <w:r>
        <w:rPr>
          <w:sz w:val="19"/>
        </w:rPr>
        <w:t>matériaux et produits chimiques utilisés</w:t>
      </w:r>
      <w:r>
        <w:rPr>
          <w:spacing w:val="1"/>
          <w:sz w:val="19"/>
        </w:rPr>
        <w:t xml:space="preserve"> </w:t>
      </w:r>
      <w:r>
        <w:rPr>
          <w:sz w:val="19"/>
        </w:rPr>
        <w:t>pale</w:t>
      </w:r>
      <w:r>
        <w:rPr>
          <w:spacing w:val="39"/>
          <w:sz w:val="19"/>
        </w:rPr>
        <w:t xml:space="preserve"> </w:t>
      </w:r>
      <w:r>
        <w:rPr>
          <w:sz w:val="19"/>
        </w:rPr>
        <w:t>fournisseur</w:t>
      </w:r>
      <w:r>
        <w:rPr>
          <w:spacing w:val="28"/>
          <w:sz w:val="19"/>
        </w:rPr>
        <w:t xml:space="preserve"> </w:t>
      </w:r>
      <w:r>
        <w:rPr>
          <w:sz w:val="19"/>
        </w:rPr>
        <w:t>sur</w:t>
      </w:r>
      <w:r>
        <w:rPr>
          <w:spacing w:val="28"/>
          <w:sz w:val="19"/>
        </w:rPr>
        <w:t xml:space="preserve"> </w:t>
      </w:r>
      <w:r>
        <w:rPr>
          <w:sz w:val="19"/>
        </w:rPr>
        <w:t>le</w:t>
      </w:r>
      <w:r>
        <w:rPr>
          <w:spacing w:val="39"/>
          <w:sz w:val="19"/>
        </w:rPr>
        <w:t xml:space="preserve"> </w:t>
      </w:r>
      <w:r>
        <w:rPr>
          <w:sz w:val="19"/>
        </w:rPr>
        <w:t>site</w:t>
      </w:r>
      <w:r>
        <w:rPr>
          <w:spacing w:val="39"/>
          <w:sz w:val="19"/>
        </w:rPr>
        <w:t xml:space="preserve"> </w:t>
      </w:r>
      <w:r>
        <w:rPr>
          <w:sz w:val="19"/>
        </w:rPr>
        <w:t>du</w:t>
      </w:r>
      <w:r>
        <w:rPr>
          <w:spacing w:val="24"/>
          <w:sz w:val="19"/>
        </w:rPr>
        <w:t xml:space="preserve"> </w:t>
      </w:r>
      <w:r>
        <w:rPr>
          <w:sz w:val="19"/>
        </w:rPr>
        <w:t>travail,</w:t>
      </w:r>
      <w:r>
        <w:rPr>
          <w:spacing w:val="8"/>
          <w:sz w:val="19"/>
        </w:rPr>
        <w:t xml:space="preserve"> </w:t>
      </w:r>
      <w:r>
        <w:rPr>
          <w:sz w:val="19"/>
        </w:rPr>
        <w:t>incorporés</w:t>
      </w:r>
      <w:r>
        <w:rPr>
          <w:spacing w:val="34"/>
          <w:sz w:val="19"/>
        </w:rPr>
        <w:t xml:space="preserve"> </w:t>
      </w:r>
      <w:r>
        <w:rPr>
          <w:sz w:val="19"/>
        </w:rPr>
        <w:t>dans</w:t>
      </w:r>
      <w:r>
        <w:rPr>
          <w:spacing w:val="-8"/>
          <w:sz w:val="19"/>
        </w:rPr>
        <w:t xml:space="preserve"> </w:t>
      </w:r>
      <w:r>
        <w:rPr>
          <w:sz w:val="19"/>
        </w:rPr>
        <w:t>le</w:t>
      </w:r>
      <w:r>
        <w:rPr>
          <w:spacing w:val="14"/>
          <w:sz w:val="19"/>
        </w:rPr>
        <w:t xml:space="preserve"> </w:t>
      </w:r>
      <w:r>
        <w:rPr>
          <w:sz w:val="19"/>
        </w:rPr>
        <w:t>travail,</w:t>
      </w:r>
      <w:r>
        <w:rPr>
          <w:spacing w:val="8"/>
          <w:sz w:val="19"/>
        </w:rPr>
        <w:t xml:space="preserve"> </w:t>
      </w:r>
      <w:r>
        <w:rPr>
          <w:sz w:val="19"/>
        </w:rPr>
        <w:t>nécessaires</w:t>
      </w:r>
      <w:r>
        <w:rPr>
          <w:spacing w:val="13"/>
          <w:sz w:val="19"/>
        </w:rPr>
        <w:t xml:space="preserve"> </w:t>
      </w:r>
      <w:r>
        <w:rPr>
          <w:sz w:val="19"/>
        </w:rPr>
        <w:t>pour</w:t>
      </w:r>
      <w:r>
        <w:rPr>
          <w:spacing w:val="28"/>
          <w:sz w:val="19"/>
        </w:rPr>
        <w:t xml:space="preserve"> </w:t>
      </w:r>
      <w:r>
        <w:rPr>
          <w:sz w:val="19"/>
        </w:rPr>
        <w:t>l’installation</w:t>
      </w:r>
      <w:r>
        <w:rPr>
          <w:spacing w:val="44"/>
          <w:sz w:val="19"/>
        </w:rPr>
        <w:t xml:space="preserve"> </w:t>
      </w:r>
      <w:r>
        <w:rPr>
          <w:sz w:val="19"/>
        </w:rPr>
        <w:t>du</w:t>
      </w:r>
    </w:p>
    <w:p w14:paraId="5219641A" w14:textId="2AD10C28" w:rsidR="0079140D" w:rsidRPr="0032718B" w:rsidRDefault="0079140D" w:rsidP="0032718B">
      <w:pPr>
        <w:pStyle w:val="Corpsdetexte"/>
        <w:spacing w:before="74"/>
        <w:ind w:left="1183"/>
        <w:jc w:val="left"/>
        <w:rPr>
          <w:sz w:val="18"/>
          <w:szCs w:val="18"/>
          <w:lang w:val="fr-FR"/>
        </w:rPr>
      </w:pPr>
      <w:r w:rsidRPr="0032718B">
        <w:rPr>
          <w:sz w:val="18"/>
          <w:szCs w:val="18"/>
          <w:lang w:val="fr-FR"/>
        </w:rPr>
        <w:lastRenderedPageBreak/>
        <w:t>travail</w:t>
      </w:r>
      <w:r w:rsidRPr="0032718B">
        <w:rPr>
          <w:spacing w:val="-20"/>
          <w:sz w:val="18"/>
          <w:szCs w:val="18"/>
          <w:lang w:val="fr-FR"/>
        </w:rPr>
        <w:t xml:space="preserve"> </w:t>
      </w:r>
      <w:r w:rsidRPr="0032718B">
        <w:rPr>
          <w:sz w:val="18"/>
          <w:szCs w:val="18"/>
          <w:lang w:val="fr-FR"/>
        </w:rPr>
        <w:t>ou</w:t>
      </w:r>
      <w:r w:rsidRPr="0032718B">
        <w:rPr>
          <w:spacing w:val="27"/>
          <w:sz w:val="18"/>
          <w:szCs w:val="18"/>
          <w:lang w:val="fr-FR"/>
        </w:rPr>
        <w:t xml:space="preserve"> </w:t>
      </w:r>
      <w:r w:rsidRPr="0032718B">
        <w:rPr>
          <w:sz w:val="18"/>
          <w:szCs w:val="18"/>
          <w:lang w:val="fr-FR"/>
        </w:rPr>
        <w:t>envoyé</w:t>
      </w:r>
      <w:r w:rsidRPr="0032718B">
        <w:rPr>
          <w:spacing w:val="-3"/>
          <w:sz w:val="18"/>
          <w:szCs w:val="18"/>
          <w:lang w:val="fr-FR"/>
        </w:rPr>
        <w:t xml:space="preserve"> </w:t>
      </w:r>
      <w:r w:rsidRPr="0032718B">
        <w:rPr>
          <w:sz w:val="18"/>
          <w:szCs w:val="18"/>
          <w:lang w:val="fr-FR"/>
        </w:rPr>
        <w:t>à</w:t>
      </w:r>
      <w:r w:rsidRPr="0032718B">
        <w:rPr>
          <w:spacing w:val="18"/>
          <w:sz w:val="18"/>
          <w:szCs w:val="18"/>
          <w:lang w:val="fr-FR"/>
        </w:rPr>
        <w:t xml:space="preserve"> </w:t>
      </w:r>
      <w:r w:rsidRPr="0032718B">
        <w:rPr>
          <w:sz w:val="18"/>
          <w:szCs w:val="18"/>
          <w:lang w:val="fr-FR"/>
        </w:rPr>
        <w:t>CRS</w:t>
      </w:r>
      <w:r w:rsidRPr="0032718B">
        <w:rPr>
          <w:spacing w:val="9"/>
          <w:sz w:val="18"/>
          <w:szCs w:val="18"/>
          <w:lang w:val="fr-FR"/>
        </w:rPr>
        <w:t xml:space="preserve"> </w:t>
      </w:r>
      <w:r w:rsidRPr="0032718B">
        <w:rPr>
          <w:sz w:val="18"/>
          <w:szCs w:val="18"/>
          <w:lang w:val="fr-FR"/>
        </w:rPr>
        <w:t>et</w:t>
      </w:r>
      <w:r w:rsidRPr="0032718B">
        <w:rPr>
          <w:spacing w:val="22"/>
          <w:sz w:val="18"/>
          <w:szCs w:val="18"/>
          <w:lang w:val="fr-FR"/>
        </w:rPr>
        <w:t xml:space="preserve"> </w:t>
      </w:r>
      <w:r w:rsidRPr="0032718B">
        <w:rPr>
          <w:sz w:val="18"/>
          <w:szCs w:val="18"/>
          <w:lang w:val="fr-FR"/>
        </w:rPr>
        <w:t>le</w:t>
      </w:r>
      <w:r w:rsidRPr="0032718B">
        <w:rPr>
          <w:spacing w:val="38"/>
          <w:sz w:val="18"/>
          <w:szCs w:val="18"/>
          <w:lang w:val="fr-FR"/>
        </w:rPr>
        <w:t xml:space="preserve"> </w:t>
      </w:r>
      <w:r w:rsidRPr="0032718B">
        <w:rPr>
          <w:sz w:val="18"/>
          <w:szCs w:val="18"/>
          <w:lang w:val="fr-FR"/>
        </w:rPr>
        <w:t>fournisseur</w:t>
      </w:r>
      <w:r w:rsidRPr="0032718B">
        <w:rPr>
          <w:spacing w:val="6"/>
          <w:sz w:val="18"/>
          <w:szCs w:val="18"/>
          <w:lang w:val="fr-FR"/>
        </w:rPr>
        <w:t xml:space="preserve"> </w:t>
      </w:r>
      <w:r w:rsidRPr="0032718B">
        <w:rPr>
          <w:sz w:val="18"/>
          <w:szCs w:val="18"/>
          <w:lang w:val="fr-FR"/>
        </w:rPr>
        <w:t>convient</w:t>
      </w:r>
      <w:r w:rsidRPr="0032718B">
        <w:rPr>
          <w:spacing w:val="22"/>
          <w:sz w:val="18"/>
          <w:szCs w:val="18"/>
          <w:lang w:val="fr-FR"/>
        </w:rPr>
        <w:t xml:space="preserve"> </w:t>
      </w:r>
      <w:r w:rsidRPr="0032718B">
        <w:rPr>
          <w:sz w:val="18"/>
          <w:szCs w:val="18"/>
          <w:lang w:val="fr-FR"/>
        </w:rPr>
        <w:t>de</w:t>
      </w:r>
      <w:r w:rsidRPr="0032718B">
        <w:rPr>
          <w:spacing w:val="-3"/>
          <w:sz w:val="18"/>
          <w:szCs w:val="18"/>
          <w:lang w:val="fr-FR"/>
        </w:rPr>
        <w:t xml:space="preserve"> </w:t>
      </w:r>
      <w:r w:rsidRPr="0032718B">
        <w:rPr>
          <w:sz w:val="18"/>
          <w:szCs w:val="18"/>
          <w:lang w:val="fr-FR"/>
        </w:rPr>
        <w:t>conseiller</w:t>
      </w:r>
      <w:r w:rsidRPr="0032718B">
        <w:rPr>
          <w:spacing w:val="69"/>
          <w:sz w:val="18"/>
          <w:szCs w:val="18"/>
          <w:lang w:val="fr-FR"/>
        </w:rPr>
        <w:t xml:space="preserve"> </w:t>
      </w:r>
      <w:r w:rsidRPr="0032718B">
        <w:rPr>
          <w:sz w:val="18"/>
          <w:szCs w:val="18"/>
          <w:lang w:val="fr-FR"/>
        </w:rPr>
        <w:t>tous</w:t>
      </w:r>
      <w:r w:rsidRPr="0032718B">
        <w:rPr>
          <w:spacing w:val="-9"/>
          <w:sz w:val="18"/>
          <w:szCs w:val="18"/>
          <w:lang w:val="fr-FR"/>
        </w:rPr>
        <w:t xml:space="preserve"> </w:t>
      </w:r>
      <w:r w:rsidRPr="0032718B">
        <w:rPr>
          <w:sz w:val="18"/>
          <w:szCs w:val="18"/>
          <w:lang w:val="fr-FR"/>
        </w:rPr>
        <w:t>les</w:t>
      </w:r>
      <w:r w:rsidRPr="0032718B">
        <w:rPr>
          <w:spacing w:val="33"/>
          <w:sz w:val="18"/>
          <w:szCs w:val="18"/>
          <w:lang w:val="fr-FR"/>
        </w:rPr>
        <w:t xml:space="preserve"> </w:t>
      </w:r>
      <w:r w:rsidRPr="0032718B">
        <w:rPr>
          <w:sz w:val="18"/>
          <w:szCs w:val="18"/>
          <w:lang w:val="fr-FR"/>
        </w:rPr>
        <w:t>ouvriers</w:t>
      </w:r>
      <w:r w:rsidRPr="0032718B">
        <w:rPr>
          <w:spacing w:val="32"/>
          <w:sz w:val="18"/>
          <w:szCs w:val="18"/>
          <w:lang w:val="fr-FR"/>
        </w:rPr>
        <w:t xml:space="preserve"> </w:t>
      </w:r>
      <w:r w:rsidRPr="0032718B">
        <w:rPr>
          <w:sz w:val="18"/>
          <w:szCs w:val="18"/>
          <w:lang w:val="fr-FR"/>
        </w:rPr>
        <w:t>sur</w:t>
      </w:r>
      <w:r w:rsidRPr="0032718B">
        <w:rPr>
          <w:spacing w:val="27"/>
          <w:sz w:val="18"/>
          <w:szCs w:val="18"/>
          <w:lang w:val="fr-FR"/>
        </w:rPr>
        <w:t xml:space="preserve"> </w:t>
      </w:r>
      <w:r w:rsidRPr="0032718B">
        <w:rPr>
          <w:sz w:val="18"/>
          <w:szCs w:val="18"/>
          <w:lang w:val="fr-FR"/>
        </w:rPr>
        <w:t>l’utilisation</w:t>
      </w:r>
      <w:r w:rsidRPr="0032718B">
        <w:rPr>
          <w:spacing w:val="44"/>
          <w:sz w:val="18"/>
          <w:szCs w:val="18"/>
          <w:lang w:val="fr-FR"/>
        </w:rPr>
        <w:t xml:space="preserve"> </w:t>
      </w:r>
      <w:r w:rsidRPr="0032718B">
        <w:rPr>
          <w:sz w:val="18"/>
          <w:szCs w:val="18"/>
          <w:lang w:val="fr-FR"/>
        </w:rPr>
        <w:t>de</w:t>
      </w:r>
      <w:r w:rsidR="0032718B">
        <w:rPr>
          <w:sz w:val="18"/>
          <w:szCs w:val="18"/>
          <w:lang w:val="fr-FR"/>
        </w:rPr>
        <w:t xml:space="preserve"> </w:t>
      </w:r>
      <w:r w:rsidRPr="0032718B">
        <w:rPr>
          <w:sz w:val="18"/>
          <w:szCs w:val="18"/>
          <w:lang w:val="fr-FR"/>
        </w:rPr>
        <w:t>ces</w:t>
      </w:r>
      <w:r w:rsidRPr="0032718B">
        <w:rPr>
          <w:spacing w:val="23"/>
          <w:sz w:val="18"/>
          <w:szCs w:val="18"/>
          <w:lang w:val="fr-FR"/>
        </w:rPr>
        <w:t xml:space="preserve"> </w:t>
      </w:r>
      <w:r w:rsidRPr="0032718B">
        <w:rPr>
          <w:sz w:val="18"/>
          <w:szCs w:val="18"/>
          <w:lang w:val="fr-FR"/>
        </w:rPr>
        <w:t>produits</w:t>
      </w:r>
      <w:r w:rsidRPr="0032718B">
        <w:rPr>
          <w:spacing w:val="23"/>
          <w:sz w:val="18"/>
          <w:szCs w:val="18"/>
          <w:lang w:val="fr-FR"/>
        </w:rPr>
        <w:t xml:space="preserve"> </w:t>
      </w:r>
      <w:r w:rsidRPr="0032718B">
        <w:rPr>
          <w:sz w:val="18"/>
          <w:szCs w:val="18"/>
          <w:lang w:val="fr-FR"/>
        </w:rPr>
        <w:t>par</w:t>
      </w:r>
      <w:r w:rsidRPr="0032718B">
        <w:rPr>
          <w:spacing w:val="17"/>
          <w:sz w:val="18"/>
          <w:szCs w:val="18"/>
          <w:lang w:val="fr-FR"/>
        </w:rPr>
        <w:t xml:space="preserve"> </w:t>
      </w:r>
      <w:r w:rsidRPr="0032718B">
        <w:rPr>
          <w:sz w:val="18"/>
          <w:szCs w:val="18"/>
          <w:lang w:val="fr-FR"/>
        </w:rPr>
        <w:t>le</w:t>
      </w:r>
      <w:r w:rsidRPr="0032718B">
        <w:rPr>
          <w:spacing w:val="54"/>
          <w:sz w:val="18"/>
          <w:szCs w:val="18"/>
          <w:lang w:val="fr-FR"/>
        </w:rPr>
        <w:t xml:space="preserve"> </w:t>
      </w:r>
      <w:r w:rsidRPr="0032718B">
        <w:rPr>
          <w:sz w:val="18"/>
          <w:szCs w:val="18"/>
          <w:lang w:val="fr-FR"/>
        </w:rPr>
        <w:t>fournisseur</w:t>
      </w:r>
      <w:r w:rsidRPr="0032718B">
        <w:rPr>
          <w:spacing w:val="16"/>
          <w:sz w:val="18"/>
          <w:szCs w:val="18"/>
          <w:lang w:val="fr-FR"/>
        </w:rPr>
        <w:t xml:space="preserve"> </w:t>
      </w:r>
      <w:r w:rsidRPr="0032718B">
        <w:rPr>
          <w:sz w:val="18"/>
          <w:szCs w:val="18"/>
          <w:lang w:val="fr-FR"/>
        </w:rPr>
        <w:t>dans</w:t>
      </w:r>
      <w:r w:rsidRPr="0032718B">
        <w:rPr>
          <w:spacing w:val="24"/>
          <w:sz w:val="18"/>
          <w:szCs w:val="18"/>
          <w:lang w:val="fr-FR"/>
        </w:rPr>
        <w:t xml:space="preserve"> </w:t>
      </w:r>
      <w:r w:rsidRPr="0032718B">
        <w:rPr>
          <w:sz w:val="18"/>
          <w:szCs w:val="18"/>
          <w:lang w:val="fr-FR"/>
        </w:rPr>
        <w:t>le</w:t>
      </w:r>
      <w:r w:rsidRPr="0032718B">
        <w:rPr>
          <w:spacing w:val="29"/>
          <w:sz w:val="18"/>
          <w:szCs w:val="18"/>
          <w:lang w:val="fr-FR"/>
        </w:rPr>
        <w:t xml:space="preserve"> </w:t>
      </w:r>
      <w:r w:rsidRPr="0032718B">
        <w:rPr>
          <w:sz w:val="18"/>
          <w:szCs w:val="18"/>
          <w:lang w:val="fr-FR"/>
        </w:rPr>
        <w:t>travail</w:t>
      </w:r>
      <w:r w:rsidRPr="0032718B">
        <w:rPr>
          <w:spacing w:val="11"/>
          <w:sz w:val="18"/>
          <w:szCs w:val="18"/>
          <w:lang w:val="fr-FR"/>
        </w:rPr>
        <w:t xml:space="preserve"> </w:t>
      </w:r>
      <w:r w:rsidRPr="0032718B">
        <w:rPr>
          <w:sz w:val="18"/>
          <w:szCs w:val="18"/>
          <w:lang w:val="fr-FR"/>
        </w:rPr>
        <w:t>concernant</w:t>
      </w:r>
      <w:r w:rsidRPr="0032718B">
        <w:rPr>
          <w:spacing w:val="34"/>
          <w:sz w:val="18"/>
          <w:szCs w:val="18"/>
          <w:lang w:val="fr-FR"/>
        </w:rPr>
        <w:t xml:space="preserve"> </w:t>
      </w:r>
      <w:r w:rsidRPr="0032718B">
        <w:rPr>
          <w:sz w:val="18"/>
          <w:szCs w:val="18"/>
          <w:lang w:val="fr-FR"/>
        </w:rPr>
        <w:t>le</w:t>
      </w:r>
      <w:r w:rsidRPr="0032718B">
        <w:rPr>
          <w:spacing w:val="30"/>
          <w:sz w:val="18"/>
          <w:szCs w:val="18"/>
          <w:lang w:val="fr-FR"/>
        </w:rPr>
        <w:t xml:space="preserve"> </w:t>
      </w:r>
      <w:r w:rsidRPr="0032718B">
        <w:rPr>
          <w:sz w:val="18"/>
          <w:szCs w:val="18"/>
          <w:lang w:val="fr-FR"/>
        </w:rPr>
        <w:t>bon</w:t>
      </w:r>
      <w:r w:rsidRPr="0032718B">
        <w:rPr>
          <w:spacing w:val="59"/>
          <w:sz w:val="18"/>
          <w:szCs w:val="18"/>
          <w:lang w:val="fr-FR"/>
        </w:rPr>
        <w:t xml:space="preserve"> </w:t>
      </w:r>
      <w:r w:rsidRPr="0032718B">
        <w:rPr>
          <w:sz w:val="18"/>
          <w:szCs w:val="18"/>
          <w:lang w:val="fr-FR"/>
        </w:rPr>
        <w:t>de</w:t>
      </w:r>
      <w:r w:rsidRPr="0032718B">
        <w:rPr>
          <w:spacing w:val="30"/>
          <w:sz w:val="18"/>
          <w:szCs w:val="18"/>
          <w:lang w:val="fr-FR"/>
        </w:rPr>
        <w:t xml:space="preserve"> </w:t>
      </w:r>
      <w:r w:rsidRPr="0032718B">
        <w:rPr>
          <w:sz w:val="18"/>
          <w:szCs w:val="18"/>
          <w:lang w:val="fr-FR"/>
        </w:rPr>
        <w:t>commande.</w:t>
      </w:r>
    </w:p>
    <w:p w14:paraId="33221F33" w14:textId="77777777" w:rsidR="0079140D" w:rsidRDefault="0079140D" w:rsidP="00A34202">
      <w:pPr>
        <w:pStyle w:val="Paragraphedeliste"/>
        <w:widowControl w:val="0"/>
        <w:numPr>
          <w:ilvl w:val="1"/>
          <w:numId w:val="19"/>
        </w:numPr>
        <w:tabs>
          <w:tab w:val="left" w:pos="1183"/>
        </w:tabs>
        <w:autoSpaceDE w:val="0"/>
        <w:autoSpaceDN w:val="0"/>
        <w:spacing w:before="157" w:after="0" w:line="288" w:lineRule="auto"/>
        <w:ind w:right="129"/>
        <w:contextualSpacing w:val="0"/>
        <w:jc w:val="both"/>
        <w:rPr>
          <w:sz w:val="19"/>
        </w:rPr>
      </w:pPr>
      <w:r>
        <w:rPr>
          <w:b/>
          <w:w w:val="105"/>
          <w:sz w:val="19"/>
        </w:rPr>
        <w:t xml:space="preserve">Manque de sécurité des opérations ou de respect des lois. </w:t>
      </w:r>
      <w:r>
        <w:rPr>
          <w:w w:val="105"/>
          <w:sz w:val="19"/>
        </w:rPr>
        <w:t>Le fournisseur indemnisera CRS et</w:t>
      </w:r>
      <w:r>
        <w:rPr>
          <w:spacing w:val="1"/>
          <w:w w:val="105"/>
          <w:sz w:val="19"/>
        </w:rPr>
        <w:t xml:space="preserve"> </w:t>
      </w:r>
      <w:r>
        <w:rPr>
          <w:sz w:val="19"/>
        </w:rPr>
        <w:t>l’exonérera</w:t>
      </w:r>
      <w:r>
        <w:rPr>
          <w:spacing w:val="1"/>
          <w:sz w:val="19"/>
        </w:rPr>
        <w:t xml:space="preserve"> </w:t>
      </w:r>
      <w:r>
        <w:rPr>
          <w:sz w:val="19"/>
        </w:rPr>
        <w:t>de</w:t>
      </w:r>
      <w:r>
        <w:rPr>
          <w:spacing w:val="1"/>
          <w:sz w:val="19"/>
        </w:rPr>
        <w:t xml:space="preserve"> </w:t>
      </w:r>
      <w:r>
        <w:rPr>
          <w:sz w:val="19"/>
        </w:rPr>
        <w:t>toutes responsabilité pour tous coûts et</w:t>
      </w:r>
      <w:r>
        <w:rPr>
          <w:spacing w:val="1"/>
          <w:sz w:val="19"/>
        </w:rPr>
        <w:t xml:space="preserve"> </w:t>
      </w:r>
      <w:r>
        <w:rPr>
          <w:sz w:val="19"/>
        </w:rPr>
        <w:t>dépenses encourus par CRS suite</w:t>
      </w:r>
      <w:r>
        <w:rPr>
          <w:spacing w:val="47"/>
          <w:sz w:val="19"/>
        </w:rPr>
        <w:t xml:space="preserve"> </w:t>
      </w:r>
      <w:r>
        <w:rPr>
          <w:sz w:val="19"/>
        </w:rPr>
        <w:t>à</w:t>
      </w:r>
      <w:r>
        <w:rPr>
          <w:spacing w:val="48"/>
          <w:sz w:val="19"/>
        </w:rPr>
        <w:t xml:space="preserve"> </w:t>
      </w:r>
      <w:r>
        <w:rPr>
          <w:sz w:val="19"/>
        </w:rPr>
        <w:t>un manque</w:t>
      </w:r>
      <w:r>
        <w:rPr>
          <w:spacing w:val="-45"/>
          <w:sz w:val="19"/>
        </w:rPr>
        <w:t xml:space="preserve"> </w:t>
      </w:r>
      <w:r>
        <w:rPr>
          <w:w w:val="105"/>
          <w:sz w:val="19"/>
        </w:rPr>
        <w:t>de</w:t>
      </w:r>
      <w:r>
        <w:rPr>
          <w:spacing w:val="1"/>
          <w:w w:val="105"/>
          <w:sz w:val="19"/>
        </w:rPr>
        <w:t xml:space="preserve"> </w:t>
      </w:r>
      <w:r>
        <w:rPr>
          <w:w w:val="105"/>
          <w:sz w:val="19"/>
        </w:rPr>
        <w:t>sécurité</w:t>
      </w:r>
      <w:r>
        <w:rPr>
          <w:spacing w:val="1"/>
          <w:w w:val="105"/>
          <w:sz w:val="19"/>
        </w:rPr>
        <w:t xml:space="preserve"> </w:t>
      </w:r>
      <w:r>
        <w:rPr>
          <w:w w:val="105"/>
          <w:sz w:val="19"/>
        </w:rPr>
        <w:t>des</w:t>
      </w:r>
      <w:r>
        <w:rPr>
          <w:spacing w:val="1"/>
          <w:w w:val="105"/>
          <w:sz w:val="19"/>
        </w:rPr>
        <w:t xml:space="preserve"> </w:t>
      </w:r>
      <w:r>
        <w:rPr>
          <w:w w:val="105"/>
          <w:sz w:val="19"/>
        </w:rPr>
        <w:t>opérations du</w:t>
      </w:r>
      <w:r>
        <w:rPr>
          <w:spacing w:val="1"/>
          <w:w w:val="105"/>
          <w:sz w:val="19"/>
        </w:rPr>
        <w:t xml:space="preserve"> </w:t>
      </w:r>
      <w:r>
        <w:rPr>
          <w:w w:val="105"/>
          <w:sz w:val="19"/>
        </w:rPr>
        <w:t>fournisseur</w:t>
      </w:r>
      <w:r>
        <w:rPr>
          <w:spacing w:val="1"/>
          <w:w w:val="105"/>
          <w:sz w:val="19"/>
        </w:rPr>
        <w:t xml:space="preserve"> </w:t>
      </w:r>
      <w:r>
        <w:rPr>
          <w:w w:val="105"/>
          <w:sz w:val="19"/>
        </w:rPr>
        <w:t>ou</w:t>
      </w:r>
      <w:r>
        <w:rPr>
          <w:spacing w:val="1"/>
          <w:w w:val="105"/>
          <w:sz w:val="19"/>
        </w:rPr>
        <w:t xml:space="preserve"> </w:t>
      </w:r>
      <w:r>
        <w:rPr>
          <w:w w:val="105"/>
          <w:sz w:val="19"/>
        </w:rPr>
        <w:t>de</w:t>
      </w:r>
      <w:r>
        <w:rPr>
          <w:spacing w:val="1"/>
          <w:w w:val="105"/>
          <w:sz w:val="19"/>
        </w:rPr>
        <w:t xml:space="preserve"> </w:t>
      </w:r>
      <w:r>
        <w:rPr>
          <w:w w:val="105"/>
          <w:sz w:val="19"/>
        </w:rPr>
        <w:t>respect</w:t>
      </w:r>
      <w:r>
        <w:rPr>
          <w:spacing w:val="1"/>
          <w:w w:val="105"/>
          <w:sz w:val="19"/>
        </w:rPr>
        <w:t xml:space="preserve"> </w:t>
      </w:r>
      <w:r>
        <w:rPr>
          <w:w w:val="105"/>
          <w:sz w:val="19"/>
        </w:rPr>
        <w:t>de</w:t>
      </w:r>
      <w:r>
        <w:rPr>
          <w:spacing w:val="1"/>
          <w:w w:val="105"/>
          <w:sz w:val="19"/>
        </w:rPr>
        <w:t xml:space="preserve"> </w:t>
      </w:r>
      <w:r>
        <w:rPr>
          <w:w w:val="105"/>
          <w:sz w:val="19"/>
        </w:rPr>
        <w:t>ces</w:t>
      </w:r>
      <w:r>
        <w:rPr>
          <w:spacing w:val="1"/>
          <w:w w:val="105"/>
          <w:sz w:val="19"/>
        </w:rPr>
        <w:t xml:space="preserve"> </w:t>
      </w:r>
      <w:r>
        <w:rPr>
          <w:w w:val="105"/>
          <w:sz w:val="19"/>
        </w:rPr>
        <w:t>lois.</w:t>
      </w:r>
      <w:r>
        <w:rPr>
          <w:spacing w:val="1"/>
          <w:w w:val="105"/>
          <w:sz w:val="19"/>
        </w:rPr>
        <w:t xml:space="preserve"> </w:t>
      </w:r>
      <w:r>
        <w:rPr>
          <w:w w:val="105"/>
          <w:sz w:val="19"/>
        </w:rPr>
        <w:t>Le</w:t>
      </w:r>
      <w:r>
        <w:rPr>
          <w:spacing w:val="1"/>
          <w:w w:val="105"/>
          <w:sz w:val="19"/>
        </w:rPr>
        <w:t xml:space="preserve"> </w:t>
      </w:r>
      <w:r>
        <w:rPr>
          <w:w w:val="105"/>
          <w:sz w:val="19"/>
        </w:rPr>
        <w:t>fournisseur</w:t>
      </w:r>
      <w:r>
        <w:rPr>
          <w:spacing w:val="1"/>
          <w:w w:val="105"/>
          <w:sz w:val="19"/>
        </w:rPr>
        <w:t xml:space="preserve"> </w:t>
      </w:r>
      <w:r>
        <w:rPr>
          <w:w w:val="105"/>
          <w:sz w:val="19"/>
        </w:rPr>
        <w:t>avisera</w:t>
      </w:r>
      <w:r>
        <w:rPr>
          <w:spacing w:val="1"/>
          <w:w w:val="105"/>
          <w:sz w:val="19"/>
        </w:rPr>
        <w:t xml:space="preserve"> </w:t>
      </w:r>
      <w:r>
        <w:rPr>
          <w:sz w:val="19"/>
        </w:rPr>
        <w:t xml:space="preserve">promptement CRS des choses suivantes pour </w:t>
      </w:r>
      <w:r>
        <w:rPr>
          <w:spacing w:val="9"/>
          <w:sz w:val="19"/>
        </w:rPr>
        <w:t xml:space="preserve">autant </w:t>
      </w:r>
      <w:r>
        <w:rPr>
          <w:sz w:val="19"/>
        </w:rPr>
        <w:t>qu’elles résultent</w:t>
      </w:r>
      <w:r>
        <w:rPr>
          <w:spacing w:val="1"/>
          <w:sz w:val="19"/>
        </w:rPr>
        <w:t xml:space="preserve"> </w:t>
      </w:r>
      <w:r>
        <w:rPr>
          <w:sz w:val="19"/>
        </w:rPr>
        <w:t>ou sont associées</w:t>
      </w:r>
      <w:r>
        <w:rPr>
          <w:spacing w:val="1"/>
          <w:sz w:val="19"/>
        </w:rPr>
        <w:t xml:space="preserve"> </w:t>
      </w:r>
      <w:r>
        <w:rPr>
          <w:sz w:val="19"/>
        </w:rPr>
        <w:t>en aucune</w:t>
      </w:r>
      <w:r>
        <w:rPr>
          <w:spacing w:val="1"/>
          <w:sz w:val="19"/>
        </w:rPr>
        <w:t xml:space="preserve"> </w:t>
      </w:r>
      <w:r>
        <w:rPr>
          <w:sz w:val="19"/>
        </w:rPr>
        <w:t>manière avec la réalisation du travail concernant ce bon de commande : (1) tout accident ou incident</w:t>
      </w:r>
      <w:r>
        <w:rPr>
          <w:spacing w:val="1"/>
          <w:sz w:val="19"/>
        </w:rPr>
        <w:t xml:space="preserve"> </w:t>
      </w:r>
      <w:r>
        <w:rPr>
          <w:sz w:val="19"/>
        </w:rPr>
        <w:t>comprenant des dégâts à</w:t>
      </w:r>
      <w:r>
        <w:rPr>
          <w:spacing w:val="1"/>
          <w:sz w:val="19"/>
        </w:rPr>
        <w:t xml:space="preserve"> </w:t>
      </w:r>
      <w:r>
        <w:rPr>
          <w:sz w:val="19"/>
        </w:rPr>
        <w:t>la</w:t>
      </w:r>
      <w:r>
        <w:rPr>
          <w:spacing w:val="1"/>
          <w:sz w:val="19"/>
        </w:rPr>
        <w:t xml:space="preserve"> </w:t>
      </w:r>
      <w:r>
        <w:rPr>
          <w:sz w:val="19"/>
        </w:rPr>
        <w:t>propriété de CRS ou d’une tierce</w:t>
      </w:r>
      <w:r>
        <w:rPr>
          <w:spacing w:val="47"/>
          <w:sz w:val="19"/>
        </w:rPr>
        <w:t xml:space="preserve"> </w:t>
      </w:r>
      <w:r>
        <w:rPr>
          <w:sz w:val="19"/>
        </w:rPr>
        <w:t>partie</w:t>
      </w:r>
      <w:r>
        <w:rPr>
          <w:spacing w:val="48"/>
          <w:sz w:val="19"/>
        </w:rPr>
        <w:t xml:space="preserve"> </w:t>
      </w:r>
      <w:r>
        <w:rPr>
          <w:sz w:val="19"/>
        </w:rPr>
        <w:t>; (2)</w:t>
      </w:r>
      <w:r>
        <w:rPr>
          <w:spacing w:val="47"/>
          <w:sz w:val="19"/>
        </w:rPr>
        <w:t xml:space="preserve"> </w:t>
      </w:r>
      <w:r>
        <w:rPr>
          <w:sz w:val="19"/>
        </w:rPr>
        <w:t>toute maladie ou blessure</w:t>
      </w:r>
      <w:r>
        <w:rPr>
          <w:spacing w:val="1"/>
          <w:sz w:val="19"/>
        </w:rPr>
        <w:t xml:space="preserve"> </w:t>
      </w:r>
      <w:r>
        <w:rPr>
          <w:sz w:val="19"/>
        </w:rPr>
        <w:t>subie par le</w:t>
      </w:r>
      <w:r>
        <w:rPr>
          <w:spacing w:val="1"/>
          <w:sz w:val="19"/>
        </w:rPr>
        <w:t xml:space="preserve"> </w:t>
      </w:r>
      <w:r>
        <w:rPr>
          <w:sz w:val="19"/>
        </w:rPr>
        <w:t>personnel du fournisseur ou (3)</w:t>
      </w:r>
      <w:r>
        <w:rPr>
          <w:spacing w:val="1"/>
          <w:sz w:val="19"/>
        </w:rPr>
        <w:t xml:space="preserve"> </w:t>
      </w:r>
      <w:r>
        <w:rPr>
          <w:sz w:val="19"/>
        </w:rPr>
        <w:t>tout déversement ou fuite de substances dangereuses ou</w:t>
      </w:r>
      <w:r>
        <w:rPr>
          <w:spacing w:val="1"/>
          <w:sz w:val="19"/>
        </w:rPr>
        <w:t xml:space="preserve"> </w:t>
      </w:r>
      <w:r>
        <w:rPr>
          <w:w w:val="105"/>
          <w:sz w:val="19"/>
        </w:rPr>
        <w:t>toxiques. Le</w:t>
      </w:r>
      <w:r>
        <w:rPr>
          <w:spacing w:val="1"/>
          <w:w w:val="105"/>
          <w:sz w:val="19"/>
        </w:rPr>
        <w:t xml:space="preserve"> </w:t>
      </w:r>
      <w:r>
        <w:rPr>
          <w:w w:val="105"/>
          <w:sz w:val="19"/>
        </w:rPr>
        <w:t>non-respect des conditions de</w:t>
      </w:r>
      <w:r>
        <w:rPr>
          <w:spacing w:val="1"/>
          <w:w w:val="105"/>
          <w:sz w:val="19"/>
        </w:rPr>
        <w:t xml:space="preserve"> </w:t>
      </w:r>
      <w:r>
        <w:rPr>
          <w:w w:val="105"/>
          <w:sz w:val="19"/>
        </w:rPr>
        <w:t>ce</w:t>
      </w:r>
      <w:r>
        <w:rPr>
          <w:spacing w:val="1"/>
          <w:w w:val="105"/>
          <w:sz w:val="19"/>
        </w:rPr>
        <w:t xml:space="preserve"> </w:t>
      </w:r>
      <w:r>
        <w:rPr>
          <w:w w:val="105"/>
          <w:sz w:val="19"/>
        </w:rPr>
        <w:t>paragraphe constituera une violation</w:t>
      </w:r>
      <w:r>
        <w:rPr>
          <w:spacing w:val="1"/>
          <w:w w:val="105"/>
          <w:sz w:val="19"/>
        </w:rPr>
        <w:t xml:space="preserve"> </w:t>
      </w:r>
      <w:r>
        <w:rPr>
          <w:w w:val="105"/>
          <w:sz w:val="19"/>
        </w:rPr>
        <w:t>grave</w:t>
      </w:r>
      <w:r>
        <w:rPr>
          <w:spacing w:val="1"/>
          <w:w w:val="105"/>
          <w:sz w:val="19"/>
        </w:rPr>
        <w:t xml:space="preserve"> </w:t>
      </w:r>
      <w:r>
        <w:rPr>
          <w:w w:val="105"/>
          <w:sz w:val="19"/>
        </w:rPr>
        <w:t>aux</w:t>
      </w:r>
      <w:r>
        <w:rPr>
          <w:spacing w:val="1"/>
          <w:w w:val="105"/>
          <w:sz w:val="19"/>
        </w:rPr>
        <w:t xml:space="preserve"> </w:t>
      </w:r>
      <w:r>
        <w:rPr>
          <w:w w:val="105"/>
          <w:sz w:val="19"/>
        </w:rPr>
        <w:t>documents</w:t>
      </w:r>
      <w:r>
        <w:rPr>
          <w:spacing w:val="-6"/>
          <w:w w:val="105"/>
          <w:sz w:val="19"/>
        </w:rPr>
        <w:t xml:space="preserve"> </w:t>
      </w:r>
      <w:r>
        <w:rPr>
          <w:w w:val="105"/>
          <w:sz w:val="19"/>
        </w:rPr>
        <w:t>de</w:t>
      </w:r>
      <w:r>
        <w:rPr>
          <w:spacing w:val="2"/>
          <w:w w:val="105"/>
          <w:sz w:val="19"/>
        </w:rPr>
        <w:t xml:space="preserve"> </w:t>
      </w:r>
      <w:r>
        <w:rPr>
          <w:w w:val="105"/>
          <w:sz w:val="19"/>
        </w:rPr>
        <w:t>contrat.</w:t>
      </w:r>
    </w:p>
    <w:p w14:paraId="3F13B4A1" w14:textId="76E1DB43" w:rsidR="0079140D" w:rsidRDefault="0079140D" w:rsidP="00A34202">
      <w:pPr>
        <w:pStyle w:val="Paragraphedeliste"/>
        <w:widowControl w:val="0"/>
        <w:numPr>
          <w:ilvl w:val="0"/>
          <w:numId w:val="19"/>
        </w:numPr>
        <w:tabs>
          <w:tab w:val="left" w:pos="463"/>
        </w:tabs>
        <w:autoSpaceDE w:val="0"/>
        <w:autoSpaceDN w:val="0"/>
        <w:spacing w:before="128" w:after="0" w:line="288" w:lineRule="auto"/>
        <w:ind w:right="120"/>
        <w:contextualSpacing w:val="0"/>
        <w:jc w:val="both"/>
        <w:rPr>
          <w:sz w:val="19"/>
        </w:rPr>
      </w:pPr>
      <w:r>
        <w:rPr>
          <w:b/>
          <w:w w:val="105"/>
          <w:sz w:val="19"/>
        </w:rPr>
        <w:t>Non-discrimination</w:t>
      </w:r>
      <w:r>
        <w:rPr>
          <w:b/>
          <w:spacing w:val="1"/>
          <w:w w:val="105"/>
          <w:sz w:val="19"/>
        </w:rPr>
        <w:t xml:space="preserve"> </w:t>
      </w:r>
      <w:r>
        <w:rPr>
          <w:b/>
          <w:w w:val="105"/>
          <w:sz w:val="19"/>
        </w:rPr>
        <w:t>dans</w:t>
      </w:r>
      <w:r>
        <w:rPr>
          <w:b/>
          <w:spacing w:val="1"/>
          <w:w w:val="105"/>
          <w:sz w:val="19"/>
        </w:rPr>
        <w:t xml:space="preserve"> </w:t>
      </w:r>
      <w:r>
        <w:rPr>
          <w:b/>
          <w:w w:val="105"/>
          <w:sz w:val="19"/>
        </w:rPr>
        <w:t xml:space="preserve">l’emploi. </w:t>
      </w:r>
      <w:r>
        <w:rPr>
          <w:w w:val="105"/>
          <w:sz w:val="19"/>
        </w:rPr>
        <w:t>Le fournisseur</w:t>
      </w:r>
      <w:r>
        <w:rPr>
          <w:spacing w:val="1"/>
          <w:w w:val="105"/>
          <w:sz w:val="19"/>
        </w:rPr>
        <w:t xml:space="preserve"> </w:t>
      </w:r>
      <w:r>
        <w:rPr>
          <w:w w:val="105"/>
          <w:sz w:val="19"/>
        </w:rPr>
        <w:t>garantit qu’il ne va discriminer</w:t>
      </w:r>
      <w:r>
        <w:rPr>
          <w:spacing w:val="1"/>
          <w:w w:val="105"/>
          <w:sz w:val="19"/>
        </w:rPr>
        <w:t xml:space="preserve"> </w:t>
      </w:r>
      <w:r>
        <w:rPr>
          <w:w w:val="105"/>
          <w:sz w:val="19"/>
        </w:rPr>
        <w:t>aucun employé ni</w:t>
      </w:r>
      <w:r>
        <w:rPr>
          <w:spacing w:val="1"/>
          <w:w w:val="105"/>
          <w:sz w:val="19"/>
        </w:rPr>
        <w:t xml:space="preserve"> </w:t>
      </w:r>
      <w:r>
        <w:rPr>
          <w:sz w:val="19"/>
        </w:rPr>
        <w:t>candidat à l’emploi pour sa</w:t>
      </w:r>
      <w:r>
        <w:rPr>
          <w:spacing w:val="47"/>
          <w:sz w:val="19"/>
        </w:rPr>
        <w:t xml:space="preserve"> </w:t>
      </w:r>
      <w:r>
        <w:rPr>
          <w:sz w:val="19"/>
        </w:rPr>
        <w:t xml:space="preserve">race, </w:t>
      </w:r>
      <w:r w:rsidR="00C21586">
        <w:rPr>
          <w:sz w:val="19"/>
        </w:rPr>
        <w:t xml:space="preserve">religion,  </w:t>
      </w:r>
      <w:r>
        <w:rPr>
          <w:sz w:val="19"/>
        </w:rPr>
        <w:t>couleur ou origine</w:t>
      </w:r>
      <w:r>
        <w:rPr>
          <w:spacing w:val="48"/>
          <w:sz w:val="19"/>
        </w:rPr>
        <w:t xml:space="preserve"> </w:t>
      </w:r>
      <w:r>
        <w:rPr>
          <w:sz w:val="19"/>
        </w:rPr>
        <w:t>nationale. Le fournisseur a</w:t>
      </w:r>
      <w:r>
        <w:rPr>
          <w:spacing w:val="47"/>
          <w:sz w:val="19"/>
        </w:rPr>
        <w:t xml:space="preserve"> </w:t>
      </w:r>
      <w:r>
        <w:rPr>
          <w:sz w:val="19"/>
        </w:rPr>
        <w:t>été averti que CRS</w:t>
      </w:r>
      <w:r>
        <w:rPr>
          <w:spacing w:val="1"/>
          <w:sz w:val="19"/>
        </w:rPr>
        <w:t xml:space="preserve"> </w:t>
      </w:r>
      <w:r>
        <w:rPr>
          <w:sz w:val="19"/>
        </w:rPr>
        <w:t>peut</w:t>
      </w:r>
      <w:r>
        <w:rPr>
          <w:spacing w:val="1"/>
          <w:sz w:val="19"/>
        </w:rPr>
        <w:t xml:space="preserve"> </w:t>
      </w:r>
      <w:r>
        <w:rPr>
          <w:sz w:val="19"/>
        </w:rPr>
        <w:t>utiliser</w:t>
      </w:r>
      <w:r>
        <w:rPr>
          <w:spacing w:val="1"/>
          <w:sz w:val="19"/>
        </w:rPr>
        <w:t xml:space="preserve"> </w:t>
      </w:r>
      <w:r>
        <w:rPr>
          <w:sz w:val="19"/>
        </w:rPr>
        <w:t>un</w:t>
      </w:r>
      <w:r>
        <w:rPr>
          <w:spacing w:val="1"/>
          <w:sz w:val="19"/>
        </w:rPr>
        <w:t xml:space="preserve"> </w:t>
      </w:r>
      <w:r>
        <w:rPr>
          <w:sz w:val="19"/>
        </w:rPr>
        <w:t>financement fédéral pour</w:t>
      </w:r>
      <w:r>
        <w:rPr>
          <w:spacing w:val="1"/>
          <w:sz w:val="19"/>
        </w:rPr>
        <w:t xml:space="preserve"> </w:t>
      </w:r>
      <w:r>
        <w:rPr>
          <w:sz w:val="19"/>
        </w:rPr>
        <w:t>l’achat</w:t>
      </w:r>
      <w:r>
        <w:rPr>
          <w:spacing w:val="1"/>
          <w:sz w:val="19"/>
        </w:rPr>
        <w:t xml:space="preserve"> </w:t>
      </w:r>
      <w:r>
        <w:rPr>
          <w:sz w:val="19"/>
        </w:rPr>
        <w:t>des</w:t>
      </w:r>
      <w:r>
        <w:rPr>
          <w:spacing w:val="1"/>
          <w:sz w:val="19"/>
        </w:rPr>
        <w:t xml:space="preserve"> </w:t>
      </w:r>
      <w:r>
        <w:rPr>
          <w:sz w:val="19"/>
        </w:rPr>
        <w:t>marchandises et</w:t>
      </w:r>
      <w:r>
        <w:rPr>
          <w:spacing w:val="1"/>
          <w:sz w:val="19"/>
        </w:rPr>
        <w:t xml:space="preserve"> </w:t>
      </w:r>
      <w:r>
        <w:rPr>
          <w:sz w:val="19"/>
        </w:rPr>
        <w:t>services</w:t>
      </w:r>
      <w:r>
        <w:rPr>
          <w:spacing w:val="1"/>
          <w:sz w:val="19"/>
        </w:rPr>
        <w:t xml:space="preserve"> </w:t>
      </w:r>
      <w:r>
        <w:rPr>
          <w:sz w:val="19"/>
        </w:rPr>
        <w:t>correspondant au</w:t>
      </w:r>
      <w:r>
        <w:rPr>
          <w:spacing w:val="1"/>
          <w:sz w:val="19"/>
        </w:rPr>
        <w:t xml:space="preserve"> </w:t>
      </w:r>
      <w:r>
        <w:rPr>
          <w:sz w:val="19"/>
        </w:rPr>
        <w:t>bon</w:t>
      </w:r>
      <w:r>
        <w:rPr>
          <w:spacing w:val="1"/>
          <w:sz w:val="19"/>
        </w:rPr>
        <w:t xml:space="preserve"> </w:t>
      </w:r>
      <w:r>
        <w:rPr>
          <w:sz w:val="19"/>
        </w:rPr>
        <w:t>de</w:t>
      </w:r>
      <w:r>
        <w:rPr>
          <w:spacing w:val="1"/>
          <w:sz w:val="19"/>
        </w:rPr>
        <w:t xml:space="preserve"> </w:t>
      </w:r>
      <w:r>
        <w:rPr>
          <w:sz w:val="19"/>
        </w:rPr>
        <w:t>commande. Le fournisseur</w:t>
      </w:r>
      <w:r>
        <w:rPr>
          <w:spacing w:val="1"/>
          <w:sz w:val="19"/>
        </w:rPr>
        <w:t xml:space="preserve"> </w:t>
      </w:r>
      <w:r>
        <w:rPr>
          <w:sz w:val="19"/>
        </w:rPr>
        <w:t>est</w:t>
      </w:r>
      <w:r>
        <w:rPr>
          <w:spacing w:val="1"/>
          <w:sz w:val="19"/>
        </w:rPr>
        <w:t xml:space="preserve"> </w:t>
      </w:r>
      <w:r>
        <w:rPr>
          <w:sz w:val="19"/>
        </w:rPr>
        <w:t>donc supposé,</w:t>
      </w:r>
      <w:r>
        <w:rPr>
          <w:spacing w:val="1"/>
          <w:sz w:val="19"/>
        </w:rPr>
        <w:t xml:space="preserve"> </w:t>
      </w:r>
      <w:r>
        <w:rPr>
          <w:sz w:val="19"/>
        </w:rPr>
        <w:t>à</w:t>
      </w:r>
      <w:r>
        <w:rPr>
          <w:spacing w:val="1"/>
          <w:sz w:val="19"/>
        </w:rPr>
        <w:t xml:space="preserve"> </w:t>
      </w:r>
      <w:r>
        <w:rPr>
          <w:sz w:val="19"/>
        </w:rPr>
        <w:t>moins</w:t>
      </w:r>
      <w:r>
        <w:rPr>
          <w:spacing w:val="1"/>
          <w:sz w:val="19"/>
        </w:rPr>
        <w:t xml:space="preserve"> </w:t>
      </w:r>
      <w:r>
        <w:rPr>
          <w:sz w:val="19"/>
        </w:rPr>
        <w:t>d’une exemption, avoir</w:t>
      </w:r>
      <w:r>
        <w:rPr>
          <w:spacing w:val="1"/>
          <w:sz w:val="19"/>
        </w:rPr>
        <w:t xml:space="preserve"> </w:t>
      </w:r>
      <w:r>
        <w:rPr>
          <w:sz w:val="19"/>
        </w:rPr>
        <w:t>assumé</w:t>
      </w:r>
      <w:r>
        <w:rPr>
          <w:spacing w:val="1"/>
          <w:sz w:val="19"/>
        </w:rPr>
        <w:t xml:space="preserve"> </w:t>
      </w:r>
      <w:r>
        <w:rPr>
          <w:sz w:val="19"/>
        </w:rPr>
        <w:t>l’obligation</w:t>
      </w:r>
      <w:r>
        <w:rPr>
          <w:spacing w:val="1"/>
          <w:sz w:val="19"/>
        </w:rPr>
        <w:t xml:space="preserve"> </w:t>
      </w:r>
      <w:r>
        <w:rPr>
          <w:sz w:val="19"/>
        </w:rPr>
        <w:t>de</w:t>
      </w:r>
      <w:r>
        <w:rPr>
          <w:spacing w:val="47"/>
          <w:sz w:val="19"/>
        </w:rPr>
        <w:t xml:space="preserve"> </w:t>
      </w:r>
      <w:r>
        <w:rPr>
          <w:sz w:val="19"/>
        </w:rPr>
        <w:t>se</w:t>
      </w:r>
      <w:r>
        <w:rPr>
          <w:spacing w:val="1"/>
          <w:sz w:val="19"/>
        </w:rPr>
        <w:t xml:space="preserve"> </w:t>
      </w:r>
      <w:r>
        <w:rPr>
          <w:sz w:val="19"/>
        </w:rPr>
        <w:t>conformer, et s’est</w:t>
      </w:r>
      <w:r>
        <w:rPr>
          <w:spacing w:val="1"/>
          <w:sz w:val="19"/>
        </w:rPr>
        <w:t xml:space="preserve"> </w:t>
      </w:r>
      <w:r>
        <w:rPr>
          <w:sz w:val="19"/>
        </w:rPr>
        <w:t>conformé, avec l’Ordre</w:t>
      </w:r>
      <w:r>
        <w:rPr>
          <w:spacing w:val="1"/>
          <w:sz w:val="19"/>
        </w:rPr>
        <w:t xml:space="preserve"> </w:t>
      </w:r>
      <w:r>
        <w:rPr>
          <w:sz w:val="19"/>
        </w:rPr>
        <w:t>exécutif 11246 tel qu’amendé par E.O.</w:t>
      </w:r>
      <w:r>
        <w:rPr>
          <w:spacing w:val="1"/>
          <w:sz w:val="19"/>
        </w:rPr>
        <w:t xml:space="preserve"> </w:t>
      </w:r>
      <w:r>
        <w:rPr>
          <w:sz w:val="19"/>
        </w:rPr>
        <w:t>11375 et complété par les</w:t>
      </w:r>
      <w:r>
        <w:rPr>
          <w:spacing w:val="1"/>
          <w:sz w:val="19"/>
        </w:rPr>
        <w:t xml:space="preserve"> </w:t>
      </w:r>
      <w:r>
        <w:rPr>
          <w:sz w:val="19"/>
        </w:rPr>
        <w:t>réglementations à</w:t>
      </w:r>
      <w:r>
        <w:rPr>
          <w:spacing w:val="1"/>
          <w:sz w:val="19"/>
        </w:rPr>
        <w:t xml:space="preserve"> </w:t>
      </w:r>
      <w:r>
        <w:rPr>
          <w:sz w:val="19"/>
        </w:rPr>
        <w:t>41</w:t>
      </w:r>
      <w:r>
        <w:rPr>
          <w:spacing w:val="47"/>
          <w:sz w:val="19"/>
        </w:rPr>
        <w:t xml:space="preserve"> </w:t>
      </w:r>
      <w:r>
        <w:rPr>
          <w:sz w:val="19"/>
        </w:rPr>
        <w:t>CFR partie 60, ainsi que les</w:t>
      </w:r>
      <w:r>
        <w:rPr>
          <w:spacing w:val="48"/>
          <w:sz w:val="19"/>
        </w:rPr>
        <w:t xml:space="preserve"> </w:t>
      </w:r>
      <w:r>
        <w:rPr>
          <w:sz w:val="19"/>
        </w:rPr>
        <w:t>Réglementation pour l’achat de services</w:t>
      </w:r>
      <w:r>
        <w:rPr>
          <w:spacing w:val="47"/>
          <w:sz w:val="19"/>
        </w:rPr>
        <w:t xml:space="preserve"> </w:t>
      </w:r>
      <w:r>
        <w:rPr>
          <w:sz w:val="19"/>
        </w:rPr>
        <w:t>armés (ASPR</w:t>
      </w:r>
      <w:r>
        <w:rPr>
          <w:spacing w:val="48"/>
          <w:sz w:val="19"/>
        </w:rPr>
        <w:t xml:space="preserve"> </w:t>
      </w:r>
      <w:r>
        <w:rPr>
          <w:sz w:val="19"/>
        </w:rPr>
        <w:t>12-</w:t>
      </w:r>
      <w:r>
        <w:rPr>
          <w:spacing w:val="1"/>
          <w:sz w:val="19"/>
        </w:rPr>
        <w:t xml:space="preserve"> </w:t>
      </w:r>
      <w:r>
        <w:rPr>
          <w:sz w:val="19"/>
        </w:rPr>
        <w:t>802 et 12-803) tels</w:t>
      </w:r>
      <w:r>
        <w:rPr>
          <w:spacing w:val="1"/>
          <w:sz w:val="19"/>
        </w:rPr>
        <w:t xml:space="preserve"> </w:t>
      </w:r>
      <w:r>
        <w:rPr>
          <w:sz w:val="19"/>
        </w:rPr>
        <w:t>qu’ils</w:t>
      </w:r>
      <w:r>
        <w:rPr>
          <w:spacing w:val="1"/>
          <w:sz w:val="19"/>
        </w:rPr>
        <w:t xml:space="preserve"> </w:t>
      </w:r>
      <w:r>
        <w:rPr>
          <w:sz w:val="19"/>
        </w:rPr>
        <w:t>sont incorporés dans, et amendés par, la</w:t>
      </w:r>
      <w:r>
        <w:rPr>
          <w:spacing w:val="1"/>
          <w:sz w:val="19"/>
        </w:rPr>
        <w:t xml:space="preserve"> </w:t>
      </w:r>
      <w:r>
        <w:rPr>
          <w:sz w:val="19"/>
        </w:rPr>
        <w:t>Réglementation d’acquisition</w:t>
      </w:r>
      <w:r>
        <w:rPr>
          <w:spacing w:val="1"/>
          <w:sz w:val="19"/>
        </w:rPr>
        <w:t xml:space="preserve"> </w:t>
      </w:r>
      <w:r>
        <w:rPr>
          <w:sz w:val="19"/>
        </w:rPr>
        <w:t>de défense</w:t>
      </w:r>
      <w:r>
        <w:rPr>
          <w:spacing w:val="1"/>
          <w:sz w:val="19"/>
        </w:rPr>
        <w:t xml:space="preserve"> </w:t>
      </w:r>
      <w:r>
        <w:rPr>
          <w:sz w:val="19"/>
        </w:rPr>
        <w:t>(DAR).</w:t>
      </w:r>
      <w:r>
        <w:rPr>
          <w:spacing w:val="1"/>
          <w:sz w:val="19"/>
        </w:rPr>
        <w:t xml:space="preserve"> </w:t>
      </w:r>
      <w:r>
        <w:rPr>
          <w:sz w:val="19"/>
        </w:rPr>
        <w:t>Le</w:t>
      </w:r>
      <w:r>
        <w:rPr>
          <w:spacing w:val="1"/>
          <w:sz w:val="19"/>
        </w:rPr>
        <w:t xml:space="preserve"> </w:t>
      </w:r>
      <w:r>
        <w:rPr>
          <w:sz w:val="19"/>
        </w:rPr>
        <w:t>fournisseur convient en</w:t>
      </w:r>
      <w:r>
        <w:rPr>
          <w:spacing w:val="47"/>
          <w:sz w:val="19"/>
        </w:rPr>
        <w:t xml:space="preserve"> </w:t>
      </w:r>
      <w:r>
        <w:rPr>
          <w:sz w:val="19"/>
        </w:rPr>
        <w:t>outre de se</w:t>
      </w:r>
      <w:r>
        <w:rPr>
          <w:spacing w:val="48"/>
          <w:sz w:val="19"/>
        </w:rPr>
        <w:t xml:space="preserve"> </w:t>
      </w:r>
      <w:r>
        <w:rPr>
          <w:sz w:val="19"/>
        </w:rPr>
        <w:t>conformer aux dispositions de l’Acte</w:t>
      </w:r>
      <w:r>
        <w:rPr>
          <w:spacing w:val="47"/>
          <w:sz w:val="19"/>
        </w:rPr>
        <w:t xml:space="preserve"> </w:t>
      </w:r>
      <w:r>
        <w:rPr>
          <w:sz w:val="19"/>
        </w:rPr>
        <w:t>de</w:t>
      </w:r>
      <w:r>
        <w:rPr>
          <w:spacing w:val="48"/>
          <w:sz w:val="19"/>
        </w:rPr>
        <w:t xml:space="preserve"> </w:t>
      </w:r>
      <w:r>
        <w:rPr>
          <w:sz w:val="19"/>
        </w:rPr>
        <w:t>réhabilitation de 1973</w:t>
      </w:r>
      <w:r>
        <w:rPr>
          <w:spacing w:val="1"/>
          <w:sz w:val="19"/>
        </w:rPr>
        <w:t xml:space="preserve"> </w:t>
      </w:r>
      <w:r>
        <w:rPr>
          <w:w w:val="105"/>
          <w:sz w:val="19"/>
        </w:rPr>
        <w:t>tel</w:t>
      </w:r>
      <w:r>
        <w:rPr>
          <w:spacing w:val="1"/>
          <w:w w:val="105"/>
          <w:sz w:val="19"/>
        </w:rPr>
        <w:t xml:space="preserve"> </w:t>
      </w:r>
      <w:r>
        <w:rPr>
          <w:w w:val="105"/>
          <w:sz w:val="19"/>
        </w:rPr>
        <w:t>que</w:t>
      </w:r>
      <w:r>
        <w:rPr>
          <w:spacing w:val="-2"/>
          <w:w w:val="105"/>
          <w:sz w:val="19"/>
        </w:rPr>
        <w:t xml:space="preserve"> </w:t>
      </w:r>
      <w:r>
        <w:rPr>
          <w:w w:val="105"/>
          <w:sz w:val="19"/>
        </w:rPr>
        <w:t>complété</w:t>
      </w:r>
      <w:r>
        <w:rPr>
          <w:spacing w:val="-2"/>
          <w:w w:val="105"/>
          <w:sz w:val="19"/>
        </w:rPr>
        <w:t xml:space="preserve"> </w:t>
      </w:r>
      <w:r>
        <w:rPr>
          <w:w w:val="105"/>
          <w:sz w:val="19"/>
        </w:rPr>
        <w:t>par</w:t>
      </w:r>
      <w:r>
        <w:rPr>
          <w:spacing w:val="-10"/>
          <w:w w:val="105"/>
          <w:sz w:val="19"/>
        </w:rPr>
        <w:t xml:space="preserve"> </w:t>
      </w:r>
      <w:r>
        <w:rPr>
          <w:w w:val="105"/>
          <w:sz w:val="19"/>
        </w:rPr>
        <w:t>les</w:t>
      </w:r>
      <w:r>
        <w:rPr>
          <w:spacing w:val="-6"/>
          <w:w w:val="105"/>
          <w:sz w:val="19"/>
        </w:rPr>
        <w:t xml:space="preserve"> </w:t>
      </w:r>
      <w:r>
        <w:rPr>
          <w:w w:val="105"/>
          <w:sz w:val="19"/>
        </w:rPr>
        <w:t>réglementations</w:t>
      </w:r>
      <w:r>
        <w:rPr>
          <w:spacing w:val="-6"/>
          <w:w w:val="105"/>
          <w:sz w:val="19"/>
        </w:rPr>
        <w:t xml:space="preserve"> </w:t>
      </w:r>
      <w:r>
        <w:rPr>
          <w:w w:val="105"/>
          <w:sz w:val="19"/>
        </w:rPr>
        <w:t>à</w:t>
      </w:r>
      <w:r>
        <w:rPr>
          <w:spacing w:val="22"/>
          <w:w w:val="105"/>
          <w:sz w:val="19"/>
        </w:rPr>
        <w:t xml:space="preserve"> </w:t>
      </w:r>
      <w:r>
        <w:rPr>
          <w:w w:val="105"/>
          <w:sz w:val="19"/>
        </w:rPr>
        <w:t>20</w:t>
      </w:r>
      <w:r>
        <w:rPr>
          <w:spacing w:val="3"/>
          <w:w w:val="105"/>
          <w:sz w:val="19"/>
        </w:rPr>
        <w:t xml:space="preserve"> </w:t>
      </w:r>
      <w:r>
        <w:rPr>
          <w:w w:val="105"/>
          <w:sz w:val="19"/>
        </w:rPr>
        <w:t>CFR 741</w:t>
      </w:r>
      <w:r>
        <w:rPr>
          <w:spacing w:val="6"/>
          <w:w w:val="105"/>
          <w:sz w:val="19"/>
        </w:rPr>
        <w:t xml:space="preserve"> </w:t>
      </w:r>
      <w:r>
        <w:rPr>
          <w:i/>
          <w:w w:val="105"/>
          <w:sz w:val="19"/>
        </w:rPr>
        <w:t>et</w:t>
      </w:r>
      <w:r>
        <w:rPr>
          <w:i/>
          <w:spacing w:val="1"/>
          <w:w w:val="105"/>
          <w:sz w:val="19"/>
        </w:rPr>
        <w:t xml:space="preserve"> </w:t>
      </w:r>
      <w:r>
        <w:rPr>
          <w:i/>
          <w:w w:val="105"/>
          <w:sz w:val="19"/>
        </w:rPr>
        <w:t>Seq</w:t>
      </w:r>
      <w:r>
        <w:rPr>
          <w:w w:val="105"/>
          <w:sz w:val="19"/>
        </w:rPr>
        <w:t>.</w:t>
      </w:r>
    </w:p>
    <w:p w14:paraId="5D53645B" w14:textId="5C5918C1" w:rsidR="0032718B" w:rsidRPr="0032718B" w:rsidRDefault="0079140D" w:rsidP="0032718B">
      <w:pPr>
        <w:pStyle w:val="Paragraphedeliste"/>
        <w:widowControl w:val="0"/>
        <w:numPr>
          <w:ilvl w:val="0"/>
          <w:numId w:val="19"/>
        </w:numPr>
        <w:tabs>
          <w:tab w:val="left" w:pos="463"/>
        </w:tabs>
        <w:autoSpaceDE w:val="0"/>
        <w:autoSpaceDN w:val="0"/>
        <w:spacing w:before="128" w:after="0" w:line="288" w:lineRule="auto"/>
        <w:ind w:right="124"/>
        <w:contextualSpacing w:val="0"/>
        <w:jc w:val="both"/>
        <w:rPr>
          <w:sz w:val="19"/>
        </w:rPr>
      </w:pPr>
      <w:r>
        <w:rPr>
          <w:b/>
          <w:w w:val="105"/>
          <w:sz w:val="19"/>
        </w:rPr>
        <w:t>Transports</w:t>
      </w:r>
      <w:r>
        <w:rPr>
          <w:b/>
          <w:spacing w:val="1"/>
          <w:w w:val="105"/>
          <w:sz w:val="19"/>
        </w:rPr>
        <w:t xml:space="preserve"> </w:t>
      </w:r>
      <w:r>
        <w:rPr>
          <w:b/>
          <w:w w:val="105"/>
          <w:sz w:val="19"/>
        </w:rPr>
        <w:t>traversant</w:t>
      </w:r>
      <w:r>
        <w:rPr>
          <w:b/>
          <w:spacing w:val="1"/>
          <w:w w:val="105"/>
          <w:sz w:val="19"/>
        </w:rPr>
        <w:t xml:space="preserve"> </w:t>
      </w:r>
      <w:r>
        <w:rPr>
          <w:b/>
          <w:w w:val="105"/>
          <w:sz w:val="19"/>
        </w:rPr>
        <w:t>des</w:t>
      </w:r>
      <w:r>
        <w:rPr>
          <w:b/>
          <w:spacing w:val="1"/>
          <w:w w:val="105"/>
          <w:sz w:val="19"/>
        </w:rPr>
        <w:t xml:space="preserve"> </w:t>
      </w:r>
      <w:r>
        <w:rPr>
          <w:b/>
          <w:w w:val="105"/>
          <w:sz w:val="19"/>
        </w:rPr>
        <w:t>frontières</w:t>
      </w:r>
      <w:r>
        <w:rPr>
          <w:b/>
          <w:spacing w:val="1"/>
          <w:w w:val="105"/>
          <w:sz w:val="19"/>
        </w:rPr>
        <w:t xml:space="preserve"> </w:t>
      </w:r>
      <w:r>
        <w:rPr>
          <w:b/>
          <w:w w:val="105"/>
          <w:sz w:val="19"/>
        </w:rPr>
        <w:t>nationales.</w:t>
      </w:r>
      <w:r>
        <w:rPr>
          <w:b/>
          <w:spacing w:val="1"/>
          <w:w w:val="105"/>
          <w:sz w:val="19"/>
        </w:rPr>
        <w:t xml:space="preserve"> </w:t>
      </w:r>
      <w:r>
        <w:rPr>
          <w:w w:val="105"/>
          <w:sz w:val="19"/>
        </w:rPr>
        <w:t>Pour</w:t>
      </w:r>
      <w:r>
        <w:rPr>
          <w:spacing w:val="1"/>
          <w:w w:val="105"/>
          <w:sz w:val="19"/>
        </w:rPr>
        <w:t xml:space="preserve"> </w:t>
      </w:r>
      <w:r>
        <w:rPr>
          <w:w w:val="105"/>
          <w:sz w:val="19"/>
        </w:rPr>
        <w:t>tous</w:t>
      </w:r>
      <w:r>
        <w:rPr>
          <w:spacing w:val="1"/>
          <w:w w:val="105"/>
          <w:sz w:val="19"/>
        </w:rPr>
        <w:t xml:space="preserve"> </w:t>
      </w:r>
      <w:r>
        <w:rPr>
          <w:w w:val="105"/>
          <w:sz w:val="19"/>
        </w:rPr>
        <w:t>les</w:t>
      </w:r>
      <w:r>
        <w:rPr>
          <w:spacing w:val="1"/>
          <w:w w:val="105"/>
          <w:sz w:val="19"/>
        </w:rPr>
        <w:t xml:space="preserve"> </w:t>
      </w:r>
      <w:r>
        <w:rPr>
          <w:w w:val="105"/>
          <w:sz w:val="19"/>
        </w:rPr>
        <w:t>bons</w:t>
      </w:r>
      <w:r>
        <w:rPr>
          <w:spacing w:val="1"/>
          <w:w w:val="105"/>
          <w:sz w:val="19"/>
        </w:rPr>
        <w:t xml:space="preserve"> </w:t>
      </w:r>
      <w:r>
        <w:rPr>
          <w:w w:val="105"/>
          <w:sz w:val="19"/>
        </w:rPr>
        <w:t>de</w:t>
      </w:r>
      <w:r>
        <w:rPr>
          <w:spacing w:val="1"/>
          <w:w w:val="105"/>
          <w:sz w:val="19"/>
        </w:rPr>
        <w:t xml:space="preserve"> </w:t>
      </w:r>
      <w:r>
        <w:rPr>
          <w:w w:val="105"/>
          <w:sz w:val="19"/>
        </w:rPr>
        <w:t>commande demandant au</w:t>
      </w:r>
      <w:r>
        <w:rPr>
          <w:spacing w:val="1"/>
          <w:w w:val="105"/>
          <w:sz w:val="19"/>
        </w:rPr>
        <w:t xml:space="preserve"> </w:t>
      </w:r>
      <w:r>
        <w:rPr>
          <w:sz w:val="19"/>
        </w:rPr>
        <w:t>fournisseur de faire</w:t>
      </w:r>
      <w:r>
        <w:rPr>
          <w:spacing w:val="1"/>
          <w:sz w:val="19"/>
        </w:rPr>
        <w:t xml:space="preserve"> </w:t>
      </w:r>
      <w:r>
        <w:rPr>
          <w:sz w:val="19"/>
        </w:rPr>
        <w:t>traverser des frontières nationales à</w:t>
      </w:r>
      <w:r>
        <w:rPr>
          <w:spacing w:val="1"/>
          <w:sz w:val="19"/>
        </w:rPr>
        <w:t xml:space="preserve"> </w:t>
      </w:r>
      <w:r>
        <w:rPr>
          <w:sz w:val="19"/>
        </w:rPr>
        <w:t>des marchandises et/ou des services, le</w:t>
      </w:r>
      <w:r>
        <w:rPr>
          <w:spacing w:val="47"/>
          <w:sz w:val="19"/>
        </w:rPr>
        <w:t xml:space="preserve"> </w:t>
      </w:r>
      <w:r>
        <w:rPr>
          <w:sz w:val="19"/>
        </w:rPr>
        <w:t>fournisseur</w:t>
      </w:r>
      <w:r>
        <w:rPr>
          <w:spacing w:val="1"/>
          <w:sz w:val="19"/>
        </w:rPr>
        <w:t xml:space="preserve"> </w:t>
      </w:r>
      <w:r>
        <w:rPr>
          <w:sz w:val="19"/>
        </w:rPr>
        <w:t>déclare et garantit qu’il se conformera à toutes les lois</w:t>
      </w:r>
      <w:r>
        <w:rPr>
          <w:spacing w:val="1"/>
          <w:sz w:val="19"/>
        </w:rPr>
        <w:t xml:space="preserve"> </w:t>
      </w:r>
      <w:r>
        <w:rPr>
          <w:sz w:val="19"/>
        </w:rPr>
        <w:t>et réglementations applicables des États-Unis, des pays</w:t>
      </w:r>
      <w:r>
        <w:rPr>
          <w:spacing w:val="1"/>
          <w:sz w:val="19"/>
        </w:rPr>
        <w:t xml:space="preserve"> </w:t>
      </w:r>
      <w:r>
        <w:rPr>
          <w:sz w:val="19"/>
        </w:rPr>
        <w:t>étrangers et des organismes internationaux concernant les douanes, l’exportation et l’importation ainsi qu’aux</w:t>
      </w:r>
      <w:r>
        <w:rPr>
          <w:spacing w:val="1"/>
          <w:sz w:val="19"/>
        </w:rPr>
        <w:t xml:space="preserve"> </w:t>
      </w:r>
      <w:r>
        <w:rPr>
          <w:w w:val="105"/>
          <w:sz w:val="19"/>
        </w:rPr>
        <w:t>autres lois</w:t>
      </w:r>
      <w:r>
        <w:rPr>
          <w:spacing w:val="1"/>
          <w:w w:val="105"/>
          <w:sz w:val="19"/>
        </w:rPr>
        <w:t xml:space="preserve"> </w:t>
      </w:r>
      <w:r>
        <w:rPr>
          <w:w w:val="105"/>
          <w:sz w:val="19"/>
        </w:rPr>
        <w:t>concernant les actions internationales, dont, de manière non limitative, les réglementations de</w:t>
      </w:r>
      <w:r>
        <w:rPr>
          <w:spacing w:val="1"/>
          <w:w w:val="105"/>
          <w:sz w:val="19"/>
        </w:rPr>
        <w:t xml:space="preserve"> </w:t>
      </w:r>
      <w:r>
        <w:rPr>
          <w:w w:val="105"/>
          <w:sz w:val="19"/>
        </w:rPr>
        <w:t>l’Administration</w:t>
      </w:r>
      <w:r>
        <w:rPr>
          <w:spacing w:val="1"/>
          <w:w w:val="105"/>
          <w:sz w:val="19"/>
        </w:rPr>
        <w:t xml:space="preserve"> </w:t>
      </w:r>
      <w:r>
        <w:rPr>
          <w:w w:val="105"/>
          <w:sz w:val="19"/>
        </w:rPr>
        <w:t>pour</w:t>
      </w:r>
      <w:r>
        <w:rPr>
          <w:spacing w:val="1"/>
          <w:w w:val="105"/>
          <w:sz w:val="19"/>
        </w:rPr>
        <w:t xml:space="preserve"> </w:t>
      </w:r>
      <w:r>
        <w:rPr>
          <w:w w:val="105"/>
          <w:sz w:val="19"/>
        </w:rPr>
        <w:t>le</w:t>
      </w:r>
      <w:r>
        <w:rPr>
          <w:spacing w:val="1"/>
          <w:w w:val="105"/>
          <w:sz w:val="19"/>
        </w:rPr>
        <w:t xml:space="preserve"> </w:t>
      </w:r>
      <w:r>
        <w:rPr>
          <w:w w:val="105"/>
          <w:sz w:val="19"/>
        </w:rPr>
        <w:t>exportations des</w:t>
      </w:r>
      <w:r>
        <w:rPr>
          <w:spacing w:val="1"/>
          <w:w w:val="105"/>
          <w:sz w:val="19"/>
        </w:rPr>
        <w:t xml:space="preserve"> </w:t>
      </w:r>
      <w:r>
        <w:rPr>
          <w:w w:val="105"/>
          <w:sz w:val="19"/>
        </w:rPr>
        <w:t>États-Unis</w:t>
      </w:r>
      <w:r>
        <w:rPr>
          <w:spacing w:val="1"/>
          <w:w w:val="105"/>
          <w:sz w:val="19"/>
        </w:rPr>
        <w:t xml:space="preserve"> </w:t>
      </w:r>
      <w:r>
        <w:rPr>
          <w:w w:val="105"/>
          <w:sz w:val="19"/>
        </w:rPr>
        <w:t>(EAR),</w:t>
      </w:r>
      <w:r>
        <w:rPr>
          <w:spacing w:val="1"/>
          <w:w w:val="105"/>
          <w:sz w:val="19"/>
        </w:rPr>
        <w:t xml:space="preserve"> </w:t>
      </w:r>
      <w:r>
        <w:rPr>
          <w:w w:val="105"/>
          <w:sz w:val="19"/>
        </w:rPr>
        <w:t>les</w:t>
      </w:r>
      <w:r>
        <w:rPr>
          <w:spacing w:val="1"/>
          <w:w w:val="105"/>
          <w:sz w:val="19"/>
        </w:rPr>
        <w:t xml:space="preserve"> </w:t>
      </w:r>
      <w:r>
        <w:rPr>
          <w:w w:val="105"/>
          <w:sz w:val="19"/>
        </w:rPr>
        <w:t>programmes de</w:t>
      </w:r>
      <w:r>
        <w:rPr>
          <w:spacing w:val="1"/>
          <w:w w:val="105"/>
          <w:sz w:val="19"/>
        </w:rPr>
        <w:t xml:space="preserve"> </w:t>
      </w:r>
      <w:r>
        <w:rPr>
          <w:w w:val="105"/>
          <w:sz w:val="19"/>
        </w:rPr>
        <w:t>sanctions par</w:t>
      </w:r>
      <w:r>
        <w:rPr>
          <w:spacing w:val="1"/>
          <w:w w:val="105"/>
          <w:sz w:val="19"/>
        </w:rPr>
        <w:t xml:space="preserve"> </w:t>
      </w:r>
      <w:r>
        <w:rPr>
          <w:w w:val="105"/>
          <w:sz w:val="19"/>
        </w:rPr>
        <w:t>liste</w:t>
      </w:r>
      <w:r>
        <w:rPr>
          <w:spacing w:val="1"/>
          <w:w w:val="105"/>
          <w:sz w:val="19"/>
        </w:rPr>
        <w:t xml:space="preserve"> </w:t>
      </w:r>
      <w:r>
        <w:rPr>
          <w:w w:val="105"/>
          <w:sz w:val="19"/>
        </w:rPr>
        <w:t>administrés par le</w:t>
      </w:r>
      <w:r>
        <w:rPr>
          <w:spacing w:val="1"/>
          <w:w w:val="105"/>
          <w:sz w:val="19"/>
        </w:rPr>
        <w:t xml:space="preserve"> </w:t>
      </w:r>
      <w:r>
        <w:rPr>
          <w:w w:val="105"/>
          <w:sz w:val="19"/>
        </w:rPr>
        <w:t>Bureau de contrôle</w:t>
      </w:r>
      <w:r>
        <w:rPr>
          <w:spacing w:val="1"/>
          <w:w w:val="105"/>
          <w:sz w:val="19"/>
        </w:rPr>
        <w:t xml:space="preserve"> </w:t>
      </w:r>
      <w:r>
        <w:rPr>
          <w:w w:val="105"/>
          <w:sz w:val="19"/>
        </w:rPr>
        <w:t>des avoirs</w:t>
      </w:r>
      <w:r>
        <w:rPr>
          <w:spacing w:val="1"/>
          <w:w w:val="105"/>
          <w:sz w:val="19"/>
        </w:rPr>
        <w:t xml:space="preserve"> </w:t>
      </w:r>
      <w:r>
        <w:rPr>
          <w:w w:val="105"/>
          <w:sz w:val="19"/>
        </w:rPr>
        <w:t>à l’étranger</w:t>
      </w:r>
      <w:r>
        <w:rPr>
          <w:spacing w:val="1"/>
          <w:w w:val="105"/>
          <w:sz w:val="19"/>
        </w:rPr>
        <w:t xml:space="preserve"> </w:t>
      </w:r>
      <w:r>
        <w:rPr>
          <w:w w:val="105"/>
          <w:sz w:val="19"/>
        </w:rPr>
        <w:t>du</w:t>
      </w:r>
      <w:r>
        <w:rPr>
          <w:spacing w:val="1"/>
          <w:w w:val="105"/>
          <w:sz w:val="19"/>
        </w:rPr>
        <w:t xml:space="preserve"> </w:t>
      </w:r>
      <w:r>
        <w:rPr>
          <w:w w:val="105"/>
          <w:sz w:val="19"/>
        </w:rPr>
        <w:t>Trésor</w:t>
      </w:r>
      <w:r>
        <w:rPr>
          <w:spacing w:val="1"/>
          <w:w w:val="105"/>
          <w:sz w:val="19"/>
        </w:rPr>
        <w:t xml:space="preserve"> </w:t>
      </w:r>
      <w:r>
        <w:rPr>
          <w:w w:val="105"/>
          <w:sz w:val="19"/>
        </w:rPr>
        <w:t>des États-Unis</w:t>
      </w:r>
      <w:r>
        <w:rPr>
          <w:spacing w:val="1"/>
          <w:w w:val="105"/>
          <w:sz w:val="19"/>
        </w:rPr>
        <w:t xml:space="preserve"> </w:t>
      </w:r>
      <w:r>
        <w:rPr>
          <w:w w:val="105"/>
          <w:sz w:val="19"/>
        </w:rPr>
        <w:t>(OFAC),</w:t>
      </w:r>
      <w:r>
        <w:rPr>
          <w:spacing w:val="1"/>
          <w:w w:val="105"/>
          <w:sz w:val="19"/>
        </w:rPr>
        <w:t xml:space="preserve"> </w:t>
      </w:r>
      <w:r>
        <w:rPr>
          <w:w w:val="105"/>
          <w:sz w:val="19"/>
        </w:rPr>
        <w:t>les</w:t>
      </w:r>
      <w:r>
        <w:rPr>
          <w:spacing w:val="1"/>
          <w:w w:val="105"/>
          <w:sz w:val="19"/>
        </w:rPr>
        <w:t xml:space="preserve"> </w:t>
      </w:r>
      <w:r>
        <w:rPr>
          <w:sz w:val="19"/>
        </w:rPr>
        <w:t>Réglementation du trafic international d’armes (ITAR) et les</w:t>
      </w:r>
      <w:r>
        <w:rPr>
          <w:spacing w:val="1"/>
          <w:sz w:val="19"/>
        </w:rPr>
        <w:t xml:space="preserve"> </w:t>
      </w:r>
      <w:r>
        <w:rPr>
          <w:sz w:val="19"/>
        </w:rPr>
        <w:t>lois</w:t>
      </w:r>
      <w:r>
        <w:rPr>
          <w:spacing w:val="1"/>
          <w:sz w:val="19"/>
        </w:rPr>
        <w:t xml:space="preserve"> </w:t>
      </w:r>
      <w:r>
        <w:rPr>
          <w:sz w:val="19"/>
        </w:rPr>
        <w:t>interdisant la</w:t>
      </w:r>
      <w:r>
        <w:rPr>
          <w:spacing w:val="1"/>
          <w:sz w:val="19"/>
        </w:rPr>
        <w:t xml:space="preserve"> </w:t>
      </w:r>
      <w:r>
        <w:rPr>
          <w:sz w:val="19"/>
        </w:rPr>
        <w:t>corruption (comme l’Acte des</w:t>
      </w:r>
      <w:r>
        <w:rPr>
          <w:spacing w:val="1"/>
          <w:sz w:val="19"/>
        </w:rPr>
        <w:t xml:space="preserve"> </w:t>
      </w:r>
      <w:r>
        <w:rPr>
          <w:sz w:val="19"/>
        </w:rPr>
        <w:t>États-Unis</w:t>
      </w:r>
      <w:r>
        <w:rPr>
          <w:spacing w:val="1"/>
          <w:sz w:val="19"/>
        </w:rPr>
        <w:t xml:space="preserve"> </w:t>
      </w:r>
      <w:r>
        <w:rPr>
          <w:sz w:val="19"/>
        </w:rPr>
        <w:t>que les</w:t>
      </w:r>
      <w:r>
        <w:rPr>
          <w:spacing w:val="1"/>
          <w:sz w:val="19"/>
        </w:rPr>
        <w:t xml:space="preserve"> </w:t>
      </w:r>
      <w:r>
        <w:rPr>
          <w:sz w:val="19"/>
        </w:rPr>
        <w:t>pratiques de corruption</w:t>
      </w:r>
      <w:r>
        <w:rPr>
          <w:spacing w:val="1"/>
          <w:sz w:val="19"/>
        </w:rPr>
        <w:t xml:space="preserve"> </w:t>
      </w:r>
      <w:r>
        <w:rPr>
          <w:sz w:val="19"/>
        </w:rPr>
        <w:t>à l’étranger),</w:t>
      </w:r>
      <w:r>
        <w:rPr>
          <w:spacing w:val="1"/>
          <w:sz w:val="19"/>
        </w:rPr>
        <w:t xml:space="preserve"> </w:t>
      </w:r>
      <w:r>
        <w:rPr>
          <w:sz w:val="19"/>
        </w:rPr>
        <w:t>qui peuvent toutes être amendées à l’occasion. Le</w:t>
      </w:r>
      <w:r>
        <w:rPr>
          <w:spacing w:val="1"/>
          <w:sz w:val="19"/>
        </w:rPr>
        <w:t xml:space="preserve"> </w:t>
      </w:r>
      <w:r>
        <w:rPr>
          <w:sz w:val="19"/>
        </w:rPr>
        <w:t xml:space="preserve">fournisseur convient de fournir, </w:t>
      </w:r>
      <w:r>
        <w:rPr>
          <w:spacing w:val="10"/>
          <w:sz w:val="19"/>
        </w:rPr>
        <w:t xml:space="preserve">avant </w:t>
      </w:r>
      <w:r>
        <w:rPr>
          <w:sz w:val="19"/>
        </w:rPr>
        <w:t>le moment de la</w:t>
      </w:r>
      <w:r>
        <w:rPr>
          <w:spacing w:val="1"/>
          <w:sz w:val="19"/>
        </w:rPr>
        <w:t xml:space="preserve"> </w:t>
      </w:r>
      <w:r>
        <w:rPr>
          <w:sz w:val="19"/>
        </w:rPr>
        <w:t>réception des marchandises par CRS, le</w:t>
      </w:r>
      <w:r>
        <w:rPr>
          <w:spacing w:val="1"/>
          <w:sz w:val="19"/>
        </w:rPr>
        <w:t xml:space="preserve"> </w:t>
      </w:r>
      <w:r>
        <w:rPr>
          <w:sz w:val="19"/>
        </w:rPr>
        <w:t>numéro de</w:t>
      </w:r>
      <w:r>
        <w:rPr>
          <w:spacing w:val="1"/>
          <w:sz w:val="19"/>
        </w:rPr>
        <w:t xml:space="preserve"> </w:t>
      </w:r>
      <w:r>
        <w:rPr>
          <w:sz w:val="19"/>
        </w:rPr>
        <w:t>contrôle</w:t>
      </w:r>
      <w:r>
        <w:rPr>
          <w:spacing w:val="1"/>
          <w:sz w:val="19"/>
        </w:rPr>
        <w:t xml:space="preserve"> </w:t>
      </w:r>
      <w:r>
        <w:rPr>
          <w:sz w:val="19"/>
        </w:rPr>
        <w:t>de</w:t>
      </w:r>
      <w:r>
        <w:rPr>
          <w:spacing w:val="47"/>
          <w:sz w:val="19"/>
        </w:rPr>
        <w:t xml:space="preserve"> </w:t>
      </w:r>
      <w:r>
        <w:rPr>
          <w:sz w:val="19"/>
        </w:rPr>
        <w:t>classification</w:t>
      </w:r>
      <w:r>
        <w:rPr>
          <w:spacing w:val="48"/>
          <w:sz w:val="19"/>
        </w:rPr>
        <w:t xml:space="preserve"> </w:t>
      </w:r>
      <w:r>
        <w:rPr>
          <w:sz w:val="19"/>
        </w:rPr>
        <w:t>des exportations des États-Unis</w:t>
      </w:r>
      <w:r>
        <w:rPr>
          <w:spacing w:val="47"/>
          <w:sz w:val="19"/>
        </w:rPr>
        <w:t xml:space="preserve"> </w:t>
      </w:r>
      <w:r>
        <w:rPr>
          <w:sz w:val="19"/>
        </w:rPr>
        <w:t>(ECCN)</w:t>
      </w:r>
      <w:r>
        <w:rPr>
          <w:spacing w:val="48"/>
          <w:sz w:val="19"/>
        </w:rPr>
        <w:t xml:space="preserve"> </w:t>
      </w:r>
      <w:r>
        <w:rPr>
          <w:sz w:val="19"/>
        </w:rPr>
        <w:t>exact et</w:t>
      </w:r>
      <w:r>
        <w:rPr>
          <w:spacing w:val="47"/>
          <w:sz w:val="19"/>
        </w:rPr>
        <w:t xml:space="preserve"> </w:t>
      </w:r>
      <w:r>
        <w:rPr>
          <w:sz w:val="19"/>
        </w:rPr>
        <w:t>correct</w:t>
      </w:r>
      <w:r>
        <w:rPr>
          <w:spacing w:val="48"/>
          <w:sz w:val="19"/>
        </w:rPr>
        <w:t xml:space="preserve"> </w:t>
      </w:r>
      <w:r>
        <w:rPr>
          <w:sz w:val="19"/>
        </w:rPr>
        <w:t>pour chaque marchandise</w:t>
      </w:r>
      <w:r>
        <w:rPr>
          <w:spacing w:val="1"/>
          <w:sz w:val="19"/>
        </w:rPr>
        <w:t xml:space="preserve"> </w:t>
      </w:r>
      <w:r>
        <w:rPr>
          <w:w w:val="105"/>
          <w:sz w:val="19"/>
        </w:rPr>
        <w:t>ou de confirmer que la marchandise est contrôlée selon l’ITAR. Quand les réglementations l’exigent, le</w:t>
      </w:r>
      <w:r>
        <w:rPr>
          <w:spacing w:val="1"/>
          <w:w w:val="105"/>
          <w:sz w:val="19"/>
        </w:rPr>
        <w:t xml:space="preserve"> </w:t>
      </w:r>
      <w:r>
        <w:rPr>
          <w:sz w:val="19"/>
        </w:rPr>
        <w:t>fournisseur</w:t>
      </w:r>
      <w:r>
        <w:rPr>
          <w:spacing w:val="47"/>
          <w:sz w:val="19"/>
        </w:rPr>
        <w:t xml:space="preserve"> </w:t>
      </w:r>
      <w:r>
        <w:rPr>
          <w:sz w:val="19"/>
        </w:rPr>
        <w:t>convient</w:t>
      </w:r>
      <w:r>
        <w:rPr>
          <w:spacing w:val="48"/>
          <w:sz w:val="19"/>
        </w:rPr>
        <w:t xml:space="preserve"> </w:t>
      </w:r>
      <w:r>
        <w:rPr>
          <w:sz w:val="19"/>
        </w:rPr>
        <w:t>d’obtenir</w:t>
      </w:r>
      <w:r>
        <w:rPr>
          <w:spacing w:val="47"/>
          <w:sz w:val="19"/>
        </w:rPr>
        <w:t xml:space="preserve"> </w:t>
      </w:r>
      <w:r>
        <w:rPr>
          <w:sz w:val="19"/>
        </w:rPr>
        <w:t>les</w:t>
      </w:r>
      <w:r>
        <w:rPr>
          <w:spacing w:val="48"/>
          <w:sz w:val="19"/>
        </w:rPr>
        <w:t xml:space="preserve"> </w:t>
      </w:r>
      <w:r>
        <w:rPr>
          <w:sz w:val="19"/>
        </w:rPr>
        <w:t>licences</w:t>
      </w:r>
      <w:r>
        <w:rPr>
          <w:spacing w:val="47"/>
          <w:sz w:val="19"/>
        </w:rPr>
        <w:t xml:space="preserve"> </w:t>
      </w:r>
      <w:r>
        <w:rPr>
          <w:sz w:val="19"/>
        </w:rPr>
        <w:t>d’exportation</w:t>
      </w:r>
      <w:r>
        <w:rPr>
          <w:spacing w:val="48"/>
          <w:sz w:val="19"/>
        </w:rPr>
        <w:t xml:space="preserve"> </w:t>
      </w:r>
      <w:r>
        <w:rPr>
          <w:sz w:val="19"/>
        </w:rPr>
        <w:t>nécessaires du</w:t>
      </w:r>
      <w:r>
        <w:rPr>
          <w:spacing w:val="47"/>
          <w:sz w:val="19"/>
        </w:rPr>
        <w:t xml:space="preserve"> </w:t>
      </w:r>
      <w:r>
        <w:rPr>
          <w:sz w:val="19"/>
        </w:rPr>
        <w:t>Département</w:t>
      </w:r>
      <w:r>
        <w:rPr>
          <w:spacing w:val="48"/>
          <w:sz w:val="19"/>
        </w:rPr>
        <w:t xml:space="preserve"> </w:t>
      </w:r>
      <w:r>
        <w:rPr>
          <w:sz w:val="19"/>
        </w:rPr>
        <w:t>d’état</w:t>
      </w:r>
      <w:r>
        <w:rPr>
          <w:spacing w:val="47"/>
          <w:sz w:val="19"/>
        </w:rPr>
        <w:t xml:space="preserve"> </w:t>
      </w:r>
      <w:r>
        <w:rPr>
          <w:sz w:val="19"/>
        </w:rPr>
        <w:t>des États-Unis</w:t>
      </w:r>
      <w:r>
        <w:rPr>
          <w:spacing w:val="1"/>
          <w:sz w:val="19"/>
        </w:rPr>
        <w:t xml:space="preserve"> </w:t>
      </w:r>
      <w:r>
        <w:rPr>
          <w:w w:val="105"/>
          <w:sz w:val="19"/>
        </w:rPr>
        <w:t>ou du Département du commerce des États-Unis, selon les cas. Si</w:t>
      </w:r>
      <w:r>
        <w:rPr>
          <w:spacing w:val="1"/>
          <w:w w:val="105"/>
          <w:sz w:val="19"/>
        </w:rPr>
        <w:t xml:space="preserve"> </w:t>
      </w:r>
      <w:r>
        <w:rPr>
          <w:w w:val="105"/>
          <w:sz w:val="19"/>
        </w:rPr>
        <w:t>l’envoi doit être fait à une personne,</w:t>
      </w:r>
      <w:r>
        <w:rPr>
          <w:spacing w:val="1"/>
          <w:w w:val="105"/>
          <w:sz w:val="19"/>
        </w:rPr>
        <w:t xml:space="preserve"> </w:t>
      </w:r>
      <w:r>
        <w:rPr>
          <w:sz w:val="19"/>
        </w:rPr>
        <w:t>organisation ou</w:t>
      </w:r>
      <w:r>
        <w:rPr>
          <w:spacing w:val="47"/>
          <w:sz w:val="19"/>
        </w:rPr>
        <w:t xml:space="preserve"> </w:t>
      </w:r>
      <w:r>
        <w:rPr>
          <w:sz w:val="19"/>
        </w:rPr>
        <w:t xml:space="preserve">pays soumis au contrôle de </w:t>
      </w:r>
      <w:r w:rsidR="0032718B">
        <w:rPr>
          <w:sz w:val="19"/>
        </w:rPr>
        <w:t>l’OFAC, le</w:t>
      </w:r>
      <w:r>
        <w:rPr>
          <w:spacing w:val="48"/>
          <w:sz w:val="19"/>
        </w:rPr>
        <w:t xml:space="preserve"> </w:t>
      </w:r>
      <w:r>
        <w:rPr>
          <w:sz w:val="19"/>
        </w:rPr>
        <w:t>fournisseur accepte de maintenir le</w:t>
      </w:r>
      <w:r>
        <w:rPr>
          <w:spacing w:val="47"/>
          <w:sz w:val="19"/>
        </w:rPr>
        <w:t xml:space="preserve"> </w:t>
      </w:r>
      <w:r>
        <w:rPr>
          <w:sz w:val="19"/>
        </w:rPr>
        <w:t>risque</w:t>
      </w:r>
      <w:r>
        <w:rPr>
          <w:spacing w:val="48"/>
          <w:sz w:val="19"/>
        </w:rPr>
        <w:t xml:space="preserve"> </w:t>
      </w:r>
      <w:r>
        <w:rPr>
          <w:sz w:val="19"/>
        </w:rPr>
        <w:t>de perte et</w:t>
      </w:r>
      <w:r>
        <w:rPr>
          <w:spacing w:val="1"/>
          <w:sz w:val="19"/>
        </w:rPr>
        <w:t xml:space="preserve"> </w:t>
      </w:r>
      <w:r>
        <w:rPr>
          <w:sz w:val="19"/>
        </w:rPr>
        <w:t>de tenir ces envois, sans frais pour CRS, jusqu’à ce qu’il</w:t>
      </w:r>
      <w:r>
        <w:rPr>
          <w:spacing w:val="1"/>
          <w:sz w:val="19"/>
        </w:rPr>
        <w:t xml:space="preserve"> </w:t>
      </w:r>
      <w:r>
        <w:rPr>
          <w:sz w:val="19"/>
        </w:rPr>
        <w:t>reçoive une autorisation écrite de CRS de faire ces</w:t>
      </w:r>
      <w:r>
        <w:rPr>
          <w:spacing w:val="1"/>
          <w:sz w:val="19"/>
        </w:rPr>
        <w:t xml:space="preserve"> </w:t>
      </w:r>
      <w:r>
        <w:rPr>
          <w:w w:val="105"/>
          <w:sz w:val="19"/>
        </w:rPr>
        <w:t>envois.</w:t>
      </w:r>
    </w:p>
    <w:p w14:paraId="52797444" w14:textId="4625537D" w:rsidR="0079140D" w:rsidRPr="0032718B" w:rsidRDefault="0079140D" w:rsidP="0032718B">
      <w:pPr>
        <w:pStyle w:val="Paragraphedeliste"/>
        <w:widowControl w:val="0"/>
        <w:numPr>
          <w:ilvl w:val="0"/>
          <w:numId w:val="19"/>
        </w:numPr>
        <w:tabs>
          <w:tab w:val="left" w:pos="463"/>
        </w:tabs>
        <w:autoSpaceDE w:val="0"/>
        <w:autoSpaceDN w:val="0"/>
        <w:spacing w:before="128" w:after="0" w:line="288" w:lineRule="auto"/>
        <w:ind w:right="124"/>
        <w:contextualSpacing w:val="0"/>
        <w:jc w:val="both"/>
        <w:rPr>
          <w:b/>
          <w:bCs/>
          <w:sz w:val="19"/>
        </w:rPr>
      </w:pPr>
      <w:r w:rsidRPr="0032718B">
        <w:rPr>
          <w:b/>
          <w:bCs/>
        </w:rPr>
        <w:t>Certifications supplémentaires.</w:t>
      </w:r>
      <w:r w:rsidRPr="0032718B">
        <w:rPr>
          <w:b/>
          <w:bCs/>
          <w:spacing w:val="48"/>
        </w:rPr>
        <w:t xml:space="preserve"> </w:t>
      </w:r>
      <w:r w:rsidRPr="0032718B">
        <w:rPr>
          <w:b/>
          <w:bCs/>
        </w:rPr>
        <w:t>Par tout</w:t>
      </w:r>
      <w:r w:rsidRPr="0032718B">
        <w:rPr>
          <w:b/>
          <w:bCs/>
          <w:spacing w:val="47"/>
        </w:rPr>
        <w:t xml:space="preserve"> </w:t>
      </w:r>
      <w:r w:rsidRPr="0032718B">
        <w:rPr>
          <w:b/>
          <w:bCs/>
        </w:rPr>
        <w:t>acte</w:t>
      </w:r>
      <w:r w:rsidRPr="0032718B">
        <w:rPr>
          <w:b/>
          <w:bCs/>
          <w:spacing w:val="48"/>
        </w:rPr>
        <w:t xml:space="preserve"> </w:t>
      </w:r>
      <w:r w:rsidRPr="0032718B">
        <w:rPr>
          <w:b/>
          <w:bCs/>
        </w:rPr>
        <w:t>affirmatif conforme aux termes</w:t>
      </w:r>
      <w:r w:rsidRPr="0032718B">
        <w:rPr>
          <w:b/>
          <w:bCs/>
          <w:spacing w:val="47"/>
        </w:rPr>
        <w:t xml:space="preserve"> </w:t>
      </w:r>
      <w:r w:rsidRPr="0032718B">
        <w:rPr>
          <w:b/>
          <w:bCs/>
        </w:rPr>
        <w:t>de</w:t>
      </w:r>
      <w:r w:rsidRPr="0032718B">
        <w:rPr>
          <w:b/>
          <w:bCs/>
          <w:spacing w:val="48"/>
        </w:rPr>
        <w:t xml:space="preserve"> </w:t>
      </w:r>
      <w:r w:rsidRPr="0032718B">
        <w:rPr>
          <w:b/>
          <w:bCs/>
        </w:rPr>
        <w:t>ce bon</w:t>
      </w:r>
      <w:r w:rsidRPr="0032718B">
        <w:rPr>
          <w:b/>
          <w:bCs/>
          <w:spacing w:val="47"/>
        </w:rPr>
        <w:t xml:space="preserve"> </w:t>
      </w:r>
      <w:r w:rsidRPr="0032718B">
        <w:rPr>
          <w:b/>
          <w:bCs/>
        </w:rPr>
        <w:t>de</w:t>
      </w:r>
      <w:r w:rsidRPr="0032718B">
        <w:rPr>
          <w:b/>
          <w:bCs/>
          <w:spacing w:val="48"/>
        </w:rPr>
        <w:t xml:space="preserve"> </w:t>
      </w:r>
      <w:r w:rsidRPr="0032718B">
        <w:rPr>
          <w:b/>
          <w:bCs/>
        </w:rPr>
        <w:t>commande</w:t>
      </w:r>
      <w:r w:rsidRPr="0032718B">
        <w:rPr>
          <w:b/>
          <w:bCs/>
          <w:spacing w:val="1"/>
        </w:rPr>
        <w:t xml:space="preserve"> </w:t>
      </w:r>
      <w:r w:rsidRPr="0032718B">
        <w:rPr>
          <w:b/>
          <w:bCs/>
          <w:w w:val="105"/>
        </w:rPr>
        <w:t>et</w:t>
      </w:r>
      <w:r w:rsidRPr="0032718B">
        <w:rPr>
          <w:b/>
          <w:bCs/>
          <w:spacing w:val="4"/>
          <w:w w:val="105"/>
        </w:rPr>
        <w:t xml:space="preserve"> </w:t>
      </w:r>
      <w:r w:rsidRPr="0032718B">
        <w:rPr>
          <w:b/>
          <w:bCs/>
          <w:w w:val="105"/>
        </w:rPr>
        <w:t>le</w:t>
      </w:r>
      <w:r w:rsidRPr="0032718B">
        <w:rPr>
          <w:b/>
          <w:bCs/>
          <w:spacing w:val="-3"/>
          <w:w w:val="105"/>
        </w:rPr>
        <w:t xml:space="preserve"> </w:t>
      </w:r>
      <w:r w:rsidRPr="0032718B">
        <w:rPr>
          <w:b/>
          <w:bCs/>
          <w:w w:val="105"/>
        </w:rPr>
        <w:t>complétant,</w:t>
      </w:r>
      <w:r w:rsidRPr="0032718B">
        <w:rPr>
          <w:b/>
          <w:bCs/>
          <w:spacing w:val="5"/>
          <w:w w:val="105"/>
        </w:rPr>
        <w:t xml:space="preserve"> </w:t>
      </w:r>
      <w:r w:rsidRPr="0032718B">
        <w:rPr>
          <w:b/>
          <w:bCs/>
          <w:w w:val="105"/>
        </w:rPr>
        <w:t>le</w:t>
      </w:r>
      <w:r w:rsidRPr="0032718B">
        <w:rPr>
          <w:b/>
          <w:bCs/>
          <w:spacing w:val="-2"/>
          <w:w w:val="105"/>
        </w:rPr>
        <w:t xml:space="preserve"> </w:t>
      </w:r>
      <w:r w:rsidRPr="0032718B">
        <w:rPr>
          <w:b/>
          <w:bCs/>
          <w:w w:val="105"/>
        </w:rPr>
        <w:t>fournisseur</w:t>
      </w:r>
      <w:r w:rsidRPr="0032718B">
        <w:rPr>
          <w:b/>
          <w:bCs/>
          <w:spacing w:val="12"/>
          <w:w w:val="105"/>
        </w:rPr>
        <w:t xml:space="preserve"> </w:t>
      </w:r>
      <w:r w:rsidRPr="0032718B">
        <w:rPr>
          <w:b/>
          <w:bCs/>
          <w:w w:val="105"/>
        </w:rPr>
        <w:t>certifie,</w:t>
      </w:r>
      <w:r w:rsidRPr="0032718B">
        <w:rPr>
          <w:b/>
          <w:bCs/>
          <w:spacing w:val="-10"/>
          <w:w w:val="105"/>
        </w:rPr>
        <w:t xml:space="preserve"> </w:t>
      </w:r>
      <w:r w:rsidRPr="0032718B">
        <w:rPr>
          <w:b/>
          <w:bCs/>
          <w:w w:val="105"/>
        </w:rPr>
        <w:t>déclara</w:t>
      </w:r>
      <w:r w:rsidRPr="0032718B">
        <w:rPr>
          <w:b/>
          <w:bCs/>
          <w:spacing w:val="2"/>
          <w:w w:val="105"/>
        </w:rPr>
        <w:t xml:space="preserve"> </w:t>
      </w:r>
      <w:r w:rsidRPr="0032718B">
        <w:rPr>
          <w:b/>
          <w:bCs/>
          <w:w w:val="105"/>
        </w:rPr>
        <w:t>et/ou</w:t>
      </w:r>
      <w:r w:rsidRPr="0032718B">
        <w:rPr>
          <w:b/>
          <w:bCs/>
          <w:spacing w:val="-9"/>
          <w:w w:val="105"/>
        </w:rPr>
        <w:t xml:space="preserve"> </w:t>
      </w:r>
      <w:r w:rsidRPr="0032718B">
        <w:rPr>
          <w:b/>
          <w:bCs/>
          <w:w w:val="105"/>
        </w:rPr>
        <w:t>garantit</w:t>
      </w:r>
      <w:r w:rsidRPr="0032718B">
        <w:rPr>
          <w:b/>
          <w:bCs/>
          <w:spacing w:val="-10"/>
          <w:w w:val="105"/>
        </w:rPr>
        <w:t xml:space="preserve"> </w:t>
      </w:r>
      <w:r w:rsidRPr="0032718B">
        <w:rPr>
          <w:b/>
          <w:bCs/>
          <w:w w:val="105"/>
        </w:rPr>
        <w:t>les</w:t>
      </w:r>
      <w:r w:rsidRPr="0032718B">
        <w:rPr>
          <w:b/>
          <w:bCs/>
          <w:spacing w:val="-7"/>
          <w:w w:val="105"/>
        </w:rPr>
        <w:t xml:space="preserve"> </w:t>
      </w:r>
      <w:r w:rsidRPr="0032718B">
        <w:rPr>
          <w:b/>
          <w:bCs/>
          <w:w w:val="105"/>
        </w:rPr>
        <w:t>choses</w:t>
      </w:r>
      <w:r w:rsidRPr="0032718B">
        <w:rPr>
          <w:b/>
          <w:bCs/>
          <w:spacing w:val="-7"/>
          <w:w w:val="105"/>
        </w:rPr>
        <w:t xml:space="preserve"> </w:t>
      </w:r>
      <w:r w:rsidRPr="0032718B">
        <w:rPr>
          <w:b/>
          <w:bCs/>
          <w:w w:val="105"/>
        </w:rPr>
        <w:t>suivantes</w:t>
      </w:r>
      <w:r w:rsidR="0032718B" w:rsidRPr="0032718B">
        <w:rPr>
          <w:b/>
          <w:bCs/>
          <w:w w:val="105"/>
        </w:rPr>
        <w:t> </w:t>
      </w:r>
      <w:r w:rsidR="0032718B" w:rsidRPr="0032718B">
        <w:rPr>
          <w:b/>
          <w:bCs/>
          <w:spacing w:val="25"/>
          <w:w w:val="105"/>
        </w:rPr>
        <w:t>:</w:t>
      </w:r>
    </w:p>
    <w:p w14:paraId="186E300B" w14:textId="77777777" w:rsidR="0079140D" w:rsidRDefault="0079140D" w:rsidP="00A34202">
      <w:pPr>
        <w:pStyle w:val="Paragraphedeliste"/>
        <w:widowControl w:val="0"/>
        <w:numPr>
          <w:ilvl w:val="1"/>
          <w:numId w:val="19"/>
        </w:numPr>
        <w:tabs>
          <w:tab w:val="left" w:pos="1183"/>
        </w:tabs>
        <w:autoSpaceDE w:val="0"/>
        <w:autoSpaceDN w:val="0"/>
        <w:spacing w:before="119" w:after="0" w:line="288" w:lineRule="auto"/>
        <w:ind w:right="136"/>
        <w:contextualSpacing w:val="0"/>
        <w:jc w:val="both"/>
        <w:rPr>
          <w:sz w:val="19"/>
        </w:rPr>
      </w:pPr>
      <w:r>
        <w:rPr>
          <w:b/>
          <w:w w:val="105"/>
          <w:sz w:val="19"/>
        </w:rPr>
        <w:t>Bannissement</w:t>
      </w:r>
      <w:r>
        <w:rPr>
          <w:b/>
          <w:spacing w:val="1"/>
          <w:w w:val="105"/>
          <w:sz w:val="19"/>
        </w:rPr>
        <w:t xml:space="preserve"> </w:t>
      </w:r>
      <w:r>
        <w:rPr>
          <w:b/>
          <w:w w:val="105"/>
          <w:sz w:val="19"/>
        </w:rPr>
        <w:t>et</w:t>
      </w:r>
      <w:r>
        <w:rPr>
          <w:b/>
          <w:spacing w:val="1"/>
          <w:w w:val="105"/>
          <w:sz w:val="19"/>
        </w:rPr>
        <w:t xml:space="preserve"> </w:t>
      </w:r>
      <w:r>
        <w:rPr>
          <w:b/>
          <w:w w:val="105"/>
          <w:sz w:val="19"/>
        </w:rPr>
        <w:t>suspension.</w:t>
      </w:r>
      <w:r>
        <w:rPr>
          <w:b/>
          <w:spacing w:val="1"/>
          <w:w w:val="105"/>
          <w:sz w:val="19"/>
        </w:rPr>
        <w:t xml:space="preserve"> </w:t>
      </w:r>
      <w:r>
        <w:rPr>
          <w:w w:val="105"/>
          <w:sz w:val="19"/>
        </w:rPr>
        <w:t>Le</w:t>
      </w:r>
      <w:r>
        <w:rPr>
          <w:spacing w:val="1"/>
          <w:w w:val="105"/>
          <w:sz w:val="19"/>
        </w:rPr>
        <w:t xml:space="preserve"> </w:t>
      </w:r>
      <w:r>
        <w:rPr>
          <w:w w:val="105"/>
          <w:sz w:val="19"/>
        </w:rPr>
        <w:t>fournisseur</w:t>
      </w:r>
      <w:r>
        <w:rPr>
          <w:spacing w:val="1"/>
          <w:w w:val="105"/>
          <w:sz w:val="19"/>
        </w:rPr>
        <w:t xml:space="preserve"> </w:t>
      </w:r>
      <w:r>
        <w:rPr>
          <w:w w:val="105"/>
          <w:sz w:val="19"/>
        </w:rPr>
        <w:t>certifie</w:t>
      </w:r>
      <w:r>
        <w:rPr>
          <w:spacing w:val="1"/>
          <w:w w:val="105"/>
          <w:sz w:val="19"/>
        </w:rPr>
        <w:t xml:space="preserve"> </w:t>
      </w:r>
      <w:r>
        <w:rPr>
          <w:w w:val="105"/>
          <w:sz w:val="19"/>
        </w:rPr>
        <w:t>que</w:t>
      </w:r>
      <w:r>
        <w:rPr>
          <w:spacing w:val="1"/>
          <w:w w:val="105"/>
          <w:sz w:val="19"/>
        </w:rPr>
        <w:t xml:space="preserve"> </w:t>
      </w:r>
      <w:r>
        <w:rPr>
          <w:w w:val="105"/>
          <w:sz w:val="19"/>
        </w:rPr>
        <w:t>ni</w:t>
      </w:r>
      <w:r>
        <w:rPr>
          <w:spacing w:val="1"/>
          <w:w w:val="105"/>
          <w:sz w:val="19"/>
        </w:rPr>
        <w:t xml:space="preserve"> </w:t>
      </w:r>
      <w:r>
        <w:rPr>
          <w:w w:val="105"/>
          <w:sz w:val="19"/>
        </w:rPr>
        <w:t>lui</w:t>
      </w:r>
      <w:r>
        <w:rPr>
          <w:spacing w:val="1"/>
          <w:w w:val="105"/>
          <w:sz w:val="19"/>
        </w:rPr>
        <w:t xml:space="preserve"> </w:t>
      </w:r>
      <w:r>
        <w:rPr>
          <w:w w:val="105"/>
          <w:sz w:val="19"/>
        </w:rPr>
        <w:t>ni</w:t>
      </w:r>
      <w:r>
        <w:rPr>
          <w:spacing w:val="1"/>
          <w:w w:val="105"/>
          <w:sz w:val="19"/>
        </w:rPr>
        <w:t xml:space="preserve"> </w:t>
      </w:r>
      <w:r>
        <w:rPr>
          <w:w w:val="105"/>
          <w:sz w:val="19"/>
        </w:rPr>
        <w:t>ses</w:t>
      </w:r>
      <w:r>
        <w:rPr>
          <w:spacing w:val="1"/>
          <w:w w:val="105"/>
          <w:sz w:val="19"/>
        </w:rPr>
        <w:t xml:space="preserve"> </w:t>
      </w:r>
      <w:r>
        <w:rPr>
          <w:w w:val="105"/>
          <w:sz w:val="19"/>
        </w:rPr>
        <w:t>principaux ne</w:t>
      </w:r>
      <w:r>
        <w:rPr>
          <w:spacing w:val="1"/>
          <w:w w:val="105"/>
          <w:sz w:val="19"/>
        </w:rPr>
        <w:t xml:space="preserve"> </w:t>
      </w:r>
      <w:r>
        <w:rPr>
          <w:w w:val="105"/>
          <w:sz w:val="19"/>
        </w:rPr>
        <w:t>sont</w:t>
      </w:r>
      <w:r>
        <w:rPr>
          <w:spacing w:val="1"/>
          <w:w w:val="105"/>
          <w:sz w:val="19"/>
        </w:rPr>
        <w:t xml:space="preserve"> </w:t>
      </w:r>
      <w:r>
        <w:rPr>
          <w:sz w:val="19"/>
        </w:rPr>
        <w:t>actuellement exclus ou disqualifiés de participer à cette transaction par aucun département ou agence</w:t>
      </w:r>
      <w:r>
        <w:rPr>
          <w:spacing w:val="1"/>
          <w:sz w:val="19"/>
        </w:rPr>
        <w:t xml:space="preserve"> </w:t>
      </w:r>
      <w:r>
        <w:rPr>
          <w:w w:val="105"/>
          <w:sz w:val="19"/>
        </w:rPr>
        <w:t>fédérale</w:t>
      </w:r>
      <w:r>
        <w:rPr>
          <w:spacing w:val="-3"/>
          <w:w w:val="105"/>
          <w:sz w:val="19"/>
        </w:rPr>
        <w:t xml:space="preserve"> </w:t>
      </w:r>
      <w:r>
        <w:rPr>
          <w:w w:val="105"/>
          <w:sz w:val="19"/>
        </w:rPr>
        <w:t>des</w:t>
      </w:r>
      <w:r>
        <w:rPr>
          <w:spacing w:val="-6"/>
          <w:w w:val="105"/>
          <w:sz w:val="19"/>
        </w:rPr>
        <w:t xml:space="preserve"> </w:t>
      </w:r>
      <w:r>
        <w:rPr>
          <w:w w:val="105"/>
          <w:sz w:val="19"/>
        </w:rPr>
        <w:t>États-Unis.</w:t>
      </w:r>
    </w:p>
    <w:p w14:paraId="5635D995" w14:textId="77777777" w:rsidR="0079140D" w:rsidRDefault="0079140D" w:rsidP="00A34202">
      <w:pPr>
        <w:pStyle w:val="Paragraphedeliste"/>
        <w:widowControl w:val="0"/>
        <w:numPr>
          <w:ilvl w:val="1"/>
          <w:numId w:val="19"/>
        </w:numPr>
        <w:tabs>
          <w:tab w:val="left" w:pos="1183"/>
        </w:tabs>
        <w:autoSpaceDE w:val="0"/>
        <w:autoSpaceDN w:val="0"/>
        <w:spacing w:before="129" w:after="0" w:line="283" w:lineRule="auto"/>
        <w:ind w:right="128"/>
        <w:contextualSpacing w:val="0"/>
        <w:jc w:val="both"/>
        <w:rPr>
          <w:sz w:val="19"/>
        </w:rPr>
      </w:pPr>
      <w:r>
        <w:rPr>
          <w:b/>
          <w:sz w:val="19"/>
        </w:rPr>
        <w:t>Ressortissants</w:t>
      </w:r>
      <w:r>
        <w:rPr>
          <w:b/>
          <w:spacing w:val="1"/>
          <w:sz w:val="19"/>
        </w:rPr>
        <w:t xml:space="preserve"> </w:t>
      </w:r>
      <w:r>
        <w:rPr>
          <w:b/>
          <w:sz w:val="19"/>
        </w:rPr>
        <w:t xml:space="preserve">ou personnes refusés. </w:t>
      </w:r>
      <w:r>
        <w:rPr>
          <w:sz w:val="19"/>
        </w:rPr>
        <w:t>Le fournisseur déclare et certifie qu’il</w:t>
      </w:r>
      <w:r>
        <w:rPr>
          <w:spacing w:val="47"/>
          <w:sz w:val="19"/>
        </w:rPr>
        <w:t xml:space="preserve"> </w:t>
      </w:r>
      <w:r>
        <w:rPr>
          <w:sz w:val="19"/>
        </w:rPr>
        <w:t>n’est pas ressortissant</w:t>
      </w:r>
      <w:r>
        <w:rPr>
          <w:spacing w:val="1"/>
          <w:sz w:val="19"/>
        </w:rPr>
        <w:t xml:space="preserve"> </w:t>
      </w:r>
      <w:r>
        <w:rPr>
          <w:w w:val="105"/>
          <w:sz w:val="19"/>
        </w:rPr>
        <w:t>d’un</w:t>
      </w:r>
      <w:r>
        <w:rPr>
          <w:spacing w:val="1"/>
          <w:w w:val="105"/>
          <w:sz w:val="19"/>
        </w:rPr>
        <w:t xml:space="preserve"> </w:t>
      </w:r>
      <w:r>
        <w:rPr>
          <w:w w:val="105"/>
          <w:sz w:val="19"/>
        </w:rPr>
        <w:t>pays soumis à</w:t>
      </w:r>
      <w:r>
        <w:rPr>
          <w:spacing w:val="1"/>
          <w:w w:val="105"/>
          <w:sz w:val="19"/>
        </w:rPr>
        <w:t xml:space="preserve"> </w:t>
      </w:r>
      <w:r>
        <w:rPr>
          <w:w w:val="105"/>
          <w:sz w:val="19"/>
        </w:rPr>
        <w:t>l’embargo</w:t>
      </w:r>
      <w:r>
        <w:rPr>
          <w:spacing w:val="1"/>
          <w:w w:val="105"/>
          <w:sz w:val="19"/>
        </w:rPr>
        <w:t xml:space="preserve"> </w:t>
      </w:r>
      <w:r>
        <w:rPr>
          <w:w w:val="105"/>
          <w:sz w:val="19"/>
        </w:rPr>
        <w:t>des États-Unis ni</w:t>
      </w:r>
      <w:r>
        <w:rPr>
          <w:spacing w:val="1"/>
          <w:w w:val="105"/>
          <w:sz w:val="19"/>
        </w:rPr>
        <w:t xml:space="preserve"> </w:t>
      </w:r>
      <w:r>
        <w:rPr>
          <w:w w:val="105"/>
          <w:sz w:val="19"/>
        </w:rPr>
        <w:t>localisé dans un</w:t>
      </w:r>
      <w:r>
        <w:rPr>
          <w:spacing w:val="1"/>
          <w:w w:val="105"/>
          <w:sz w:val="19"/>
        </w:rPr>
        <w:t xml:space="preserve"> </w:t>
      </w:r>
      <w:r>
        <w:rPr>
          <w:w w:val="105"/>
          <w:sz w:val="19"/>
        </w:rPr>
        <w:t>tel pays ni sur la</w:t>
      </w:r>
      <w:r>
        <w:rPr>
          <w:spacing w:val="1"/>
          <w:w w:val="105"/>
          <w:sz w:val="19"/>
        </w:rPr>
        <w:t xml:space="preserve"> </w:t>
      </w:r>
      <w:r>
        <w:rPr>
          <w:w w:val="105"/>
          <w:sz w:val="19"/>
        </w:rPr>
        <w:t>liste des</w:t>
      </w:r>
      <w:r>
        <w:rPr>
          <w:spacing w:val="1"/>
          <w:w w:val="105"/>
          <w:sz w:val="19"/>
        </w:rPr>
        <w:t xml:space="preserve"> </w:t>
      </w:r>
      <w:r>
        <w:rPr>
          <w:sz w:val="19"/>
        </w:rPr>
        <w:t>ressortissants</w:t>
      </w:r>
      <w:r>
        <w:rPr>
          <w:spacing w:val="1"/>
          <w:sz w:val="19"/>
        </w:rPr>
        <w:t xml:space="preserve"> </w:t>
      </w:r>
      <w:r>
        <w:rPr>
          <w:sz w:val="19"/>
        </w:rPr>
        <w:t>spécialement désignés</w:t>
      </w:r>
      <w:r>
        <w:rPr>
          <w:spacing w:val="1"/>
          <w:sz w:val="19"/>
        </w:rPr>
        <w:t xml:space="preserve"> </w:t>
      </w:r>
      <w:r>
        <w:rPr>
          <w:i/>
          <w:sz w:val="19"/>
        </w:rPr>
        <w:t>(</w:t>
      </w:r>
      <w:proofErr w:type="spellStart"/>
      <w:r>
        <w:rPr>
          <w:i/>
          <w:sz w:val="19"/>
        </w:rPr>
        <w:t>Specially</w:t>
      </w:r>
      <w:proofErr w:type="spellEnd"/>
      <w:r>
        <w:rPr>
          <w:i/>
          <w:sz w:val="19"/>
        </w:rPr>
        <w:t xml:space="preserve"> </w:t>
      </w:r>
      <w:proofErr w:type="spellStart"/>
      <w:r>
        <w:rPr>
          <w:i/>
          <w:sz w:val="19"/>
        </w:rPr>
        <w:t>Designated</w:t>
      </w:r>
      <w:proofErr w:type="spellEnd"/>
      <w:r>
        <w:rPr>
          <w:i/>
          <w:sz w:val="19"/>
        </w:rPr>
        <w:t xml:space="preserve"> Nationals List)</w:t>
      </w:r>
      <w:r>
        <w:rPr>
          <w:sz w:val="19"/>
        </w:rPr>
        <w:t>,</w:t>
      </w:r>
      <w:r>
        <w:rPr>
          <w:spacing w:val="1"/>
          <w:sz w:val="19"/>
        </w:rPr>
        <w:t xml:space="preserve"> </w:t>
      </w:r>
      <w:r>
        <w:rPr>
          <w:sz w:val="19"/>
        </w:rPr>
        <w:t>la</w:t>
      </w:r>
      <w:r>
        <w:rPr>
          <w:spacing w:val="1"/>
          <w:sz w:val="19"/>
        </w:rPr>
        <w:t xml:space="preserve"> </w:t>
      </w:r>
      <w:r>
        <w:rPr>
          <w:sz w:val="19"/>
        </w:rPr>
        <w:t>liste</w:t>
      </w:r>
      <w:r>
        <w:rPr>
          <w:spacing w:val="1"/>
          <w:sz w:val="19"/>
        </w:rPr>
        <w:t xml:space="preserve"> </w:t>
      </w:r>
      <w:r>
        <w:rPr>
          <w:sz w:val="19"/>
        </w:rPr>
        <w:t>des</w:t>
      </w:r>
      <w:r>
        <w:rPr>
          <w:spacing w:val="1"/>
          <w:sz w:val="19"/>
        </w:rPr>
        <w:t xml:space="preserve"> </w:t>
      </w:r>
      <w:r>
        <w:rPr>
          <w:sz w:val="19"/>
        </w:rPr>
        <w:t>personnes</w:t>
      </w:r>
      <w:r>
        <w:rPr>
          <w:spacing w:val="1"/>
          <w:sz w:val="19"/>
        </w:rPr>
        <w:t xml:space="preserve"> </w:t>
      </w:r>
      <w:r>
        <w:rPr>
          <w:sz w:val="19"/>
        </w:rPr>
        <w:t>refusées</w:t>
      </w:r>
      <w:r>
        <w:rPr>
          <w:spacing w:val="4"/>
          <w:sz w:val="19"/>
        </w:rPr>
        <w:t xml:space="preserve"> </w:t>
      </w:r>
      <w:r>
        <w:rPr>
          <w:sz w:val="19"/>
        </w:rPr>
        <w:t>(</w:t>
      </w:r>
      <w:proofErr w:type="spellStart"/>
      <w:r>
        <w:rPr>
          <w:i/>
          <w:sz w:val="19"/>
        </w:rPr>
        <w:t>Denied</w:t>
      </w:r>
      <w:proofErr w:type="spellEnd"/>
      <w:r>
        <w:rPr>
          <w:i/>
          <w:spacing w:val="15"/>
          <w:sz w:val="19"/>
        </w:rPr>
        <w:t xml:space="preserve"> </w:t>
      </w:r>
      <w:r>
        <w:rPr>
          <w:i/>
          <w:sz w:val="19"/>
        </w:rPr>
        <w:t>Persons</w:t>
      </w:r>
      <w:r>
        <w:rPr>
          <w:i/>
          <w:spacing w:val="23"/>
          <w:sz w:val="19"/>
        </w:rPr>
        <w:t xml:space="preserve"> </w:t>
      </w:r>
      <w:r>
        <w:rPr>
          <w:i/>
          <w:sz w:val="19"/>
        </w:rPr>
        <w:t>List</w:t>
      </w:r>
      <w:r>
        <w:rPr>
          <w:sz w:val="19"/>
        </w:rPr>
        <w:t>) ni</w:t>
      </w:r>
      <w:r>
        <w:rPr>
          <w:spacing w:val="14"/>
          <w:sz w:val="19"/>
        </w:rPr>
        <w:t xml:space="preserve"> </w:t>
      </w:r>
      <w:r>
        <w:rPr>
          <w:sz w:val="19"/>
        </w:rPr>
        <w:t>d’aucune</w:t>
      </w:r>
      <w:r>
        <w:rPr>
          <w:spacing w:val="13"/>
          <w:sz w:val="19"/>
        </w:rPr>
        <w:t xml:space="preserve"> </w:t>
      </w:r>
      <w:r>
        <w:rPr>
          <w:sz w:val="19"/>
        </w:rPr>
        <w:t>autre</w:t>
      </w:r>
      <w:r>
        <w:rPr>
          <w:spacing w:val="10"/>
          <w:sz w:val="19"/>
        </w:rPr>
        <w:t xml:space="preserve"> </w:t>
      </w:r>
      <w:r>
        <w:rPr>
          <w:sz w:val="19"/>
        </w:rPr>
        <w:t>liste</w:t>
      </w:r>
      <w:r>
        <w:rPr>
          <w:spacing w:val="10"/>
          <w:sz w:val="19"/>
        </w:rPr>
        <w:t xml:space="preserve"> </w:t>
      </w:r>
      <w:r>
        <w:rPr>
          <w:sz w:val="19"/>
        </w:rPr>
        <w:t>similaire</w:t>
      </w:r>
      <w:r>
        <w:rPr>
          <w:spacing w:val="28"/>
          <w:sz w:val="19"/>
        </w:rPr>
        <w:t xml:space="preserve"> </w:t>
      </w:r>
      <w:r>
        <w:rPr>
          <w:sz w:val="19"/>
        </w:rPr>
        <w:t>tenue</w:t>
      </w:r>
      <w:r>
        <w:rPr>
          <w:spacing w:val="9"/>
          <w:sz w:val="19"/>
        </w:rPr>
        <w:t xml:space="preserve"> </w:t>
      </w:r>
      <w:r>
        <w:rPr>
          <w:sz w:val="19"/>
        </w:rPr>
        <w:t>par les</w:t>
      </w:r>
      <w:r>
        <w:rPr>
          <w:spacing w:val="5"/>
          <w:sz w:val="19"/>
        </w:rPr>
        <w:t xml:space="preserve"> </w:t>
      </w:r>
      <w:r>
        <w:rPr>
          <w:sz w:val="19"/>
        </w:rPr>
        <w:t>États-Unis.</w:t>
      </w:r>
    </w:p>
    <w:p w14:paraId="07380060" w14:textId="7958DF10" w:rsidR="0079140D" w:rsidRPr="0032718B" w:rsidRDefault="0079140D" w:rsidP="0079140D">
      <w:pPr>
        <w:pStyle w:val="Paragraphedeliste"/>
        <w:widowControl w:val="0"/>
        <w:numPr>
          <w:ilvl w:val="1"/>
          <w:numId w:val="19"/>
        </w:numPr>
        <w:tabs>
          <w:tab w:val="left" w:pos="1183"/>
        </w:tabs>
        <w:autoSpaceDE w:val="0"/>
        <w:autoSpaceDN w:val="0"/>
        <w:spacing w:before="131" w:after="0" w:line="288" w:lineRule="auto"/>
        <w:ind w:right="136"/>
        <w:contextualSpacing w:val="0"/>
        <w:jc w:val="both"/>
        <w:rPr>
          <w:sz w:val="19"/>
        </w:rPr>
        <w:sectPr w:rsidR="0079140D" w:rsidRPr="0032718B" w:rsidSect="0079140D">
          <w:pgSz w:w="11910" w:h="16850"/>
          <w:pgMar w:top="1380" w:right="1300" w:bottom="280" w:left="1340" w:header="720" w:footer="720" w:gutter="0"/>
          <w:cols w:space="720"/>
        </w:sectPr>
      </w:pPr>
      <w:r>
        <w:rPr>
          <w:b/>
          <w:w w:val="105"/>
          <w:sz w:val="19"/>
        </w:rPr>
        <w:t xml:space="preserve">Anti-terrorisme. </w:t>
      </w:r>
      <w:r>
        <w:rPr>
          <w:w w:val="105"/>
          <w:sz w:val="19"/>
        </w:rPr>
        <w:t>Les ordres exécutifs et le droit des États-Unis interdisent des transactions et la</w:t>
      </w:r>
      <w:r>
        <w:rPr>
          <w:spacing w:val="1"/>
          <w:w w:val="105"/>
          <w:sz w:val="19"/>
        </w:rPr>
        <w:t xml:space="preserve"> </w:t>
      </w:r>
      <w:r>
        <w:rPr>
          <w:sz w:val="19"/>
        </w:rPr>
        <w:t>fourniture de ressources et d’appui à des personnes ou organisations associées avec le terrorisme. Le</w:t>
      </w:r>
      <w:r>
        <w:rPr>
          <w:spacing w:val="1"/>
          <w:sz w:val="19"/>
        </w:rPr>
        <w:t xml:space="preserve"> </w:t>
      </w:r>
      <w:r>
        <w:rPr>
          <w:w w:val="105"/>
          <w:sz w:val="19"/>
        </w:rPr>
        <w:t>fournisseur</w:t>
      </w:r>
      <w:r>
        <w:rPr>
          <w:spacing w:val="7"/>
          <w:w w:val="105"/>
          <w:sz w:val="19"/>
        </w:rPr>
        <w:t xml:space="preserve"> </w:t>
      </w:r>
      <w:r>
        <w:rPr>
          <w:w w:val="105"/>
          <w:sz w:val="19"/>
        </w:rPr>
        <w:t>déclare</w:t>
      </w:r>
      <w:r>
        <w:rPr>
          <w:spacing w:val="16"/>
          <w:w w:val="105"/>
          <w:sz w:val="19"/>
        </w:rPr>
        <w:t xml:space="preserve"> </w:t>
      </w:r>
      <w:r>
        <w:rPr>
          <w:w w:val="105"/>
          <w:sz w:val="19"/>
        </w:rPr>
        <w:t>et</w:t>
      </w:r>
      <w:r>
        <w:rPr>
          <w:spacing w:val="20"/>
          <w:w w:val="105"/>
          <w:sz w:val="19"/>
        </w:rPr>
        <w:t xml:space="preserve"> </w:t>
      </w:r>
      <w:r>
        <w:rPr>
          <w:w w:val="105"/>
          <w:sz w:val="19"/>
        </w:rPr>
        <w:t>garantit</w:t>
      </w:r>
      <w:r>
        <w:rPr>
          <w:spacing w:val="3"/>
          <w:w w:val="105"/>
          <w:sz w:val="19"/>
        </w:rPr>
        <w:t xml:space="preserve"> </w:t>
      </w:r>
      <w:r>
        <w:rPr>
          <w:w w:val="105"/>
          <w:sz w:val="19"/>
        </w:rPr>
        <w:t>qu’il</w:t>
      </w:r>
      <w:r>
        <w:rPr>
          <w:spacing w:val="20"/>
          <w:w w:val="105"/>
          <w:sz w:val="19"/>
        </w:rPr>
        <w:t xml:space="preserve"> </w:t>
      </w:r>
      <w:r>
        <w:rPr>
          <w:w w:val="105"/>
          <w:sz w:val="19"/>
        </w:rPr>
        <w:t>ne</w:t>
      </w:r>
      <w:r>
        <w:rPr>
          <w:spacing w:val="16"/>
          <w:w w:val="105"/>
          <w:sz w:val="19"/>
        </w:rPr>
        <w:t xml:space="preserve"> </w:t>
      </w:r>
      <w:r>
        <w:rPr>
          <w:w w:val="105"/>
          <w:sz w:val="19"/>
        </w:rPr>
        <w:t>s’implique</w:t>
      </w:r>
      <w:r>
        <w:rPr>
          <w:spacing w:val="48"/>
          <w:w w:val="105"/>
          <w:sz w:val="19"/>
        </w:rPr>
        <w:t xml:space="preserve"> </w:t>
      </w:r>
      <w:r>
        <w:rPr>
          <w:w w:val="105"/>
          <w:sz w:val="19"/>
        </w:rPr>
        <w:t>pas</w:t>
      </w:r>
      <w:r>
        <w:rPr>
          <w:spacing w:val="-4"/>
          <w:w w:val="105"/>
          <w:sz w:val="19"/>
        </w:rPr>
        <w:t xml:space="preserve"> </w:t>
      </w:r>
      <w:r>
        <w:rPr>
          <w:w w:val="105"/>
          <w:sz w:val="19"/>
        </w:rPr>
        <w:t>dans</w:t>
      </w:r>
      <w:r>
        <w:rPr>
          <w:spacing w:val="-4"/>
          <w:w w:val="105"/>
          <w:sz w:val="19"/>
        </w:rPr>
        <w:t xml:space="preserve"> </w:t>
      </w:r>
      <w:r>
        <w:rPr>
          <w:w w:val="105"/>
          <w:sz w:val="19"/>
        </w:rPr>
        <w:t>des</w:t>
      </w:r>
      <w:r>
        <w:rPr>
          <w:spacing w:val="-3"/>
          <w:w w:val="105"/>
          <w:sz w:val="19"/>
        </w:rPr>
        <w:t xml:space="preserve"> </w:t>
      </w:r>
      <w:r>
        <w:rPr>
          <w:w w:val="105"/>
          <w:sz w:val="19"/>
        </w:rPr>
        <w:t>actes</w:t>
      </w:r>
      <w:r>
        <w:rPr>
          <w:spacing w:val="-4"/>
          <w:w w:val="105"/>
          <w:sz w:val="19"/>
        </w:rPr>
        <w:t xml:space="preserve"> </w:t>
      </w:r>
      <w:r>
        <w:rPr>
          <w:w w:val="105"/>
          <w:sz w:val="19"/>
        </w:rPr>
        <w:t>de</w:t>
      </w:r>
      <w:r>
        <w:rPr>
          <w:spacing w:val="16"/>
          <w:w w:val="105"/>
          <w:sz w:val="19"/>
        </w:rPr>
        <w:t xml:space="preserve"> </w:t>
      </w:r>
      <w:r>
        <w:rPr>
          <w:w w:val="105"/>
          <w:sz w:val="19"/>
        </w:rPr>
        <w:t>terreur</w:t>
      </w:r>
      <w:r>
        <w:rPr>
          <w:spacing w:val="23"/>
          <w:w w:val="105"/>
          <w:sz w:val="19"/>
        </w:rPr>
        <w:t xml:space="preserve"> </w:t>
      </w:r>
      <w:r>
        <w:rPr>
          <w:w w:val="105"/>
          <w:sz w:val="19"/>
        </w:rPr>
        <w:t>ni</w:t>
      </w:r>
      <w:r>
        <w:rPr>
          <w:spacing w:val="4"/>
          <w:w w:val="105"/>
          <w:sz w:val="19"/>
        </w:rPr>
        <w:t xml:space="preserve"> </w:t>
      </w:r>
      <w:r>
        <w:rPr>
          <w:w w:val="105"/>
          <w:sz w:val="19"/>
        </w:rPr>
        <w:t>ne</w:t>
      </w:r>
      <w:r>
        <w:rPr>
          <w:spacing w:val="16"/>
          <w:w w:val="105"/>
          <w:sz w:val="19"/>
        </w:rPr>
        <w:t xml:space="preserve"> </w:t>
      </w:r>
      <w:r>
        <w:rPr>
          <w:w w:val="105"/>
          <w:sz w:val="19"/>
        </w:rPr>
        <w:t>les</w:t>
      </w:r>
      <w:r>
        <w:rPr>
          <w:spacing w:val="28"/>
          <w:w w:val="105"/>
          <w:sz w:val="19"/>
        </w:rPr>
        <w:t xml:space="preserve"> </w:t>
      </w:r>
      <w:r>
        <w:rPr>
          <w:w w:val="105"/>
          <w:sz w:val="19"/>
        </w:rPr>
        <w:t>soutient,</w:t>
      </w:r>
    </w:p>
    <w:p w14:paraId="0A730E90" w14:textId="77777777" w:rsidR="0079140D" w:rsidRPr="0032718B" w:rsidRDefault="0079140D" w:rsidP="0032718B">
      <w:pPr>
        <w:pStyle w:val="Corpsdetexte"/>
        <w:spacing w:before="74" w:line="288" w:lineRule="auto"/>
        <w:ind w:left="1183" w:right="145"/>
        <w:rPr>
          <w:sz w:val="18"/>
          <w:szCs w:val="18"/>
          <w:lang w:val="fr-FR"/>
        </w:rPr>
      </w:pPr>
      <w:r w:rsidRPr="0032718B">
        <w:rPr>
          <w:w w:val="105"/>
          <w:sz w:val="18"/>
          <w:szCs w:val="18"/>
          <w:lang w:val="fr-FR"/>
        </w:rPr>
        <w:lastRenderedPageBreak/>
        <w:t>directement ou</w:t>
      </w:r>
      <w:r w:rsidRPr="0032718B">
        <w:rPr>
          <w:spacing w:val="1"/>
          <w:w w:val="105"/>
          <w:sz w:val="18"/>
          <w:szCs w:val="18"/>
          <w:lang w:val="fr-FR"/>
        </w:rPr>
        <w:t xml:space="preserve"> </w:t>
      </w:r>
      <w:r w:rsidRPr="0032718B">
        <w:rPr>
          <w:w w:val="105"/>
          <w:sz w:val="18"/>
          <w:szCs w:val="18"/>
          <w:lang w:val="fr-FR"/>
        </w:rPr>
        <w:t>indirectement.</w:t>
      </w:r>
      <w:r w:rsidRPr="0032718B">
        <w:rPr>
          <w:spacing w:val="1"/>
          <w:w w:val="105"/>
          <w:sz w:val="18"/>
          <w:szCs w:val="18"/>
          <w:lang w:val="fr-FR"/>
        </w:rPr>
        <w:t xml:space="preserve"> </w:t>
      </w:r>
      <w:r w:rsidRPr="0032718B">
        <w:rPr>
          <w:w w:val="105"/>
          <w:sz w:val="18"/>
          <w:szCs w:val="18"/>
          <w:lang w:val="fr-FR"/>
        </w:rPr>
        <w:t>Il est</w:t>
      </w:r>
      <w:r w:rsidRPr="0032718B">
        <w:rPr>
          <w:spacing w:val="1"/>
          <w:w w:val="105"/>
          <w:sz w:val="18"/>
          <w:szCs w:val="18"/>
          <w:lang w:val="fr-FR"/>
        </w:rPr>
        <w:t xml:space="preserve"> </w:t>
      </w:r>
      <w:r w:rsidRPr="0032718B">
        <w:rPr>
          <w:w w:val="105"/>
          <w:sz w:val="18"/>
          <w:szCs w:val="18"/>
          <w:lang w:val="fr-FR"/>
        </w:rPr>
        <w:t>de</w:t>
      </w:r>
      <w:r w:rsidRPr="0032718B">
        <w:rPr>
          <w:spacing w:val="1"/>
          <w:w w:val="105"/>
          <w:sz w:val="18"/>
          <w:szCs w:val="18"/>
          <w:lang w:val="fr-FR"/>
        </w:rPr>
        <w:t xml:space="preserve"> </w:t>
      </w:r>
      <w:r w:rsidRPr="0032718B">
        <w:rPr>
          <w:w w:val="105"/>
          <w:sz w:val="18"/>
          <w:szCs w:val="18"/>
          <w:lang w:val="fr-FR"/>
        </w:rPr>
        <w:t>la</w:t>
      </w:r>
      <w:r w:rsidRPr="0032718B">
        <w:rPr>
          <w:spacing w:val="1"/>
          <w:w w:val="105"/>
          <w:sz w:val="18"/>
          <w:szCs w:val="18"/>
          <w:lang w:val="fr-FR"/>
        </w:rPr>
        <w:t xml:space="preserve"> </w:t>
      </w:r>
      <w:r w:rsidRPr="0032718B">
        <w:rPr>
          <w:w w:val="105"/>
          <w:sz w:val="18"/>
          <w:szCs w:val="18"/>
          <w:lang w:val="fr-FR"/>
        </w:rPr>
        <w:t>responsabilité</w:t>
      </w:r>
      <w:r w:rsidRPr="0032718B">
        <w:rPr>
          <w:spacing w:val="1"/>
          <w:w w:val="105"/>
          <w:sz w:val="18"/>
          <w:szCs w:val="18"/>
          <w:lang w:val="fr-FR"/>
        </w:rPr>
        <w:t xml:space="preserve"> </w:t>
      </w:r>
      <w:r w:rsidRPr="0032718B">
        <w:rPr>
          <w:w w:val="105"/>
          <w:sz w:val="18"/>
          <w:szCs w:val="18"/>
          <w:lang w:val="fr-FR"/>
        </w:rPr>
        <w:t>légale</w:t>
      </w:r>
      <w:r w:rsidRPr="0032718B">
        <w:rPr>
          <w:spacing w:val="1"/>
          <w:w w:val="105"/>
          <w:sz w:val="18"/>
          <w:szCs w:val="18"/>
          <w:lang w:val="fr-FR"/>
        </w:rPr>
        <w:t xml:space="preserve"> </w:t>
      </w:r>
      <w:r w:rsidRPr="0032718B">
        <w:rPr>
          <w:w w:val="105"/>
          <w:sz w:val="18"/>
          <w:szCs w:val="18"/>
          <w:lang w:val="fr-FR"/>
        </w:rPr>
        <w:t>du</w:t>
      </w:r>
      <w:r w:rsidRPr="0032718B">
        <w:rPr>
          <w:spacing w:val="1"/>
          <w:w w:val="105"/>
          <w:sz w:val="18"/>
          <w:szCs w:val="18"/>
          <w:lang w:val="fr-FR"/>
        </w:rPr>
        <w:t xml:space="preserve"> </w:t>
      </w:r>
      <w:r w:rsidRPr="0032718B">
        <w:rPr>
          <w:w w:val="105"/>
          <w:sz w:val="18"/>
          <w:szCs w:val="18"/>
          <w:lang w:val="fr-FR"/>
        </w:rPr>
        <w:t>prestataire de</w:t>
      </w:r>
      <w:r w:rsidRPr="0032718B">
        <w:rPr>
          <w:spacing w:val="1"/>
          <w:w w:val="105"/>
          <w:sz w:val="18"/>
          <w:szCs w:val="18"/>
          <w:lang w:val="fr-FR"/>
        </w:rPr>
        <w:t xml:space="preserve"> </w:t>
      </w:r>
      <w:r w:rsidRPr="0032718B">
        <w:rPr>
          <w:w w:val="105"/>
          <w:sz w:val="18"/>
          <w:szCs w:val="18"/>
          <w:lang w:val="fr-FR"/>
        </w:rPr>
        <w:t>garantir la</w:t>
      </w:r>
      <w:r w:rsidRPr="0032718B">
        <w:rPr>
          <w:spacing w:val="1"/>
          <w:w w:val="105"/>
          <w:sz w:val="18"/>
          <w:szCs w:val="18"/>
          <w:lang w:val="fr-FR"/>
        </w:rPr>
        <w:t xml:space="preserve"> </w:t>
      </w:r>
      <w:r w:rsidRPr="0032718B">
        <w:rPr>
          <w:sz w:val="18"/>
          <w:szCs w:val="18"/>
          <w:lang w:val="fr-FR"/>
        </w:rPr>
        <w:t>conformité à</w:t>
      </w:r>
      <w:r w:rsidRPr="0032718B">
        <w:rPr>
          <w:spacing w:val="47"/>
          <w:sz w:val="18"/>
          <w:szCs w:val="18"/>
          <w:lang w:val="fr-FR"/>
        </w:rPr>
        <w:t xml:space="preserve"> </w:t>
      </w:r>
      <w:r w:rsidRPr="0032718B">
        <w:rPr>
          <w:sz w:val="18"/>
          <w:szCs w:val="18"/>
          <w:lang w:val="fr-FR"/>
        </w:rPr>
        <w:t>ces</w:t>
      </w:r>
      <w:r w:rsidRPr="0032718B">
        <w:rPr>
          <w:spacing w:val="48"/>
          <w:sz w:val="18"/>
          <w:szCs w:val="18"/>
          <w:lang w:val="fr-FR"/>
        </w:rPr>
        <w:t xml:space="preserve"> </w:t>
      </w:r>
      <w:r w:rsidRPr="0032718B">
        <w:rPr>
          <w:sz w:val="18"/>
          <w:szCs w:val="18"/>
          <w:lang w:val="fr-FR"/>
        </w:rPr>
        <w:t>ordres</w:t>
      </w:r>
      <w:r w:rsidRPr="0032718B">
        <w:rPr>
          <w:spacing w:val="47"/>
          <w:sz w:val="18"/>
          <w:szCs w:val="18"/>
          <w:lang w:val="fr-FR"/>
        </w:rPr>
        <w:t xml:space="preserve"> </w:t>
      </w:r>
      <w:r w:rsidRPr="0032718B">
        <w:rPr>
          <w:sz w:val="18"/>
          <w:szCs w:val="18"/>
          <w:lang w:val="fr-FR"/>
        </w:rPr>
        <w:t>et lois</w:t>
      </w:r>
      <w:r w:rsidRPr="0032718B">
        <w:rPr>
          <w:spacing w:val="48"/>
          <w:sz w:val="18"/>
          <w:szCs w:val="18"/>
          <w:lang w:val="fr-FR"/>
        </w:rPr>
        <w:t xml:space="preserve"> </w:t>
      </w:r>
      <w:r w:rsidRPr="0032718B">
        <w:rPr>
          <w:sz w:val="18"/>
          <w:szCs w:val="18"/>
          <w:lang w:val="fr-FR"/>
        </w:rPr>
        <w:t>et de</w:t>
      </w:r>
      <w:r w:rsidRPr="0032718B">
        <w:rPr>
          <w:spacing w:val="47"/>
          <w:sz w:val="18"/>
          <w:szCs w:val="18"/>
          <w:lang w:val="fr-FR"/>
        </w:rPr>
        <w:t xml:space="preserve"> </w:t>
      </w:r>
      <w:r w:rsidRPr="0032718B">
        <w:rPr>
          <w:sz w:val="18"/>
          <w:szCs w:val="18"/>
          <w:lang w:val="fr-FR"/>
        </w:rPr>
        <w:t>faire tous les</w:t>
      </w:r>
      <w:r w:rsidRPr="0032718B">
        <w:rPr>
          <w:spacing w:val="48"/>
          <w:sz w:val="18"/>
          <w:szCs w:val="18"/>
          <w:lang w:val="fr-FR"/>
        </w:rPr>
        <w:t xml:space="preserve"> </w:t>
      </w:r>
      <w:r w:rsidRPr="0032718B">
        <w:rPr>
          <w:sz w:val="18"/>
          <w:szCs w:val="18"/>
          <w:lang w:val="fr-FR"/>
        </w:rPr>
        <w:t>efforts possibles</w:t>
      </w:r>
      <w:r w:rsidRPr="0032718B">
        <w:rPr>
          <w:spacing w:val="47"/>
          <w:sz w:val="18"/>
          <w:szCs w:val="18"/>
          <w:lang w:val="fr-FR"/>
        </w:rPr>
        <w:t xml:space="preserve"> </w:t>
      </w:r>
      <w:r w:rsidRPr="0032718B">
        <w:rPr>
          <w:sz w:val="18"/>
          <w:szCs w:val="18"/>
          <w:lang w:val="fr-FR"/>
        </w:rPr>
        <w:t>pour s’assurer qu’il</w:t>
      </w:r>
      <w:r w:rsidRPr="0032718B">
        <w:rPr>
          <w:spacing w:val="48"/>
          <w:sz w:val="18"/>
          <w:szCs w:val="18"/>
          <w:lang w:val="fr-FR"/>
        </w:rPr>
        <w:t xml:space="preserve"> </w:t>
      </w:r>
      <w:r w:rsidRPr="0032718B">
        <w:rPr>
          <w:sz w:val="18"/>
          <w:szCs w:val="18"/>
          <w:lang w:val="fr-FR"/>
        </w:rPr>
        <w:t>ne supporte</w:t>
      </w:r>
      <w:r w:rsidRPr="0032718B">
        <w:rPr>
          <w:spacing w:val="1"/>
          <w:sz w:val="18"/>
          <w:szCs w:val="18"/>
          <w:lang w:val="fr-FR"/>
        </w:rPr>
        <w:t xml:space="preserve"> </w:t>
      </w:r>
      <w:r w:rsidRPr="0032718B">
        <w:rPr>
          <w:sz w:val="18"/>
          <w:szCs w:val="18"/>
          <w:lang w:val="fr-FR"/>
        </w:rPr>
        <w:t>ni ne promeut des violences,</w:t>
      </w:r>
      <w:r w:rsidRPr="0032718B">
        <w:rPr>
          <w:spacing w:val="1"/>
          <w:sz w:val="18"/>
          <w:szCs w:val="18"/>
          <w:lang w:val="fr-FR"/>
        </w:rPr>
        <w:t xml:space="preserve"> </w:t>
      </w:r>
      <w:r w:rsidRPr="0032718B">
        <w:rPr>
          <w:sz w:val="18"/>
          <w:szCs w:val="18"/>
          <w:lang w:val="fr-FR"/>
        </w:rPr>
        <w:t>une activité terroriste ou la</w:t>
      </w:r>
      <w:r w:rsidRPr="0032718B">
        <w:rPr>
          <w:spacing w:val="1"/>
          <w:sz w:val="18"/>
          <w:szCs w:val="18"/>
          <w:lang w:val="fr-FR"/>
        </w:rPr>
        <w:t xml:space="preserve"> </w:t>
      </w:r>
      <w:r w:rsidRPr="0032718B">
        <w:rPr>
          <w:sz w:val="18"/>
          <w:szCs w:val="18"/>
          <w:lang w:val="fr-FR"/>
        </w:rPr>
        <w:t>formation correspondante, ni le blanchiment</w:t>
      </w:r>
      <w:r w:rsidRPr="0032718B">
        <w:rPr>
          <w:spacing w:val="1"/>
          <w:sz w:val="18"/>
          <w:szCs w:val="18"/>
          <w:lang w:val="fr-FR"/>
        </w:rPr>
        <w:t xml:space="preserve"> </w:t>
      </w:r>
      <w:r w:rsidRPr="0032718B">
        <w:rPr>
          <w:w w:val="105"/>
          <w:sz w:val="18"/>
          <w:szCs w:val="18"/>
          <w:lang w:val="fr-FR"/>
        </w:rPr>
        <w:t>d’argent.</w:t>
      </w:r>
    </w:p>
    <w:p w14:paraId="7B0259D0" w14:textId="77777777" w:rsidR="0079140D" w:rsidRDefault="0079140D" w:rsidP="00A34202">
      <w:pPr>
        <w:pStyle w:val="Paragraphedeliste"/>
        <w:widowControl w:val="0"/>
        <w:numPr>
          <w:ilvl w:val="1"/>
          <w:numId w:val="19"/>
        </w:numPr>
        <w:tabs>
          <w:tab w:val="left" w:pos="1183"/>
        </w:tabs>
        <w:autoSpaceDE w:val="0"/>
        <w:autoSpaceDN w:val="0"/>
        <w:spacing w:before="128" w:after="0" w:line="288" w:lineRule="auto"/>
        <w:ind w:right="127"/>
        <w:contextualSpacing w:val="0"/>
        <w:jc w:val="both"/>
        <w:rPr>
          <w:sz w:val="19"/>
        </w:rPr>
      </w:pPr>
      <w:r>
        <w:rPr>
          <w:b/>
          <w:w w:val="105"/>
          <w:sz w:val="19"/>
        </w:rPr>
        <w:t xml:space="preserve">Droits de propriété intellectuelle de tiers. </w:t>
      </w:r>
      <w:r>
        <w:rPr>
          <w:w w:val="105"/>
          <w:sz w:val="19"/>
        </w:rPr>
        <w:t>Le fournisseur déclare et garantit qu’aucun service ni</w:t>
      </w:r>
      <w:r>
        <w:rPr>
          <w:spacing w:val="1"/>
          <w:w w:val="105"/>
          <w:sz w:val="19"/>
        </w:rPr>
        <w:t xml:space="preserve"> </w:t>
      </w:r>
      <w:r>
        <w:rPr>
          <w:sz w:val="19"/>
        </w:rPr>
        <w:t>marchandise</w:t>
      </w:r>
      <w:r>
        <w:rPr>
          <w:spacing w:val="9"/>
          <w:sz w:val="19"/>
        </w:rPr>
        <w:t xml:space="preserve"> </w:t>
      </w:r>
      <w:r>
        <w:rPr>
          <w:sz w:val="19"/>
        </w:rPr>
        <w:t>fournis</w:t>
      </w:r>
      <w:r>
        <w:rPr>
          <w:spacing w:val="3"/>
          <w:sz w:val="19"/>
        </w:rPr>
        <w:t xml:space="preserve"> </w:t>
      </w:r>
      <w:r>
        <w:rPr>
          <w:sz w:val="19"/>
        </w:rPr>
        <w:t>dans</w:t>
      </w:r>
      <w:r>
        <w:rPr>
          <w:spacing w:val="2"/>
          <w:sz w:val="19"/>
        </w:rPr>
        <w:t xml:space="preserve"> </w:t>
      </w:r>
      <w:r>
        <w:rPr>
          <w:sz w:val="19"/>
        </w:rPr>
        <w:t>le</w:t>
      </w:r>
      <w:r>
        <w:rPr>
          <w:spacing w:val="10"/>
          <w:sz w:val="19"/>
        </w:rPr>
        <w:t xml:space="preserve"> </w:t>
      </w:r>
      <w:r>
        <w:rPr>
          <w:sz w:val="19"/>
        </w:rPr>
        <w:t>cadre</w:t>
      </w:r>
      <w:r>
        <w:rPr>
          <w:spacing w:val="9"/>
          <w:sz w:val="19"/>
        </w:rPr>
        <w:t xml:space="preserve"> </w:t>
      </w:r>
      <w:r>
        <w:rPr>
          <w:sz w:val="19"/>
        </w:rPr>
        <w:t>du</w:t>
      </w:r>
      <w:r>
        <w:rPr>
          <w:spacing w:val="17"/>
          <w:sz w:val="19"/>
        </w:rPr>
        <w:t xml:space="preserve"> </w:t>
      </w:r>
      <w:r>
        <w:rPr>
          <w:sz w:val="19"/>
        </w:rPr>
        <w:t>bon</w:t>
      </w:r>
      <w:r>
        <w:rPr>
          <w:spacing w:val="16"/>
          <w:sz w:val="19"/>
        </w:rPr>
        <w:t xml:space="preserve"> </w:t>
      </w:r>
      <w:r>
        <w:rPr>
          <w:sz w:val="19"/>
        </w:rPr>
        <w:t>d’achat</w:t>
      </w:r>
      <w:r>
        <w:rPr>
          <w:spacing w:val="15"/>
          <w:sz w:val="19"/>
        </w:rPr>
        <w:t xml:space="preserve"> </w:t>
      </w:r>
      <w:r>
        <w:rPr>
          <w:sz w:val="19"/>
        </w:rPr>
        <w:t>ou</w:t>
      </w:r>
      <w:r>
        <w:rPr>
          <w:spacing w:val="16"/>
          <w:sz w:val="19"/>
        </w:rPr>
        <w:t xml:space="preserve"> </w:t>
      </w:r>
      <w:r>
        <w:rPr>
          <w:sz w:val="19"/>
        </w:rPr>
        <w:t>au</w:t>
      </w:r>
      <w:r>
        <w:rPr>
          <w:spacing w:val="17"/>
          <w:sz w:val="19"/>
        </w:rPr>
        <w:t xml:space="preserve"> </w:t>
      </w:r>
      <w:r>
        <w:rPr>
          <w:sz w:val="19"/>
        </w:rPr>
        <w:t>nom</w:t>
      </w:r>
      <w:r>
        <w:rPr>
          <w:spacing w:val="27"/>
          <w:sz w:val="19"/>
        </w:rPr>
        <w:t xml:space="preserve"> </w:t>
      </w:r>
      <w:r>
        <w:rPr>
          <w:sz w:val="19"/>
        </w:rPr>
        <w:t>de</w:t>
      </w:r>
      <w:r>
        <w:rPr>
          <w:spacing w:val="9"/>
          <w:sz w:val="19"/>
        </w:rPr>
        <w:t xml:space="preserve"> </w:t>
      </w:r>
      <w:r>
        <w:rPr>
          <w:sz w:val="19"/>
        </w:rPr>
        <w:t>CRS</w:t>
      </w:r>
      <w:r>
        <w:rPr>
          <w:spacing w:val="-1"/>
          <w:sz w:val="19"/>
        </w:rPr>
        <w:t xml:space="preserve"> </w:t>
      </w:r>
      <w:r>
        <w:rPr>
          <w:sz w:val="19"/>
        </w:rPr>
        <w:t>ne</w:t>
      </w:r>
      <w:r>
        <w:rPr>
          <w:spacing w:val="40"/>
          <w:sz w:val="19"/>
        </w:rPr>
        <w:t xml:space="preserve"> </w:t>
      </w:r>
      <w:r>
        <w:rPr>
          <w:sz w:val="19"/>
        </w:rPr>
        <w:t>transgressera,</w:t>
      </w:r>
      <w:r>
        <w:rPr>
          <w:spacing w:val="2"/>
          <w:sz w:val="19"/>
        </w:rPr>
        <w:t xml:space="preserve"> </w:t>
      </w:r>
      <w:r>
        <w:rPr>
          <w:sz w:val="19"/>
        </w:rPr>
        <w:t>ne</w:t>
      </w:r>
      <w:r>
        <w:rPr>
          <w:spacing w:val="36"/>
          <w:sz w:val="19"/>
        </w:rPr>
        <w:t xml:space="preserve"> </w:t>
      </w:r>
      <w:r>
        <w:rPr>
          <w:sz w:val="19"/>
        </w:rPr>
        <w:t>détournera</w:t>
      </w:r>
      <w:r>
        <w:rPr>
          <w:spacing w:val="1"/>
          <w:sz w:val="19"/>
        </w:rPr>
        <w:t xml:space="preserve"> </w:t>
      </w:r>
      <w:r>
        <w:rPr>
          <w:w w:val="105"/>
          <w:sz w:val="19"/>
        </w:rPr>
        <w:t>ni ne</w:t>
      </w:r>
      <w:r>
        <w:rPr>
          <w:spacing w:val="1"/>
          <w:w w:val="105"/>
          <w:sz w:val="19"/>
        </w:rPr>
        <w:t xml:space="preserve"> </w:t>
      </w:r>
      <w:r>
        <w:rPr>
          <w:w w:val="105"/>
          <w:sz w:val="19"/>
        </w:rPr>
        <w:t>violera</w:t>
      </w:r>
      <w:r>
        <w:rPr>
          <w:spacing w:val="1"/>
          <w:w w:val="105"/>
          <w:sz w:val="19"/>
        </w:rPr>
        <w:t xml:space="preserve"> </w:t>
      </w:r>
      <w:r>
        <w:rPr>
          <w:w w:val="105"/>
          <w:sz w:val="19"/>
        </w:rPr>
        <w:t>d’aucune manière de brevet, copyright, secret</w:t>
      </w:r>
      <w:r>
        <w:rPr>
          <w:spacing w:val="1"/>
          <w:w w:val="105"/>
          <w:sz w:val="19"/>
        </w:rPr>
        <w:t xml:space="preserve"> </w:t>
      </w:r>
      <w:r>
        <w:rPr>
          <w:w w:val="105"/>
          <w:sz w:val="19"/>
        </w:rPr>
        <w:t>commercial ou droits de propriété</w:t>
      </w:r>
      <w:r>
        <w:rPr>
          <w:spacing w:val="1"/>
          <w:w w:val="105"/>
          <w:sz w:val="19"/>
        </w:rPr>
        <w:t xml:space="preserve"> </w:t>
      </w:r>
      <w:r>
        <w:rPr>
          <w:w w:val="105"/>
          <w:sz w:val="19"/>
        </w:rPr>
        <w:t>intellectuelle</w:t>
      </w:r>
      <w:r>
        <w:rPr>
          <w:spacing w:val="1"/>
          <w:w w:val="105"/>
          <w:sz w:val="19"/>
        </w:rPr>
        <w:t xml:space="preserve"> </w:t>
      </w:r>
      <w:r>
        <w:rPr>
          <w:w w:val="105"/>
          <w:sz w:val="19"/>
        </w:rPr>
        <w:t>de n’importe quelle tierce</w:t>
      </w:r>
      <w:r>
        <w:rPr>
          <w:spacing w:val="1"/>
          <w:w w:val="105"/>
          <w:sz w:val="19"/>
        </w:rPr>
        <w:t xml:space="preserve"> </w:t>
      </w:r>
      <w:r>
        <w:rPr>
          <w:w w:val="105"/>
          <w:sz w:val="19"/>
        </w:rPr>
        <w:t>partie, comme, de manière non limitative, toute lettres</w:t>
      </w:r>
      <w:r>
        <w:rPr>
          <w:spacing w:val="1"/>
          <w:w w:val="105"/>
          <w:sz w:val="19"/>
        </w:rPr>
        <w:t xml:space="preserve"> </w:t>
      </w:r>
      <w:r>
        <w:rPr>
          <w:w w:val="105"/>
          <w:sz w:val="19"/>
        </w:rPr>
        <w:t>patentes</w:t>
      </w:r>
      <w:r>
        <w:rPr>
          <w:spacing w:val="-7"/>
          <w:w w:val="105"/>
          <w:sz w:val="19"/>
        </w:rPr>
        <w:t xml:space="preserve"> </w:t>
      </w:r>
      <w:r>
        <w:rPr>
          <w:w w:val="105"/>
          <w:sz w:val="19"/>
        </w:rPr>
        <w:t>des</w:t>
      </w:r>
      <w:r>
        <w:rPr>
          <w:spacing w:val="-6"/>
          <w:w w:val="105"/>
          <w:sz w:val="19"/>
        </w:rPr>
        <w:t xml:space="preserve"> </w:t>
      </w:r>
      <w:r>
        <w:rPr>
          <w:w w:val="105"/>
          <w:sz w:val="19"/>
        </w:rPr>
        <w:t>États-Unis</w:t>
      </w:r>
      <w:r>
        <w:rPr>
          <w:spacing w:val="-6"/>
          <w:w w:val="105"/>
          <w:sz w:val="19"/>
        </w:rPr>
        <w:t xml:space="preserve"> </w:t>
      </w:r>
      <w:r>
        <w:rPr>
          <w:w w:val="105"/>
          <w:sz w:val="19"/>
        </w:rPr>
        <w:t>ou</w:t>
      </w:r>
      <w:r>
        <w:rPr>
          <w:spacing w:val="2"/>
          <w:w w:val="105"/>
          <w:sz w:val="19"/>
        </w:rPr>
        <w:t xml:space="preserve"> </w:t>
      </w:r>
      <w:r>
        <w:rPr>
          <w:w w:val="105"/>
          <w:sz w:val="19"/>
        </w:rPr>
        <w:t>étrangères.</w:t>
      </w:r>
    </w:p>
    <w:p w14:paraId="243C86E9" w14:textId="77777777" w:rsidR="0079140D" w:rsidRDefault="0079140D" w:rsidP="00A34202">
      <w:pPr>
        <w:pStyle w:val="Paragraphedeliste"/>
        <w:widowControl w:val="0"/>
        <w:numPr>
          <w:ilvl w:val="1"/>
          <w:numId w:val="19"/>
        </w:numPr>
        <w:tabs>
          <w:tab w:val="left" w:pos="1183"/>
        </w:tabs>
        <w:autoSpaceDE w:val="0"/>
        <w:autoSpaceDN w:val="0"/>
        <w:spacing w:before="114" w:after="0" w:line="276" w:lineRule="auto"/>
        <w:ind w:right="139"/>
        <w:contextualSpacing w:val="0"/>
        <w:jc w:val="both"/>
        <w:rPr>
          <w:rFonts w:ascii="Calibri" w:hAnsi="Calibri"/>
        </w:rPr>
      </w:pPr>
      <w:r>
        <w:rPr>
          <w:b/>
          <w:sz w:val="19"/>
        </w:rPr>
        <w:t>Survie.</w:t>
      </w:r>
      <w:r>
        <w:rPr>
          <w:b/>
          <w:spacing w:val="1"/>
          <w:sz w:val="19"/>
        </w:rPr>
        <w:t xml:space="preserve"> </w:t>
      </w:r>
      <w:r>
        <w:rPr>
          <w:sz w:val="19"/>
        </w:rPr>
        <w:t>Les</w:t>
      </w:r>
      <w:r>
        <w:rPr>
          <w:spacing w:val="1"/>
          <w:sz w:val="19"/>
        </w:rPr>
        <w:t xml:space="preserve"> </w:t>
      </w:r>
      <w:r>
        <w:rPr>
          <w:sz w:val="19"/>
        </w:rPr>
        <w:t>paragraphes 6, 7,</w:t>
      </w:r>
      <w:r>
        <w:rPr>
          <w:spacing w:val="47"/>
          <w:sz w:val="19"/>
        </w:rPr>
        <w:t xml:space="preserve"> </w:t>
      </w:r>
      <w:r>
        <w:rPr>
          <w:sz w:val="19"/>
        </w:rPr>
        <w:t>10, 12, 14, 15, 17, 20</w:t>
      </w:r>
      <w:r>
        <w:rPr>
          <w:spacing w:val="48"/>
          <w:sz w:val="19"/>
        </w:rPr>
        <w:t xml:space="preserve"> </w:t>
      </w:r>
      <w:r>
        <w:rPr>
          <w:sz w:val="19"/>
        </w:rPr>
        <w:t>et 23 survivent à</w:t>
      </w:r>
      <w:r>
        <w:rPr>
          <w:spacing w:val="47"/>
          <w:sz w:val="19"/>
        </w:rPr>
        <w:t xml:space="preserve"> </w:t>
      </w:r>
      <w:r>
        <w:rPr>
          <w:sz w:val="19"/>
        </w:rPr>
        <w:t>la</w:t>
      </w:r>
      <w:r>
        <w:rPr>
          <w:spacing w:val="48"/>
          <w:sz w:val="19"/>
        </w:rPr>
        <w:t xml:space="preserve"> </w:t>
      </w:r>
      <w:r>
        <w:rPr>
          <w:sz w:val="19"/>
        </w:rPr>
        <w:t>résiliation</w:t>
      </w:r>
      <w:r>
        <w:rPr>
          <w:spacing w:val="47"/>
          <w:sz w:val="19"/>
        </w:rPr>
        <w:t xml:space="preserve"> </w:t>
      </w:r>
      <w:r>
        <w:rPr>
          <w:sz w:val="19"/>
        </w:rPr>
        <w:t>ou à</w:t>
      </w:r>
      <w:r>
        <w:rPr>
          <w:spacing w:val="48"/>
          <w:sz w:val="19"/>
        </w:rPr>
        <w:t xml:space="preserve"> </w:t>
      </w:r>
      <w:r>
        <w:rPr>
          <w:sz w:val="19"/>
        </w:rPr>
        <w:t>l’expiration</w:t>
      </w:r>
      <w:r>
        <w:rPr>
          <w:spacing w:val="1"/>
          <w:sz w:val="19"/>
        </w:rPr>
        <w:t xml:space="preserve"> </w:t>
      </w:r>
      <w:r>
        <w:rPr>
          <w:sz w:val="19"/>
        </w:rPr>
        <w:t>du bon de commande, en plus de toute autre provision qui,</w:t>
      </w:r>
      <w:r>
        <w:rPr>
          <w:spacing w:val="1"/>
          <w:sz w:val="19"/>
        </w:rPr>
        <w:t xml:space="preserve"> </w:t>
      </w:r>
      <w:r>
        <w:rPr>
          <w:sz w:val="19"/>
        </w:rPr>
        <w:t>par sa nature même ou par ses conditions</w:t>
      </w:r>
      <w:r>
        <w:rPr>
          <w:spacing w:val="1"/>
          <w:sz w:val="19"/>
        </w:rPr>
        <w:t xml:space="preserve"> </w:t>
      </w:r>
      <w:r>
        <w:rPr>
          <w:w w:val="105"/>
          <w:sz w:val="19"/>
        </w:rPr>
        <w:t>expresses,</w:t>
      </w:r>
      <w:r>
        <w:rPr>
          <w:spacing w:val="7"/>
          <w:w w:val="105"/>
          <w:sz w:val="19"/>
        </w:rPr>
        <w:t xml:space="preserve"> </w:t>
      </w:r>
      <w:r>
        <w:rPr>
          <w:w w:val="105"/>
          <w:sz w:val="19"/>
        </w:rPr>
        <w:t>survit</w:t>
      </w:r>
      <w:r>
        <w:rPr>
          <w:spacing w:val="16"/>
          <w:w w:val="105"/>
          <w:sz w:val="19"/>
        </w:rPr>
        <w:t xml:space="preserve"> </w:t>
      </w:r>
      <w:r>
        <w:rPr>
          <w:w w:val="105"/>
          <w:sz w:val="19"/>
        </w:rPr>
        <w:t>au-delà</w:t>
      </w:r>
      <w:r>
        <w:rPr>
          <w:spacing w:val="13"/>
          <w:w w:val="105"/>
          <w:sz w:val="19"/>
        </w:rPr>
        <w:t xml:space="preserve"> </w:t>
      </w:r>
      <w:r>
        <w:rPr>
          <w:w w:val="105"/>
          <w:sz w:val="19"/>
        </w:rPr>
        <w:t>de</w:t>
      </w:r>
      <w:r>
        <w:rPr>
          <w:spacing w:val="-3"/>
          <w:w w:val="105"/>
          <w:sz w:val="19"/>
        </w:rPr>
        <w:t xml:space="preserve"> </w:t>
      </w:r>
      <w:r>
        <w:rPr>
          <w:w w:val="105"/>
          <w:sz w:val="19"/>
        </w:rPr>
        <w:t>la</w:t>
      </w:r>
      <w:r>
        <w:rPr>
          <w:spacing w:val="12"/>
          <w:w w:val="105"/>
          <w:sz w:val="19"/>
        </w:rPr>
        <w:t xml:space="preserve"> </w:t>
      </w:r>
      <w:r>
        <w:rPr>
          <w:w w:val="105"/>
          <w:sz w:val="19"/>
        </w:rPr>
        <w:t>résiliation</w:t>
      </w:r>
      <w:r>
        <w:rPr>
          <w:spacing w:val="2"/>
          <w:w w:val="105"/>
          <w:sz w:val="19"/>
        </w:rPr>
        <w:t xml:space="preserve"> </w:t>
      </w:r>
      <w:r>
        <w:rPr>
          <w:w w:val="105"/>
          <w:sz w:val="19"/>
        </w:rPr>
        <w:t>ou</w:t>
      </w:r>
      <w:r>
        <w:rPr>
          <w:spacing w:val="1"/>
          <w:w w:val="105"/>
          <w:sz w:val="19"/>
        </w:rPr>
        <w:t xml:space="preserve"> </w:t>
      </w:r>
      <w:r>
        <w:rPr>
          <w:w w:val="105"/>
          <w:sz w:val="19"/>
        </w:rPr>
        <w:t>de</w:t>
      </w:r>
      <w:r>
        <w:rPr>
          <w:spacing w:val="-2"/>
          <w:w w:val="105"/>
          <w:sz w:val="19"/>
        </w:rPr>
        <w:t xml:space="preserve"> </w:t>
      </w:r>
      <w:r>
        <w:rPr>
          <w:w w:val="105"/>
          <w:sz w:val="19"/>
        </w:rPr>
        <w:t>l’expiration</w:t>
      </w:r>
      <w:r>
        <w:rPr>
          <w:spacing w:val="1"/>
          <w:w w:val="105"/>
          <w:sz w:val="19"/>
        </w:rPr>
        <w:t xml:space="preserve"> </w:t>
      </w:r>
      <w:r>
        <w:rPr>
          <w:w w:val="105"/>
          <w:sz w:val="19"/>
        </w:rPr>
        <w:t>du</w:t>
      </w:r>
      <w:r>
        <w:rPr>
          <w:spacing w:val="1"/>
          <w:w w:val="105"/>
          <w:sz w:val="19"/>
        </w:rPr>
        <w:t xml:space="preserve"> </w:t>
      </w:r>
      <w:r>
        <w:rPr>
          <w:w w:val="105"/>
          <w:sz w:val="19"/>
        </w:rPr>
        <w:t>bon</w:t>
      </w:r>
      <w:r>
        <w:rPr>
          <w:spacing w:val="2"/>
          <w:w w:val="105"/>
          <w:sz w:val="19"/>
        </w:rPr>
        <w:t xml:space="preserve"> </w:t>
      </w:r>
      <w:r>
        <w:rPr>
          <w:w w:val="105"/>
          <w:sz w:val="19"/>
        </w:rPr>
        <w:t>d’achat.</w:t>
      </w:r>
    </w:p>
    <w:p w14:paraId="41106658" w14:textId="77777777" w:rsidR="0079140D" w:rsidRDefault="0079140D" w:rsidP="0079140D">
      <w:pPr>
        <w:spacing w:line="276" w:lineRule="auto"/>
        <w:rPr>
          <w:rFonts w:ascii="Calibri" w:hAnsi="Calibri"/>
        </w:rPr>
        <w:sectPr w:rsidR="0079140D" w:rsidSect="0079140D">
          <w:pgSz w:w="11910" w:h="16850"/>
          <w:pgMar w:top="1380" w:right="1300" w:bottom="280" w:left="1340" w:header="720" w:footer="720" w:gutter="0"/>
          <w:cols w:space="720"/>
        </w:sectPr>
      </w:pPr>
    </w:p>
    <w:p w14:paraId="2D3325AC" w14:textId="77777777" w:rsidR="0079140D" w:rsidRPr="0079140D" w:rsidRDefault="0079140D" w:rsidP="0079140D">
      <w:pPr>
        <w:pStyle w:val="Titre1"/>
        <w:spacing w:before="37"/>
        <w:rPr>
          <w:u w:val="none"/>
          <w:lang w:val="fr-FR"/>
        </w:rPr>
      </w:pPr>
      <w:r w:rsidRPr="0079140D">
        <w:rPr>
          <w:u w:val="none"/>
          <w:lang w:val="fr-FR"/>
        </w:rPr>
        <w:lastRenderedPageBreak/>
        <w:t>CODE</w:t>
      </w:r>
      <w:r w:rsidRPr="0079140D">
        <w:rPr>
          <w:spacing w:val="-10"/>
          <w:u w:val="none"/>
          <w:lang w:val="fr-FR"/>
        </w:rPr>
        <w:t xml:space="preserve"> </w:t>
      </w:r>
      <w:r w:rsidRPr="0079140D">
        <w:rPr>
          <w:u w:val="none"/>
          <w:lang w:val="fr-FR"/>
        </w:rPr>
        <w:t>DE</w:t>
      </w:r>
      <w:r w:rsidRPr="0079140D">
        <w:rPr>
          <w:spacing w:val="6"/>
          <w:u w:val="none"/>
          <w:lang w:val="fr-FR"/>
        </w:rPr>
        <w:t xml:space="preserve"> </w:t>
      </w:r>
      <w:r w:rsidRPr="0079140D">
        <w:rPr>
          <w:u w:val="none"/>
          <w:lang w:val="fr-FR"/>
        </w:rPr>
        <w:t>BONNE</w:t>
      </w:r>
      <w:r w:rsidRPr="0079140D">
        <w:rPr>
          <w:spacing w:val="-9"/>
          <w:u w:val="none"/>
          <w:lang w:val="fr-FR"/>
        </w:rPr>
        <w:t xml:space="preserve"> </w:t>
      </w:r>
      <w:r w:rsidRPr="0079140D">
        <w:rPr>
          <w:u w:val="none"/>
          <w:lang w:val="fr-FR"/>
        </w:rPr>
        <w:t>CONDUITE</w:t>
      </w:r>
      <w:r w:rsidRPr="0079140D">
        <w:rPr>
          <w:spacing w:val="-6"/>
          <w:u w:val="none"/>
          <w:lang w:val="fr-FR"/>
        </w:rPr>
        <w:t xml:space="preserve"> </w:t>
      </w:r>
      <w:r w:rsidRPr="0079140D">
        <w:rPr>
          <w:u w:val="none"/>
          <w:lang w:val="fr-FR"/>
        </w:rPr>
        <w:t>–</w:t>
      </w:r>
      <w:r w:rsidRPr="0079140D">
        <w:rPr>
          <w:spacing w:val="4"/>
          <w:u w:val="none"/>
          <w:lang w:val="fr-FR"/>
        </w:rPr>
        <w:t xml:space="preserve"> </w:t>
      </w:r>
      <w:r w:rsidRPr="0079140D">
        <w:rPr>
          <w:u w:val="none"/>
          <w:lang w:val="fr-FR"/>
        </w:rPr>
        <w:t>PRESTATIRES/FOURNISSEURS</w:t>
      </w:r>
      <w:r w:rsidRPr="0079140D">
        <w:rPr>
          <w:spacing w:val="-5"/>
          <w:u w:val="none"/>
          <w:lang w:val="fr-FR"/>
        </w:rPr>
        <w:t xml:space="preserve"> </w:t>
      </w:r>
      <w:r w:rsidRPr="0079140D">
        <w:rPr>
          <w:u w:val="none"/>
          <w:lang w:val="fr-FR"/>
        </w:rPr>
        <w:t>DE</w:t>
      </w:r>
      <w:r w:rsidRPr="0079140D">
        <w:rPr>
          <w:spacing w:val="6"/>
          <w:u w:val="none"/>
          <w:lang w:val="fr-FR"/>
        </w:rPr>
        <w:t xml:space="preserve"> </w:t>
      </w:r>
      <w:r w:rsidRPr="0079140D">
        <w:rPr>
          <w:u w:val="none"/>
          <w:lang w:val="fr-FR"/>
        </w:rPr>
        <w:t>CRS</w:t>
      </w:r>
    </w:p>
    <w:p w14:paraId="1E38F9F3" w14:textId="77777777" w:rsidR="0079140D" w:rsidRPr="0079140D" w:rsidRDefault="0079140D" w:rsidP="0079140D">
      <w:pPr>
        <w:pStyle w:val="Corpsdetexte"/>
        <w:spacing w:before="10"/>
        <w:jc w:val="left"/>
        <w:rPr>
          <w:rFonts w:ascii="Calibri"/>
          <w:b/>
          <w:lang w:val="fr-FR"/>
        </w:rPr>
      </w:pPr>
    </w:p>
    <w:p w14:paraId="0AD9972D" w14:textId="77777777" w:rsidR="0079140D" w:rsidRDefault="0079140D" w:rsidP="0079140D">
      <w:pPr>
        <w:ind w:left="101"/>
        <w:rPr>
          <w:rFonts w:ascii="Calibri" w:hAnsi="Calibri"/>
          <w:b/>
          <w:i/>
        </w:rPr>
      </w:pPr>
      <w:r>
        <w:rPr>
          <w:rFonts w:ascii="Calibri" w:hAnsi="Calibri"/>
          <w:b/>
          <w:i/>
        </w:rPr>
        <w:t>Contre</w:t>
      </w:r>
      <w:r>
        <w:rPr>
          <w:rFonts w:ascii="Calibri" w:hAnsi="Calibri"/>
          <w:b/>
          <w:i/>
          <w:spacing w:val="-3"/>
        </w:rPr>
        <w:t xml:space="preserve"> </w:t>
      </w:r>
      <w:r>
        <w:rPr>
          <w:rFonts w:ascii="Calibri" w:hAnsi="Calibri"/>
          <w:b/>
          <w:i/>
        </w:rPr>
        <w:t>la</w:t>
      </w:r>
      <w:r>
        <w:rPr>
          <w:rFonts w:ascii="Calibri" w:hAnsi="Calibri"/>
          <w:b/>
          <w:i/>
          <w:spacing w:val="6"/>
        </w:rPr>
        <w:t xml:space="preserve"> </w:t>
      </w:r>
      <w:r>
        <w:rPr>
          <w:rFonts w:ascii="Calibri" w:hAnsi="Calibri"/>
          <w:b/>
          <w:i/>
        </w:rPr>
        <w:t>corruption</w:t>
      </w:r>
      <w:r>
        <w:rPr>
          <w:rFonts w:ascii="Calibri" w:hAnsi="Calibri"/>
          <w:b/>
          <w:i/>
          <w:spacing w:val="6"/>
        </w:rPr>
        <w:t xml:space="preserve"> </w:t>
      </w:r>
      <w:r>
        <w:rPr>
          <w:rFonts w:ascii="Calibri" w:hAnsi="Calibri"/>
          <w:b/>
          <w:i/>
        </w:rPr>
        <w:t>et</w:t>
      </w:r>
      <w:r>
        <w:rPr>
          <w:rFonts w:ascii="Calibri" w:hAnsi="Calibri"/>
          <w:b/>
          <w:i/>
          <w:spacing w:val="1"/>
        </w:rPr>
        <w:t xml:space="preserve"> </w:t>
      </w:r>
      <w:r>
        <w:rPr>
          <w:rFonts w:ascii="Calibri" w:hAnsi="Calibri"/>
          <w:b/>
          <w:i/>
        </w:rPr>
        <w:t>manœuvre</w:t>
      </w:r>
      <w:r>
        <w:rPr>
          <w:rFonts w:ascii="Calibri" w:hAnsi="Calibri"/>
          <w:b/>
          <w:i/>
          <w:spacing w:val="-3"/>
        </w:rPr>
        <w:t xml:space="preserve"> </w:t>
      </w:r>
      <w:r>
        <w:rPr>
          <w:rFonts w:ascii="Calibri" w:hAnsi="Calibri"/>
          <w:b/>
          <w:i/>
        </w:rPr>
        <w:t>frauduleuses</w:t>
      </w:r>
    </w:p>
    <w:p w14:paraId="58896027" w14:textId="77777777" w:rsidR="0079140D" w:rsidRPr="0079140D" w:rsidRDefault="0079140D" w:rsidP="0079140D">
      <w:pPr>
        <w:pStyle w:val="Corpsdetexte"/>
        <w:spacing w:before="9"/>
        <w:jc w:val="left"/>
        <w:rPr>
          <w:rFonts w:ascii="Calibri"/>
          <w:b/>
          <w:i/>
          <w:lang w:val="fr-FR"/>
        </w:rPr>
      </w:pPr>
    </w:p>
    <w:p w14:paraId="293AAAF6" w14:textId="77777777" w:rsidR="0079140D" w:rsidRPr="0079140D" w:rsidRDefault="0079140D" w:rsidP="00574482">
      <w:pPr>
        <w:pStyle w:val="Titre1"/>
        <w:rPr>
          <w:u w:val="none"/>
        </w:rPr>
      </w:pPr>
      <w:proofErr w:type="spellStart"/>
      <w:r>
        <w:t>Préambule</w:t>
      </w:r>
      <w:proofErr w:type="spellEnd"/>
    </w:p>
    <w:p w14:paraId="4ABD5D55" w14:textId="77777777" w:rsidR="0079140D" w:rsidRDefault="0079140D" w:rsidP="0079140D">
      <w:pPr>
        <w:pStyle w:val="Corpsdetexte"/>
        <w:spacing w:before="11"/>
        <w:jc w:val="left"/>
        <w:rPr>
          <w:rFonts w:ascii="Calibri"/>
          <w:b/>
          <w:sz w:val="14"/>
        </w:rPr>
      </w:pPr>
    </w:p>
    <w:p w14:paraId="5DB26809" w14:textId="77777777" w:rsidR="0079140D" w:rsidRDefault="0079140D" w:rsidP="0079140D">
      <w:pPr>
        <w:spacing w:before="60" w:line="276" w:lineRule="auto"/>
        <w:ind w:left="101" w:right="146"/>
        <w:jc w:val="both"/>
        <w:rPr>
          <w:rFonts w:ascii="Calibri" w:hAnsi="Calibri"/>
        </w:rPr>
      </w:pPr>
      <w:r>
        <w:rPr>
          <w:rFonts w:ascii="Calibri" w:hAnsi="Calibri"/>
        </w:rPr>
        <w:t>En</w:t>
      </w:r>
      <w:r>
        <w:rPr>
          <w:rFonts w:ascii="Calibri" w:hAnsi="Calibri"/>
          <w:spacing w:val="1"/>
        </w:rPr>
        <w:t xml:space="preserve"> </w:t>
      </w:r>
      <w:r>
        <w:rPr>
          <w:rFonts w:ascii="Calibri" w:hAnsi="Calibri"/>
        </w:rPr>
        <w:t>tant</w:t>
      </w:r>
      <w:r>
        <w:rPr>
          <w:rFonts w:ascii="Calibri" w:hAnsi="Calibri"/>
          <w:spacing w:val="1"/>
        </w:rPr>
        <w:t xml:space="preserve"> </w:t>
      </w:r>
      <w:r>
        <w:rPr>
          <w:rFonts w:ascii="Calibri" w:hAnsi="Calibri"/>
        </w:rPr>
        <w:t>qu’organisation international non</w:t>
      </w:r>
      <w:r>
        <w:rPr>
          <w:rFonts w:ascii="Calibri" w:hAnsi="Calibri"/>
          <w:spacing w:val="1"/>
        </w:rPr>
        <w:t xml:space="preserve"> </w:t>
      </w:r>
      <w:r>
        <w:rPr>
          <w:rFonts w:ascii="Calibri" w:hAnsi="Calibri"/>
        </w:rPr>
        <w:t>gouvernemental de</w:t>
      </w:r>
      <w:r>
        <w:rPr>
          <w:rFonts w:ascii="Calibri" w:hAnsi="Calibri"/>
          <w:spacing w:val="1"/>
        </w:rPr>
        <w:t xml:space="preserve"> </w:t>
      </w:r>
      <w:r>
        <w:rPr>
          <w:rFonts w:ascii="Calibri" w:hAnsi="Calibri"/>
        </w:rPr>
        <w:t>niveau</w:t>
      </w:r>
      <w:r>
        <w:rPr>
          <w:rFonts w:ascii="Calibri" w:hAnsi="Calibri"/>
          <w:spacing w:val="1"/>
        </w:rPr>
        <w:t xml:space="preserve"> </w:t>
      </w:r>
      <w:r>
        <w:rPr>
          <w:rFonts w:ascii="Calibri" w:hAnsi="Calibri"/>
        </w:rPr>
        <w:t>mondial,</w:t>
      </w:r>
      <w:r>
        <w:rPr>
          <w:rFonts w:ascii="Calibri" w:hAnsi="Calibri"/>
          <w:spacing w:val="1"/>
        </w:rPr>
        <w:t xml:space="preserve"> </w:t>
      </w:r>
      <w:r>
        <w:rPr>
          <w:rFonts w:ascii="Calibri" w:hAnsi="Calibri"/>
        </w:rPr>
        <w:t>qui accomplit</w:t>
      </w:r>
      <w:r>
        <w:rPr>
          <w:rFonts w:ascii="Calibri" w:hAnsi="Calibri"/>
          <w:spacing w:val="1"/>
        </w:rPr>
        <w:t xml:space="preserve"> </w:t>
      </w:r>
      <w:r>
        <w:rPr>
          <w:rFonts w:ascii="Calibri" w:hAnsi="Calibri"/>
        </w:rPr>
        <w:t>sa</w:t>
      </w:r>
      <w:r>
        <w:rPr>
          <w:rFonts w:ascii="Calibri" w:hAnsi="Calibri"/>
          <w:spacing w:val="1"/>
        </w:rPr>
        <w:t xml:space="preserve"> </w:t>
      </w:r>
      <w:r>
        <w:rPr>
          <w:rFonts w:ascii="Calibri" w:hAnsi="Calibri"/>
        </w:rPr>
        <w:t>mission à travers l’enseignement moral, CRS a la responsabilité de faire respecter un comportement</w:t>
      </w:r>
      <w:r>
        <w:rPr>
          <w:rFonts w:ascii="Calibri" w:hAnsi="Calibri"/>
          <w:spacing w:val="1"/>
        </w:rPr>
        <w:t xml:space="preserve"> </w:t>
      </w:r>
      <w:r>
        <w:rPr>
          <w:rFonts w:ascii="Calibri" w:hAnsi="Calibri"/>
        </w:rPr>
        <w:t>des</w:t>
      </w:r>
      <w:r>
        <w:rPr>
          <w:rFonts w:ascii="Calibri" w:hAnsi="Calibri"/>
          <w:spacing w:val="6"/>
        </w:rPr>
        <w:t xml:space="preserve"> </w:t>
      </w:r>
      <w:r>
        <w:rPr>
          <w:rFonts w:ascii="Calibri" w:hAnsi="Calibri"/>
        </w:rPr>
        <w:t>plus</w:t>
      </w:r>
      <w:r>
        <w:rPr>
          <w:rFonts w:ascii="Calibri" w:hAnsi="Calibri"/>
          <w:spacing w:val="7"/>
        </w:rPr>
        <w:t xml:space="preserve"> </w:t>
      </w:r>
      <w:r>
        <w:rPr>
          <w:rFonts w:ascii="Calibri" w:hAnsi="Calibri"/>
        </w:rPr>
        <w:t>éthique</w:t>
      </w:r>
      <w:r>
        <w:rPr>
          <w:rFonts w:ascii="Calibri" w:hAnsi="Calibri"/>
          <w:spacing w:val="15"/>
        </w:rPr>
        <w:t xml:space="preserve"> </w:t>
      </w:r>
      <w:r>
        <w:rPr>
          <w:rFonts w:ascii="Calibri" w:hAnsi="Calibri"/>
        </w:rPr>
        <w:t>possible</w:t>
      </w:r>
      <w:r>
        <w:rPr>
          <w:rFonts w:ascii="Calibri" w:hAnsi="Calibri"/>
          <w:spacing w:val="14"/>
        </w:rPr>
        <w:t xml:space="preserve"> </w:t>
      </w:r>
      <w:r>
        <w:rPr>
          <w:rFonts w:ascii="Calibri" w:hAnsi="Calibri"/>
        </w:rPr>
        <w:t>vis-à-vis</w:t>
      </w:r>
      <w:r>
        <w:rPr>
          <w:rFonts w:ascii="Calibri" w:hAnsi="Calibri"/>
          <w:spacing w:val="7"/>
        </w:rPr>
        <w:t xml:space="preserve"> </w:t>
      </w:r>
      <w:r>
        <w:rPr>
          <w:rFonts w:ascii="Calibri" w:hAnsi="Calibri"/>
        </w:rPr>
        <w:t>de</w:t>
      </w:r>
      <w:r>
        <w:rPr>
          <w:rFonts w:ascii="Calibri" w:hAnsi="Calibri"/>
          <w:spacing w:val="14"/>
        </w:rPr>
        <w:t xml:space="preserve"> </w:t>
      </w:r>
      <w:r>
        <w:rPr>
          <w:rFonts w:ascii="Calibri" w:hAnsi="Calibri"/>
        </w:rPr>
        <w:t>tous</w:t>
      </w:r>
      <w:r>
        <w:rPr>
          <w:rFonts w:ascii="Calibri" w:hAnsi="Calibri"/>
          <w:spacing w:val="7"/>
        </w:rPr>
        <w:t xml:space="preserve"> </w:t>
      </w:r>
      <w:r>
        <w:rPr>
          <w:rFonts w:ascii="Calibri" w:hAnsi="Calibri"/>
        </w:rPr>
        <w:t>ses</w:t>
      </w:r>
      <w:r>
        <w:rPr>
          <w:rFonts w:ascii="Calibri" w:hAnsi="Calibri"/>
          <w:spacing w:val="7"/>
        </w:rPr>
        <w:t xml:space="preserve"> </w:t>
      </w:r>
      <w:r>
        <w:rPr>
          <w:rFonts w:ascii="Calibri" w:hAnsi="Calibri"/>
        </w:rPr>
        <w:t>fournisseurs</w:t>
      </w:r>
      <w:r>
        <w:rPr>
          <w:rFonts w:ascii="Calibri" w:hAnsi="Calibri"/>
          <w:spacing w:val="7"/>
        </w:rPr>
        <w:t xml:space="preserve"> </w:t>
      </w:r>
      <w:r>
        <w:rPr>
          <w:rFonts w:ascii="Calibri" w:hAnsi="Calibri"/>
        </w:rPr>
        <w:t>et</w:t>
      </w:r>
      <w:r>
        <w:rPr>
          <w:rFonts w:ascii="Calibri" w:hAnsi="Calibri"/>
          <w:spacing w:val="14"/>
        </w:rPr>
        <w:t xml:space="preserve"> </w:t>
      </w:r>
      <w:r>
        <w:rPr>
          <w:rFonts w:ascii="Calibri" w:hAnsi="Calibri"/>
        </w:rPr>
        <w:t>employés</w:t>
      </w:r>
      <w:r>
        <w:rPr>
          <w:rFonts w:ascii="Calibri" w:hAnsi="Calibri"/>
          <w:spacing w:val="7"/>
        </w:rPr>
        <w:t xml:space="preserve"> </w:t>
      </w:r>
      <w:r>
        <w:rPr>
          <w:rFonts w:ascii="Calibri" w:hAnsi="Calibri"/>
        </w:rPr>
        <w:t>partout</w:t>
      </w:r>
      <w:r>
        <w:rPr>
          <w:rFonts w:ascii="Calibri" w:hAnsi="Calibri"/>
          <w:spacing w:val="3"/>
        </w:rPr>
        <w:t xml:space="preserve"> </w:t>
      </w:r>
      <w:r>
        <w:rPr>
          <w:rFonts w:ascii="Calibri" w:hAnsi="Calibri"/>
        </w:rPr>
        <w:t>dans</w:t>
      </w:r>
      <w:r>
        <w:rPr>
          <w:rFonts w:ascii="Calibri" w:hAnsi="Calibri"/>
          <w:spacing w:val="7"/>
        </w:rPr>
        <w:t xml:space="preserve"> </w:t>
      </w:r>
      <w:r>
        <w:rPr>
          <w:rFonts w:ascii="Calibri" w:hAnsi="Calibri"/>
        </w:rPr>
        <w:t>le</w:t>
      </w:r>
      <w:r>
        <w:rPr>
          <w:rFonts w:ascii="Calibri" w:hAnsi="Calibri"/>
          <w:spacing w:val="15"/>
        </w:rPr>
        <w:t xml:space="preserve"> </w:t>
      </w:r>
      <w:r>
        <w:rPr>
          <w:rFonts w:ascii="Calibri" w:hAnsi="Calibri"/>
        </w:rPr>
        <w:t>monde.</w:t>
      </w:r>
    </w:p>
    <w:p w14:paraId="204DF92A" w14:textId="77777777" w:rsidR="0079140D" w:rsidRPr="0079140D" w:rsidRDefault="0079140D" w:rsidP="0079140D">
      <w:pPr>
        <w:pStyle w:val="Corpsdetexte"/>
        <w:spacing w:before="4"/>
        <w:jc w:val="left"/>
        <w:rPr>
          <w:rFonts w:ascii="Calibri"/>
          <w:sz w:val="16"/>
          <w:lang w:val="fr-FR"/>
        </w:rPr>
      </w:pPr>
    </w:p>
    <w:p w14:paraId="6A5C7634" w14:textId="77777777" w:rsidR="0079140D" w:rsidRDefault="0079140D" w:rsidP="0079140D">
      <w:pPr>
        <w:spacing w:line="276" w:lineRule="auto"/>
        <w:ind w:left="101" w:right="151"/>
        <w:jc w:val="both"/>
        <w:rPr>
          <w:rFonts w:ascii="Calibri" w:hAnsi="Calibri"/>
        </w:rPr>
      </w:pPr>
      <w:r>
        <w:rPr>
          <w:rFonts w:ascii="Calibri" w:hAnsi="Calibri"/>
        </w:rPr>
        <w:t>Les</w:t>
      </w:r>
      <w:r>
        <w:rPr>
          <w:rFonts w:ascii="Calibri" w:hAnsi="Calibri"/>
          <w:spacing w:val="1"/>
        </w:rPr>
        <w:t xml:space="preserve"> </w:t>
      </w:r>
      <w:r>
        <w:rPr>
          <w:rFonts w:ascii="Calibri" w:hAnsi="Calibri"/>
        </w:rPr>
        <w:t>soumissionnaires ne</w:t>
      </w:r>
      <w:r>
        <w:rPr>
          <w:rFonts w:ascii="Calibri" w:hAnsi="Calibri"/>
          <w:spacing w:val="1"/>
        </w:rPr>
        <w:t xml:space="preserve"> </w:t>
      </w:r>
      <w:r>
        <w:rPr>
          <w:rFonts w:ascii="Calibri" w:hAnsi="Calibri"/>
        </w:rPr>
        <w:t>doivent pas</w:t>
      </w:r>
      <w:r>
        <w:rPr>
          <w:rFonts w:ascii="Calibri" w:hAnsi="Calibri"/>
          <w:spacing w:val="1"/>
        </w:rPr>
        <w:t xml:space="preserve"> </w:t>
      </w:r>
      <w:r>
        <w:rPr>
          <w:rFonts w:ascii="Calibri" w:hAnsi="Calibri"/>
        </w:rPr>
        <w:t>inciter</w:t>
      </w:r>
      <w:r>
        <w:rPr>
          <w:rFonts w:ascii="Calibri" w:hAnsi="Calibri"/>
          <w:spacing w:val="1"/>
        </w:rPr>
        <w:t xml:space="preserve"> </w:t>
      </w:r>
      <w:r>
        <w:rPr>
          <w:rFonts w:ascii="Calibri" w:hAnsi="Calibri"/>
        </w:rPr>
        <w:t>les</w:t>
      </w:r>
      <w:r>
        <w:rPr>
          <w:rFonts w:ascii="Calibri" w:hAnsi="Calibri"/>
          <w:spacing w:val="1"/>
        </w:rPr>
        <w:t xml:space="preserve"> </w:t>
      </w:r>
      <w:r>
        <w:rPr>
          <w:rFonts w:ascii="Calibri" w:hAnsi="Calibri"/>
        </w:rPr>
        <w:t>employés de</w:t>
      </w:r>
      <w:r>
        <w:rPr>
          <w:rFonts w:ascii="Calibri" w:hAnsi="Calibri"/>
          <w:spacing w:val="1"/>
        </w:rPr>
        <w:t xml:space="preserve"> </w:t>
      </w:r>
      <w:r>
        <w:rPr>
          <w:rFonts w:ascii="Calibri" w:hAnsi="Calibri"/>
        </w:rPr>
        <w:t>CRS</w:t>
      </w:r>
      <w:r>
        <w:rPr>
          <w:rFonts w:ascii="Calibri" w:hAnsi="Calibri"/>
          <w:spacing w:val="1"/>
        </w:rPr>
        <w:t xml:space="preserve"> </w:t>
      </w:r>
      <w:r>
        <w:rPr>
          <w:rFonts w:ascii="Calibri" w:hAnsi="Calibri"/>
        </w:rPr>
        <w:t>à</w:t>
      </w:r>
      <w:r>
        <w:rPr>
          <w:rFonts w:ascii="Calibri" w:hAnsi="Calibri"/>
          <w:spacing w:val="1"/>
        </w:rPr>
        <w:t xml:space="preserve"> </w:t>
      </w:r>
      <w:r>
        <w:rPr>
          <w:rFonts w:ascii="Calibri" w:hAnsi="Calibri"/>
        </w:rPr>
        <w:t>agir</w:t>
      </w:r>
      <w:r>
        <w:rPr>
          <w:rFonts w:ascii="Calibri" w:hAnsi="Calibri"/>
          <w:spacing w:val="1"/>
        </w:rPr>
        <w:t xml:space="preserve"> </w:t>
      </w:r>
      <w:r>
        <w:rPr>
          <w:rFonts w:ascii="Calibri" w:hAnsi="Calibri"/>
        </w:rPr>
        <w:t>contre les</w:t>
      </w:r>
      <w:r>
        <w:rPr>
          <w:rFonts w:ascii="Calibri" w:hAnsi="Calibri"/>
          <w:spacing w:val="1"/>
        </w:rPr>
        <w:t xml:space="preserve"> </w:t>
      </w:r>
      <w:r>
        <w:rPr>
          <w:rFonts w:ascii="Calibri" w:hAnsi="Calibri"/>
        </w:rPr>
        <w:t>intérêts de</w:t>
      </w:r>
      <w:r>
        <w:rPr>
          <w:rFonts w:ascii="Calibri" w:hAnsi="Calibri"/>
          <w:spacing w:val="1"/>
        </w:rPr>
        <w:t xml:space="preserve"> </w:t>
      </w:r>
      <w:r>
        <w:rPr>
          <w:rFonts w:ascii="Calibri" w:hAnsi="Calibri"/>
        </w:rPr>
        <w:t>l’organisation, ou à offrir des cadeaux ou de l’argent comptant au cas</w:t>
      </w:r>
      <w:r>
        <w:rPr>
          <w:rFonts w:ascii="Calibri" w:hAnsi="Calibri"/>
          <w:spacing w:val="1"/>
        </w:rPr>
        <w:t xml:space="preserve"> </w:t>
      </w:r>
      <w:r>
        <w:rPr>
          <w:rFonts w:ascii="Calibri" w:hAnsi="Calibri"/>
        </w:rPr>
        <w:t>où le soumissionnaire est</w:t>
      </w:r>
      <w:r>
        <w:rPr>
          <w:rFonts w:ascii="Calibri" w:hAnsi="Calibri"/>
          <w:spacing w:val="1"/>
        </w:rPr>
        <w:t xml:space="preserve"> </w:t>
      </w:r>
      <w:r>
        <w:rPr>
          <w:rFonts w:ascii="Calibri" w:hAnsi="Calibri"/>
        </w:rPr>
        <w:t>adjudicataire</w:t>
      </w:r>
      <w:r>
        <w:rPr>
          <w:rFonts w:ascii="Calibri" w:hAnsi="Calibri"/>
          <w:spacing w:val="7"/>
        </w:rPr>
        <w:t xml:space="preserve"> </w:t>
      </w:r>
      <w:r>
        <w:rPr>
          <w:rFonts w:ascii="Calibri" w:hAnsi="Calibri"/>
        </w:rPr>
        <w:t>pour</w:t>
      </w:r>
      <w:r>
        <w:rPr>
          <w:rFonts w:ascii="Calibri" w:hAnsi="Calibri"/>
          <w:spacing w:val="-1"/>
        </w:rPr>
        <w:t xml:space="preserve"> </w:t>
      </w:r>
      <w:r>
        <w:rPr>
          <w:rFonts w:ascii="Calibri" w:hAnsi="Calibri"/>
        </w:rPr>
        <w:t>l’achat</w:t>
      </w:r>
      <w:r>
        <w:rPr>
          <w:rFonts w:ascii="Calibri" w:hAnsi="Calibri"/>
          <w:spacing w:val="-2"/>
        </w:rPr>
        <w:t xml:space="preserve"> </w:t>
      </w:r>
      <w:r>
        <w:rPr>
          <w:rFonts w:ascii="Calibri" w:hAnsi="Calibri"/>
        </w:rPr>
        <w:t>de</w:t>
      </w:r>
      <w:r>
        <w:rPr>
          <w:rFonts w:ascii="Calibri" w:hAnsi="Calibri"/>
          <w:spacing w:val="7"/>
        </w:rPr>
        <w:t xml:space="preserve"> </w:t>
      </w:r>
      <w:r>
        <w:rPr>
          <w:rFonts w:ascii="Calibri" w:hAnsi="Calibri"/>
        </w:rPr>
        <w:t>n’importe</w:t>
      </w:r>
      <w:r>
        <w:rPr>
          <w:rFonts w:ascii="Calibri" w:hAnsi="Calibri"/>
          <w:spacing w:val="6"/>
        </w:rPr>
        <w:t xml:space="preserve"> </w:t>
      </w:r>
      <w:r>
        <w:rPr>
          <w:rFonts w:ascii="Calibri" w:hAnsi="Calibri"/>
        </w:rPr>
        <w:t>quel</w:t>
      </w:r>
      <w:r>
        <w:rPr>
          <w:rFonts w:ascii="Calibri" w:hAnsi="Calibri"/>
          <w:spacing w:val="-8"/>
        </w:rPr>
        <w:t xml:space="preserve"> </w:t>
      </w:r>
      <w:r>
        <w:rPr>
          <w:rFonts w:ascii="Calibri" w:hAnsi="Calibri"/>
        </w:rPr>
        <w:t>type</w:t>
      </w:r>
      <w:r>
        <w:rPr>
          <w:rFonts w:ascii="Calibri" w:hAnsi="Calibri"/>
          <w:spacing w:val="7"/>
        </w:rPr>
        <w:t xml:space="preserve"> </w:t>
      </w:r>
      <w:r>
        <w:rPr>
          <w:rFonts w:ascii="Calibri" w:hAnsi="Calibri"/>
        </w:rPr>
        <w:t>de</w:t>
      </w:r>
      <w:r>
        <w:rPr>
          <w:rFonts w:ascii="Calibri" w:hAnsi="Calibri"/>
          <w:spacing w:val="8"/>
        </w:rPr>
        <w:t xml:space="preserve"> </w:t>
      </w:r>
      <w:r>
        <w:rPr>
          <w:rFonts w:ascii="Calibri" w:hAnsi="Calibri"/>
        </w:rPr>
        <w:t>biens</w:t>
      </w:r>
      <w:r>
        <w:rPr>
          <w:rFonts w:ascii="Calibri" w:hAnsi="Calibri"/>
          <w:spacing w:val="1"/>
        </w:rPr>
        <w:t xml:space="preserve"> </w:t>
      </w:r>
      <w:r>
        <w:rPr>
          <w:rFonts w:ascii="Calibri" w:hAnsi="Calibri"/>
        </w:rPr>
        <w:t>ou de</w:t>
      </w:r>
      <w:r>
        <w:rPr>
          <w:rFonts w:ascii="Calibri" w:hAnsi="Calibri"/>
          <w:spacing w:val="7"/>
        </w:rPr>
        <w:t xml:space="preserve"> </w:t>
      </w:r>
      <w:r>
        <w:rPr>
          <w:rFonts w:ascii="Calibri" w:hAnsi="Calibri"/>
        </w:rPr>
        <w:t>services</w:t>
      </w:r>
      <w:r>
        <w:rPr>
          <w:rFonts w:ascii="Calibri" w:hAnsi="Calibri"/>
          <w:spacing w:val="1"/>
        </w:rPr>
        <w:t xml:space="preserve"> </w:t>
      </w:r>
      <w:r>
        <w:rPr>
          <w:rFonts w:ascii="Calibri" w:hAnsi="Calibri"/>
        </w:rPr>
        <w:t>au profit</w:t>
      </w:r>
      <w:r>
        <w:rPr>
          <w:rFonts w:ascii="Calibri" w:hAnsi="Calibri"/>
          <w:spacing w:val="-2"/>
        </w:rPr>
        <w:t xml:space="preserve"> </w:t>
      </w:r>
      <w:r>
        <w:rPr>
          <w:rFonts w:ascii="Calibri" w:hAnsi="Calibri"/>
        </w:rPr>
        <w:t>de</w:t>
      </w:r>
      <w:r>
        <w:rPr>
          <w:rFonts w:ascii="Calibri" w:hAnsi="Calibri"/>
          <w:spacing w:val="7"/>
        </w:rPr>
        <w:t xml:space="preserve"> </w:t>
      </w:r>
      <w:r>
        <w:rPr>
          <w:rFonts w:ascii="Calibri" w:hAnsi="Calibri"/>
        </w:rPr>
        <w:t>CRS.</w:t>
      </w:r>
    </w:p>
    <w:p w14:paraId="782FA0B3" w14:textId="77777777" w:rsidR="0079140D" w:rsidRPr="0079140D" w:rsidRDefault="0079140D" w:rsidP="0079140D">
      <w:pPr>
        <w:pStyle w:val="Corpsdetexte"/>
        <w:spacing w:before="4"/>
        <w:jc w:val="left"/>
        <w:rPr>
          <w:rFonts w:ascii="Calibri"/>
          <w:sz w:val="16"/>
          <w:lang w:val="fr-FR"/>
        </w:rPr>
      </w:pPr>
    </w:p>
    <w:p w14:paraId="5634DDE0" w14:textId="77777777" w:rsidR="0079140D" w:rsidRDefault="0079140D" w:rsidP="0079140D">
      <w:pPr>
        <w:pStyle w:val="Titre1"/>
        <w:rPr>
          <w:u w:val="none"/>
        </w:rPr>
      </w:pPr>
      <w:r>
        <w:t>Corruption</w:t>
      </w:r>
      <w:r>
        <w:rPr>
          <w:spacing w:val="5"/>
        </w:rPr>
        <w:t xml:space="preserve"> </w:t>
      </w:r>
      <w:proofErr w:type="spellStart"/>
      <w:r>
        <w:t>ou</w:t>
      </w:r>
      <w:proofErr w:type="spellEnd"/>
      <w:r>
        <w:rPr>
          <w:spacing w:val="5"/>
        </w:rPr>
        <w:t xml:space="preserve"> </w:t>
      </w:r>
      <w:proofErr w:type="spellStart"/>
      <w:r>
        <w:t>manœuvres</w:t>
      </w:r>
      <w:proofErr w:type="spellEnd"/>
      <w:r>
        <w:rPr>
          <w:spacing w:val="7"/>
        </w:rPr>
        <w:t xml:space="preserve"> </w:t>
      </w:r>
      <w:proofErr w:type="spellStart"/>
      <w:r>
        <w:t>frauduleuses</w:t>
      </w:r>
      <w:proofErr w:type="spellEnd"/>
    </w:p>
    <w:p w14:paraId="4530B51D" w14:textId="77777777" w:rsidR="0079140D" w:rsidRDefault="0079140D" w:rsidP="0079140D">
      <w:pPr>
        <w:pStyle w:val="Corpsdetexte"/>
        <w:jc w:val="left"/>
        <w:rPr>
          <w:rFonts w:ascii="Calibri"/>
          <w:b/>
          <w:sz w:val="15"/>
        </w:rPr>
      </w:pPr>
    </w:p>
    <w:p w14:paraId="78A0F219" w14:textId="77777777" w:rsidR="0079140D" w:rsidRDefault="0079140D" w:rsidP="0079140D">
      <w:pPr>
        <w:spacing w:before="59" w:line="276" w:lineRule="auto"/>
        <w:ind w:left="101" w:right="143"/>
        <w:jc w:val="both"/>
        <w:rPr>
          <w:rFonts w:ascii="Calibri" w:hAnsi="Calibri"/>
        </w:rPr>
      </w:pPr>
      <w:r>
        <w:rPr>
          <w:rFonts w:ascii="Calibri" w:hAnsi="Calibri"/>
        </w:rPr>
        <w:t>Le CRS exige des soumissionnaires à ses marchés, le respect des règles d'éthique professionnelle les</w:t>
      </w:r>
      <w:r>
        <w:rPr>
          <w:rFonts w:ascii="Calibri" w:hAnsi="Calibri"/>
          <w:spacing w:val="1"/>
        </w:rPr>
        <w:t xml:space="preserve"> </w:t>
      </w:r>
      <w:r>
        <w:rPr>
          <w:rFonts w:ascii="Calibri" w:hAnsi="Calibri"/>
        </w:rPr>
        <w:t>plus</w:t>
      </w:r>
      <w:r>
        <w:rPr>
          <w:rFonts w:ascii="Calibri" w:hAnsi="Calibri"/>
          <w:spacing w:val="-16"/>
        </w:rPr>
        <w:t xml:space="preserve"> </w:t>
      </w:r>
      <w:r>
        <w:rPr>
          <w:rFonts w:ascii="Calibri" w:hAnsi="Calibri"/>
        </w:rPr>
        <w:t>strictes</w:t>
      </w:r>
      <w:r>
        <w:rPr>
          <w:rFonts w:ascii="Calibri" w:hAnsi="Calibri"/>
          <w:spacing w:val="-16"/>
        </w:rPr>
        <w:t xml:space="preserve"> </w:t>
      </w:r>
      <w:r>
        <w:rPr>
          <w:rFonts w:ascii="Calibri" w:hAnsi="Calibri"/>
        </w:rPr>
        <w:t>durant</w:t>
      </w:r>
      <w:r>
        <w:rPr>
          <w:rFonts w:ascii="Calibri" w:hAnsi="Calibri"/>
          <w:spacing w:val="-17"/>
        </w:rPr>
        <w:t xml:space="preserve"> </w:t>
      </w:r>
      <w:r>
        <w:rPr>
          <w:rFonts w:ascii="Calibri" w:hAnsi="Calibri"/>
        </w:rPr>
        <w:t>la</w:t>
      </w:r>
      <w:r>
        <w:rPr>
          <w:rFonts w:ascii="Calibri" w:hAnsi="Calibri"/>
          <w:spacing w:val="-20"/>
        </w:rPr>
        <w:t xml:space="preserve"> </w:t>
      </w:r>
      <w:r>
        <w:rPr>
          <w:rFonts w:ascii="Calibri" w:hAnsi="Calibri"/>
        </w:rPr>
        <w:t>passation</w:t>
      </w:r>
      <w:r>
        <w:rPr>
          <w:rFonts w:ascii="Calibri" w:hAnsi="Calibri"/>
          <w:spacing w:val="-16"/>
        </w:rPr>
        <w:t xml:space="preserve"> </w:t>
      </w:r>
      <w:r>
        <w:rPr>
          <w:rFonts w:ascii="Calibri" w:hAnsi="Calibri"/>
        </w:rPr>
        <w:t>et</w:t>
      </w:r>
      <w:r>
        <w:rPr>
          <w:rFonts w:ascii="Calibri" w:hAnsi="Calibri"/>
          <w:spacing w:val="-18"/>
        </w:rPr>
        <w:t xml:space="preserve"> </w:t>
      </w:r>
      <w:r>
        <w:rPr>
          <w:rFonts w:ascii="Calibri" w:hAnsi="Calibri"/>
        </w:rPr>
        <w:t>l'exécution</w:t>
      </w:r>
      <w:r>
        <w:rPr>
          <w:rFonts w:ascii="Calibri" w:hAnsi="Calibri"/>
          <w:spacing w:val="-15"/>
        </w:rPr>
        <w:t xml:space="preserve"> </w:t>
      </w:r>
      <w:r>
        <w:rPr>
          <w:rFonts w:ascii="Calibri" w:hAnsi="Calibri"/>
        </w:rPr>
        <w:t>du</w:t>
      </w:r>
      <w:r>
        <w:rPr>
          <w:rFonts w:ascii="Calibri" w:hAnsi="Calibri"/>
          <w:spacing w:val="-16"/>
        </w:rPr>
        <w:t xml:space="preserve"> </w:t>
      </w:r>
      <w:r>
        <w:rPr>
          <w:rFonts w:ascii="Calibri" w:hAnsi="Calibri"/>
        </w:rPr>
        <w:t>marché.</w:t>
      </w:r>
      <w:r>
        <w:rPr>
          <w:rFonts w:ascii="Calibri" w:hAnsi="Calibri"/>
          <w:spacing w:val="-13"/>
        </w:rPr>
        <w:t xml:space="preserve"> </w:t>
      </w:r>
      <w:r>
        <w:rPr>
          <w:rFonts w:ascii="Calibri" w:hAnsi="Calibri"/>
        </w:rPr>
        <w:t>Les</w:t>
      </w:r>
      <w:r>
        <w:rPr>
          <w:rFonts w:ascii="Calibri" w:hAnsi="Calibri"/>
          <w:spacing w:val="-16"/>
        </w:rPr>
        <w:t xml:space="preserve"> </w:t>
      </w:r>
      <w:r>
        <w:rPr>
          <w:rFonts w:ascii="Calibri" w:hAnsi="Calibri"/>
        </w:rPr>
        <w:t>soumissionnaires</w:t>
      </w:r>
      <w:r>
        <w:rPr>
          <w:rFonts w:ascii="Calibri" w:hAnsi="Calibri"/>
          <w:spacing w:val="-15"/>
        </w:rPr>
        <w:t xml:space="preserve"> </w:t>
      </w:r>
      <w:r>
        <w:rPr>
          <w:rFonts w:ascii="Calibri" w:hAnsi="Calibri"/>
        </w:rPr>
        <w:t>s’engagent</w:t>
      </w:r>
      <w:r>
        <w:rPr>
          <w:rFonts w:ascii="Calibri" w:hAnsi="Calibri"/>
          <w:spacing w:val="-18"/>
        </w:rPr>
        <w:t xml:space="preserve"> </w:t>
      </w:r>
      <w:r>
        <w:rPr>
          <w:rFonts w:ascii="Calibri" w:hAnsi="Calibri"/>
        </w:rPr>
        <w:t>à</w:t>
      </w:r>
      <w:r>
        <w:rPr>
          <w:rFonts w:ascii="Calibri" w:hAnsi="Calibri"/>
          <w:spacing w:val="-20"/>
        </w:rPr>
        <w:t xml:space="preserve"> </w:t>
      </w:r>
      <w:r>
        <w:rPr>
          <w:rFonts w:ascii="Calibri" w:hAnsi="Calibri"/>
        </w:rPr>
        <w:t>s’abstenir</w:t>
      </w:r>
      <w:r>
        <w:rPr>
          <w:rFonts w:ascii="Calibri" w:hAnsi="Calibri"/>
          <w:spacing w:val="1"/>
        </w:rPr>
        <w:t xml:space="preserve"> </w:t>
      </w:r>
      <w:r>
        <w:rPr>
          <w:rFonts w:ascii="Calibri" w:hAnsi="Calibri"/>
        </w:rPr>
        <w:t>des</w:t>
      </w:r>
      <w:r>
        <w:rPr>
          <w:rFonts w:ascii="Calibri" w:hAnsi="Calibri"/>
          <w:spacing w:val="1"/>
        </w:rPr>
        <w:t xml:space="preserve"> </w:t>
      </w:r>
      <w:r>
        <w:rPr>
          <w:rFonts w:ascii="Calibri" w:hAnsi="Calibri"/>
        </w:rPr>
        <w:t>comportements</w:t>
      </w:r>
      <w:r>
        <w:rPr>
          <w:rFonts w:ascii="Calibri" w:hAnsi="Calibri"/>
          <w:spacing w:val="-1"/>
        </w:rPr>
        <w:t xml:space="preserve"> </w:t>
      </w:r>
      <w:r>
        <w:rPr>
          <w:rFonts w:ascii="Calibri" w:hAnsi="Calibri"/>
        </w:rPr>
        <w:t>ci-dessous</w:t>
      </w:r>
      <w:r>
        <w:rPr>
          <w:rFonts w:ascii="Calibri" w:hAnsi="Calibri"/>
          <w:spacing w:val="1"/>
        </w:rPr>
        <w:t xml:space="preserve"> </w:t>
      </w:r>
      <w:r>
        <w:rPr>
          <w:rFonts w:ascii="Calibri" w:hAnsi="Calibri"/>
        </w:rPr>
        <w:t>énumérés</w:t>
      </w:r>
      <w:r>
        <w:rPr>
          <w:rFonts w:ascii="Calibri" w:hAnsi="Calibri"/>
          <w:spacing w:val="8"/>
        </w:rPr>
        <w:t xml:space="preserve"> </w:t>
      </w:r>
      <w:r>
        <w:rPr>
          <w:rFonts w:ascii="Calibri" w:hAnsi="Calibri"/>
        </w:rPr>
        <w:t>:</w:t>
      </w:r>
      <w:r>
        <w:rPr>
          <w:rFonts w:ascii="Calibri" w:hAnsi="Calibri"/>
          <w:spacing w:val="-1"/>
        </w:rPr>
        <w:t xml:space="preserve"> </w:t>
      </w:r>
      <w:r>
        <w:rPr>
          <w:rFonts w:ascii="Calibri" w:hAnsi="Calibri"/>
        </w:rPr>
        <w:t>(Cette</w:t>
      </w:r>
      <w:r>
        <w:rPr>
          <w:rFonts w:ascii="Calibri" w:hAnsi="Calibri"/>
          <w:spacing w:val="7"/>
        </w:rPr>
        <w:t xml:space="preserve"> </w:t>
      </w:r>
      <w:r>
        <w:rPr>
          <w:rFonts w:ascii="Calibri" w:hAnsi="Calibri"/>
        </w:rPr>
        <w:t>liste</w:t>
      </w:r>
      <w:r>
        <w:rPr>
          <w:rFonts w:ascii="Calibri" w:hAnsi="Calibri"/>
          <w:spacing w:val="7"/>
        </w:rPr>
        <w:t xml:space="preserve"> </w:t>
      </w:r>
      <w:r>
        <w:rPr>
          <w:rFonts w:ascii="Calibri" w:hAnsi="Calibri"/>
        </w:rPr>
        <w:t>n’est</w:t>
      </w:r>
      <w:r>
        <w:rPr>
          <w:rFonts w:ascii="Calibri" w:hAnsi="Calibri"/>
          <w:spacing w:val="-2"/>
        </w:rPr>
        <w:t xml:space="preserve"> </w:t>
      </w:r>
      <w:r>
        <w:rPr>
          <w:rFonts w:ascii="Calibri" w:hAnsi="Calibri"/>
        </w:rPr>
        <w:t>pas</w:t>
      </w:r>
      <w:r>
        <w:rPr>
          <w:rFonts w:ascii="Calibri" w:hAnsi="Calibri"/>
          <w:spacing w:val="1"/>
        </w:rPr>
        <w:t xml:space="preserve"> </w:t>
      </w:r>
      <w:r>
        <w:rPr>
          <w:rFonts w:ascii="Calibri" w:hAnsi="Calibri"/>
        </w:rPr>
        <w:t>exhaustive)</w:t>
      </w:r>
    </w:p>
    <w:p w14:paraId="51749DBF" w14:textId="77777777" w:rsidR="0079140D" w:rsidRPr="0079140D" w:rsidRDefault="0079140D" w:rsidP="0079140D">
      <w:pPr>
        <w:pStyle w:val="Corpsdetexte"/>
        <w:spacing w:before="4"/>
        <w:jc w:val="left"/>
        <w:rPr>
          <w:rFonts w:ascii="Calibri"/>
          <w:sz w:val="16"/>
          <w:lang w:val="fr-FR"/>
        </w:rPr>
      </w:pPr>
    </w:p>
    <w:p w14:paraId="01D47B30" w14:textId="77777777" w:rsidR="0079140D" w:rsidRDefault="0079140D" w:rsidP="00574482">
      <w:pPr>
        <w:pStyle w:val="Paragraphedeliste"/>
        <w:widowControl w:val="0"/>
        <w:numPr>
          <w:ilvl w:val="0"/>
          <w:numId w:val="17"/>
        </w:numPr>
        <w:tabs>
          <w:tab w:val="left" w:pos="823"/>
        </w:tabs>
        <w:autoSpaceDE w:val="0"/>
        <w:autoSpaceDN w:val="0"/>
        <w:spacing w:after="0"/>
        <w:ind w:right="144"/>
        <w:contextualSpacing w:val="0"/>
        <w:jc w:val="both"/>
        <w:rPr>
          <w:rFonts w:ascii="Calibri" w:hAnsi="Calibri"/>
        </w:rPr>
      </w:pPr>
      <w:r>
        <w:rPr>
          <w:rFonts w:ascii="Calibri" w:hAnsi="Calibri"/>
        </w:rPr>
        <w:t>est</w:t>
      </w:r>
      <w:r>
        <w:rPr>
          <w:rFonts w:ascii="Calibri" w:hAnsi="Calibri"/>
          <w:spacing w:val="-19"/>
        </w:rPr>
        <w:t xml:space="preserve"> </w:t>
      </w:r>
      <w:r>
        <w:rPr>
          <w:rFonts w:ascii="Calibri" w:hAnsi="Calibri"/>
        </w:rPr>
        <w:t>considéré</w:t>
      </w:r>
      <w:r>
        <w:rPr>
          <w:rFonts w:ascii="Calibri" w:hAnsi="Calibri"/>
          <w:spacing w:val="-10"/>
        </w:rPr>
        <w:t xml:space="preserve"> </w:t>
      </w:r>
      <w:r>
        <w:rPr>
          <w:rFonts w:ascii="Calibri" w:hAnsi="Calibri"/>
        </w:rPr>
        <w:t>comme</w:t>
      </w:r>
      <w:r>
        <w:rPr>
          <w:rFonts w:ascii="Calibri" w:hAnsi="Calibri"/>
          <w:spacing w:val="-9"/>
        </w:rPr>
        <w:t xml:space="preserve"> </w:t>
      </w:r>
      <w:r>
        <w:rPr>
          <w:rFonts w:ascii="Calibri" w:hAnsi="Calibri"/>
        </w:rPr>
        <w:t>acte</w:t>
      </w:r>
      <w:r>
        <w:rPr>
          <w:rFonts w:ascii="Calibri" w:hAnsi="Calibri"/>
          <w:spacing w:val="-10"/>
        </w:rPr>
        <w:t xml:space="preserve"> </w:t>
      </w:r>
      <w:r>
        <w:rPr>
          <w:rFonts w:ascii="Calibri" w:hAnsi="Calibri"/>
        </w:rPr>
        <w:t>de</w:t>
      </w:r>
      <w:r>
        <w:rPr>
          <w:rFonts w:ascii="Calibri" w:hAnsi="Calibri"/>
          <w:spacing w:val="-10"/>
        </w:rPr>
        <w:t xml:space="preserve"> </w:t>
      </w:r>
      <w:r>
        <w:rPr>
          <w:rFonts w:ascii="Calibri" w:hAnsi="Calibri"/>
        </w:rPr>
        <w:t>"corruption"</w:t>
      </w:r>
      <w:r>
        <w:rPr>
          <w:rFonts w:ascii="Calibri" w:hAnsi="Calibri"/>
          <w:spacing w:val="-18"/>
        </w:rPr>
        <w:t xml:space="preserve"> </w:t>
      </w:r>
      <w:r>
        <w:rPr>
          <w:rFonts w:ascii="Calibri" w:hAnsi="Calibri"/>
        </w:rPr>
        <w:t>le</w:t>
      </w:r>
      <w:r>
        <w:rPr>
          <w:rFonts w:ascii="Calibri" w:hAnsi="Calibri"/>
          <w:spacing w:val="-10"/>
        </w:rPr>
        <w:t xml:space="preserve"> </w:t>
      </w:r>
      <w:r>
        <w:rPr>
          <w:rFonts w:ascii="Calibri" w:hAnsi="Calibri"/>
        </w:rPr>
        <w:t>fait</w:t>
      </w:r>
      <w:r>
        <w:rPr>
          <w:rFonts w:ascii="Calibri" w:hAnsi="Calibri"/>
          <w:spacing w:val="-19"/>
        </w:rPr>
        <w:t xml:space="preserve"> </w:t>
      </w:r>
      <w:r>
        <w:rPr>
          <w:rFonts w:ascii="Calibri" w:hAnsi="Calibri"/>
        </w:rPr>
        <w:t>d’offrir,</w:t>
      </w:r>
      <w:r>
        <w:rPr>
          <w:rFonts w:ascii="Calibri" w:hAnsi="Calibri"/>
          <w:spacing w:val="-14"/>
        </w:rPr>
        <w:t xml:space="preserve"> </w:t>
      </w:r>
      <w:r>
        <w:rPr>
          <w:rFonts w:ascii="Calibri" w:hAnsi="Calibri"/>
        </w:rPr>
        <w:t>de</w:t>
      </w:r>
      <w:r>
        <w:rPr>
          <w:rFonts w:ascii="Calibri" w:hAnsi="Calibri"/>
          <w:spacing w:val="-10"/>
        </w:rPr>
        <w:t xml:space="preserve"> </w:t>
      </w:r>
      <w:r>
        <w:rPr>
          <w:rFonts w:ascii="Calibri" w:hAnsi="Calibri"/>
        </w:rPr>
        <w:t>donner,</w:t>
      </w:r>
      <w:r>
        <w:rPr>
          <w:rFonts w:ascii="Calibri" w:hAnsi="Calibri"/>
          <w:spacing w:val="-15"/>
        </w:rPr>
        <w:t xml:space="preserve"> </w:t>
      </w:r>
      <w:r>
        <w:rPr>
          <w:rFonts w:ascii="Calibri" w:hAnsi="Calibri"/>
        </w:rPr>
        <w:t>de</w:t>
      </w:r>
      <w:r>
        <w:rPr>
          <w:rFonts w:ascii="Calibri" w:hAnsi="Calibri"/>
          <w:spacing w:val="-25"/>
        </w:rPr>
        <w:t xml:space="preserve"> </w:t>
      </w:r>
      <w:r>
        <w:rPr>
          <w:rFonts w:ascii="Calibri" w:hAnsi="Calibri"/>
        </w:rPr>
        <w:t>solliciter</w:t>
      </w:r>
      <w:r>
        <w:rPr>
          <w:rFonts w:ascii="Calibri" w:hAnsi="Calibri"/>
          <w:spacing w:val="-22"/>
        </w:rPr>
        <w:t xml:space="preserve"> </w:t>
      </w:r>
      <w:r>
        <w:rPr>
          <w:rFonts w:ascii="Calibri" w:hAnsi="Calibri"/>
        </w:rPr>
        <w:t>ou</w:t>
      </w:r>
      <w:r>
        <w:rPr>
          <w:rFonts w:ascii="Calibri" w:hAnsi="Calibri"/>
          <w:spacing w:val="-16"/>
        </w:rPr>
        <w:t xml:space="preserve"> </w:t>
      </w:r>
      <w:r>
        <w:rPr>
          <w:rFonts w:ascii="Calibri" w:hAnsi="Calibri"/>
        </w:rPr>
        <w:t>d’accepter</w:t>
      </w:r>
      <w:r>
        <w:rPr>
          <w:rFonts w:ascii="Calibri" w:hAnsi="Calibri"/>
          <w:spacing w:val="-48"/>
        </w:rPr>
        <w:t xml:space="preserve"> </w:t>
      </w:r>
      <w:r>
        <w:rPr>
          <w:rFonts w:ascii="Calibri" w:hAnsi="Calibri"/>
        </w:rPr>
        <w:t>un</w:t>
      </w:r>
      <w:r>
        <w:rPr>
          <w:rFonts w:ascii="Calibri" w:hAnsi="Calibri"/>
          <w:spacing w:val="1"/>
        </w:rPr>
        <w:t xml:space="preserve"> </w:t>
      </w:r>
      <w:r>
        <w:rPr>
          <w:rFonts w:ascii="Calibri" w:hAnsi="Calibri"/>
        </w:rPr>
        <w:t>quelconque avantage en vue d'influencer l'action</w:t>
      </w:r>
      <w:r>
        <w:rPr>
          <w:rFonts w:ascii="Calibri" w:hAnsi="Calibri"/>
          <w:spacing w:val="1"/>
        </w:rPr>
        <w:t xml:space="preserve"> </w:t>
      </w:r>
      <w:r>
        <w:rPr>
          <w:rFonts w:ascii="Calibri" w:hAnsi="Calibri"/>
        </w:rPr>
        <w:t>d'un</w:t>
      </w:r>
      <w:r>
        <w:rPr>
          <w:rFonts w:ascii="Calibri" w:hAnsi="Calibri"/>
          <w:spacing w:val="1"/>
        </w:rPr>
        <w:t xml:space="preserve"> </w:t>
      </w:r>
      <w:r>
        <w:rPr>
          <w:rFonts w:ascii="Calibri" w:hAnsi="Calibri"/>
        </w:rPr>
        <w:t>employé de</w:t>
      </w:r>
      <w:r>
        <w:rPr>
          <w:rFonts w:ascii="Calibri" w:hAnsi="Calibri"/>
          <w:spacing w:val="1"/>
        </w:rPr>
        <w:t xml:space="preserve"> </w:t>
      </w:r>
      <w:r>
        <w:rPr>
          <w:rFonts w:ascii="Calibri" w:hAnsi="Calibri"/>
        </w:rPr>
        <w:t>CRS</w:t>
      </w:r>
      <w:r>
        <w:rPr>
          <w:rFonts w:ascii="Calibri" w:hAnsi="Calibri"/>
          <w:spacing w:val="1"/>
        </w:rPr>
        <w:t xml:space="preserve"> </w:t>
      </w:r>
      <w:r>
        <w:rPr>
          <w:rFonts w:ascii="Calibri" w:hAnsi="Calibri"/>
        </w:rPr>
        <w:t>au</w:t>
      </w:r>
      <w:r>
        <w:rPr>
          <w:rFonts w:ascii="Calibri" w:hAnsi="Calibri"/>
          <w:spacing w:val="1"/>
        </w:rPr>
        <w:t xml:space="preserve"> </w:t>
      </w:r>
      <w:r>
        <w:rPr>
          <w:rFonts w:ascii="Calibri" w:hAnsi="Calibri"/>
        </w:rPr>
        <w:t>cours</w:t>
      </w:r>
      <w:r>
        <w:rPr>
          <w:rFonts w:ascii="Calibri" w:hAnsi="Calibri"/>
          <w:spacing w:val="1"/>
        </w:rPr>
        <w:t xml:space="preserve"> </w:t>
      </w:r>
      <w:r>
        <w:rPr>
          <w:rFonts w:ascii="Calibri" w:hAnsi="Calibri"/>
        </w:rPr>
        <w:t>de</w:t>
      </w:r>
      <w:r>
        <w:rPr>
          <w:rFonts w:ascii="Calibri" w:hAnsi="Calibri"/>
          <w:spacing w:val="1"/>
        </w:rPr>
        <w:t xml:space="preserve"> </w:t>
      </w:r>
      <w:r>
        <w:rPr>
          <w:rFonts w:ascii="Calibri" w:hAnsi="Calibri"/>
        </w:rPr>
        <w:t>l'attribution</w:t>
      </w:r>
      <w:r>
        <w:rPr>
          <w:rFonts w:ascii="Calibri" w:hAnsi="Calibri"/>
          <w:spacing w:val="-4"/>
        </w:rPr>
        <w:t xml:space="preserve"> </w:t>
      </w:r>
      <w:r>
        <w:rPr>
          <w:rFonts w:ascii="Calibri" w:hAnsi="Calibri"/>
        </w:rPr>
        <w:t>ou</w:t>
      </w:r>
      <w:r>
        <w:rPr>
          <w:rFonts w:ascii="Calibri" w:hAnsi="Calibri"/>
          <w:spacing w:val="-4"/>
        </w:rPr>
        <w:t xml:space="preserve"> </w:t>
      </w:r>
      <w:r>
        <w:rPr>
          <w:rFonts w:ascii="Calibri" w:hAnsi="Calibri"/>
        </w:rPr>
        <w:t>de</w:t>
      </w:r>
      <w:r>
        <w:rPr>
          <w:rFonts w:ascii="Calibri" w:hAnsi="Calibri"/>
          <w:spacing w:val="4"/>
        </w:rPr>
        <w:t xml:space="preserve"> </w:t>
      </w:r>
      <w:r>
        <w:rPr>
          <w:rFonts w:ascii="Calibri" w:hAnsi="Calibri"/>
        </w:rPr>
        <w:t>l'exécution</w:t>
      </w:r>
      <w:r>
        <w:rPr>
          <w:rFonts w:ascii="Calibri" w:hAnsi="Calibri"/>
          <w:spacing w:val="-4"/>
        </w:rPr>
        <w:t xml:space="preserve"> </w:t>
      </w:r>
      <w:r>
        <w:rPr>
          <w:rFonts w:ascii="Calibri" w:hAnsi="Calibri"/>
        </w:rPr>
        <w:t>d'un</w:t>
      </w:r>
      <w:r>
        <w:rPr>
          <w:rFonts w:ascii="Calibri" w:hAnsi="Calibri"/>
          <w:spacing w:val="-4"/>
        </w:rPr>
        <w:t xml:space="preserve"> </w:t>
      </w:r>
      <w:r>
        <w:rPr>
          <w:rFonts w:ascii="Calibri" w:hAnsi="Calibri"/>
        </w:rPr>
        <w:t>marché</w:t>
      </w:r>
      <w:r>
        <w:rPr>
          <w:rFonts w:ascii="Calibri" w:hAnsi="Calibri"/>
          <w:spacing w:val="15"/>
        </w:rPr>
        <w:t xml:space="preserve"> </w:t>
      </w:r>
      <w:r>
        <w:rPr>
          <w:rFonts w:ascii="Calibri" w:hAnsi="Calibri"/>
        </w:rPr>
        <w:t>;</w:t>
      </w:r>
    </w:p>
    <w:p w14:paraId="4F8688E6" w14:textId="77777777" w:rsidR="0079140D" w:rsidRDefault="0079140D" w:rsidP="00574482">
      <w:pPr>
        <w:pStyle w:val="Paragraphedeliste"/>
        <w:widowControl w:val="0"/>
        <w:numPr>
          <w:ilvl w:val="0"/>
          <w:numId w:val="17"/>
        </w:numPr>
        <w:tabs>
          <w:tab w:val="left" w:pos="823"/>
        </w:tabs>
        <w:autoSpaceDE w:val="0"/>
        <w:autoSpaceDN w:val="0"/>
        <w:spacing w:before="158" w:after="0" w:line="252" w:lineRule="auto"/>
        <w:ind w:right="149"/>
        <w:contextualSpacing w:val="0"/>
        <w:jc w:val="both"/>
        <w:rPr>
          <w:rFonts w:ascii="Calibri" w:hAnsi="Calibri"/>
        </w:rPr>
      </w:pPr>
      <w:r>
        <w:rPr>
          <w:rFonts w:ascii="Calibri" w:hAnsi="Calibri"/>
        </w:rPr>
        <w:t>est considéré comme acte de "corruption" le fait ou la tentative de solliciter, demander ou</w:t>
      </w:r>
      <w:r>
        <w:rPr>
          <w:rFonts w:ascii="Calibri" w:hAnsi="Calibri"/>
          <w:spacing w:val="1"/>
        </w:rPr>
        <w:t xml:space="preserve"> </w:t>
      </w:r>
      <w:r>
        <w:rPr>
          <w:rFonts w:ascii="Calibri" w:hAnsi="Calibri"/>
        </w:rPr>
        <w:t>accepter un quelconque avantage par un employé de CRS au cours de l'attribution ou de</w:t>
      </w:r>
      <w:r>
        <w:rPr>
          <w:rFonts w:ascii="Calibri" w:hAnsi="Calibri"/>
          <w:spacing w:val="1"/>
        </w:rPr>
        <w:t xml:space="preserve"> </w:t>
      </w:r>
      <w:r>
        <w:rPr>
          <w:rFonts w:ascii="Calibri" w:hAnsi="Calibri"/>
        </w:rPr>
        <w:t>l'exécution</w:t>
      </w:r>
      <w:r>
        <w:rPr>
          <w:rFonts w:ascii="Calibri" w:hAnsi="Calibri"/>
          <w:spacing w:val="-4"/>
        </w:rPr>
        <w:t xml:space="preserve"> </w:t>
      </w:r>
      <w:r>
        <w:rPr>
          <w:rFonts w:ascii="Calibri" w:hAnsi="Calibri"/>
        </w:rPr>
        <w:t>d'un</w:t>
      </w:r>
      <w:r>
        <w:rPr>
          <w:rFonts w:ascii="Calibri" w:hAnsi="Calibri"/>
          <w:spacing w:val="-4"/>
        </w:rPr>
        <w:t xml:space="preserve"> </w:t>
      </w:r>
      <w:r>
        <w:rPr>
          <w:rFonts w:ascii="Calibri" w:hAnsi="Calibri"/>
        </w:rPr>
        <w:t>marché</w:t>
      </w:r>
      <w:r>
        <w:rPr>
          <w:rFonts w:ascii="Calibri" w:hAnsi="Calibri"/>
          <w:spacing w:val="9"/>
        </w:rPr>
        <w:t xml:space="preserve"> </w:t>
      </w:r>
      <w:r>
        <w:rPr>
          <w:rFonts w:ascii="Calibri" w:hAnsi="Calibri"/>
        </w:rPr>
        <w:t>;</w:t>
      </w:r>
    </w:p>
    <w:p w14:paraId="773EBCB1" w14:textId="77777777" w:rsidR="0079140D" w:rsidRDefault="0079140D" w:rsidP="00574482">
      <w:pPr>
        <w:pStyle w:val="Paragraphedeliste"/>
        <w:widowControl w:val="0"/>
        <w:numPr>
          <w:ilvl w:val="0"/>
          <w:numId w:val="17"/>
        </w:numPr>
        <w:tabs>
          <w:tab w:val="left" w:pos="823"/>
        </w:tabs>
        <w:autoSpaceDE w:val="0"/>
        <w:autoSpaceDN w:val="0"/>
        <w:spacing w:before="166" w:after="0" w:line="256" w:lineRule="auto"/>
        <w:ind w:right="135"/>
        <w:contextualSpacing w:val="0"/>
        <w:jc w:val="both"/>
        <w:rPr>
          <w:rFonts w:ascii="Calibri" w:hAnsi="Calibri"/>
        </w:rPr>
      </w:pPr>
      <w:r>
        <w:rPr>
          <w:rFonts w:ascii="Calibri" w:hAnsi="Calibri"/>
        </w:rPr>
        <w:t>est</w:t>
      </w:r>
      <w:r>
        <w:rPr>
          <w:rFonts w:ascii="Calibri" w:hAnsi="Calibri"/>
          <w:spacing w:val="-16"/>
        </w:rPr>
        <w:t xml:space="preserve"> </w:t>
      </w:r>
      <w:r>
        <w:rPr>
          <w:rFonts w:ascii="Calibri" w:hAnsi="Calibri"/>
        </w:rPr>
        <w:t>considéré</w:t>
      </w:r>
      <w:r>
        <w:rPr>
          <w:rFonts w:ascii="Calibri" w:hAnsi="Calibri"/>
          <w:spacing w:val="-5"/>
        </w:rPr>
        <w:t xml:space="preserve"> </w:t>
      </w:r>
      <w:r>
        <w:rPr>
          <w:rFonts w:ascii="Calibri" w:hAnsi="Calibri"/>
        </w:rPr>
        <w:t>comme</w:t>
      </w:r>
      <w:r>
        <w:rPr>
          <w:rFonts w:ascii="Calibri" w:hAnsi="Calibri"/>
          <w:spacing w:val="31"/>
        </w:rPr>
        <w:t xml:space="preserve"> </w:t>
      </w:r>
      <w:r>
        <w:rPr>
          <w:rFonts w:ascii="Calibri" w:hAnsi="Calibri"/>
        </w:rPr>
        <w:t>"manœuvres</w:t>
      </w:r>
      <w:r>
        <w:rPr>
          <w:rFonts w:ascii="Calibri" w:hAnsi="Calibri"/>
          <w:spacing w:val="-13"/>
        </w:rPr>
        <w:t xml:space="preserve"> </w:t>
      </w:r>
      <w:r>
        <w:rPr>
          <w:rFonts w:ascii="Calibri" w:hAnsi="Calibri"/>
        </w:rPr>
        <w:t>frauduleuses"</w:t>
      </w:r>
      <w:r>
        <w:rPr>
          <w:rFonts w:ascii="Calibri" w:hAnsi="Calibri"/>
          <w:spacing w:val="-14"/>
        </w:rPr>
        <w:t xml:space="preserve"> </w:t>
      </w:r>
      <w:r>
        <w:rPr>
          <w:rFonts w:ascii="Calibri" w:hAnsi="Calibri"/>
        </w:rPr>
        <w:t>tout</w:t>
      </w:r>
      <w:r>
        <w:rPr>
          <w:rFonts w:ascii="Calibri" w:hAnsi="Calibri"/>
          <w:spacing w:val="-15"/>
        </w:rPr>
        <w:t xml:space="preserve"> </w:t>
      </w:r>
      <w:r>
        <w:rPr>
          <w:rFonts w:ascii="Calibri" w:hAnsi="Calibri"/>
        </w:rPr>
        <w:t>acte</w:t>
      </w:r>
      <w:r>
        <w:rPr>
          <w:rFonts w:ascii="Calibri" w:hAnsi="Calibri"/>
          <w:spacing w:val="-5"/>
        </w:rPr>
        <w:t xml:space="preserve"> </w:t>
      </w:r>
      <w:r>
        <w:rPr>
          <w:rFonts w:ascii="Calibri" w:hAnsi="Calibri"/>
        </w:rPr>
        <w:t>qui</w:t>
      </w:r>
      <w:r>
        <w:rPr>
          <w:rFonts w:ascii="Calibri" w:hAnsi="Calibri"/>
          <w:spacing w:val="-23"/>
        </w:rPr>
        <w:t xml:space="preserve"> </w:t>
      </w:r>
      <w:r>
        <w:rPr>
          <w:rFonts w:ascii="Calibri" w:hAnsi="Calibri"/>
        </w:rPr>
        <w:t>déforme</w:t>
      </w:r>
      <w:r>
        <w:rPr>
          <w:rFonts w:ascii="Calibri" w:hAnsi="Calibri"/>
          <w:spacing w:val="-4"/>
        </w:rPr>
        <w:t xml:space="preserve"> </w:t>
      </w:r>
      <w:r>
        <w:rPr>
          <w:rFonts w:ascii="Calibri" w:hAnsi="Calibri"/>
        </w:rPr>
        <w:t>ou</w:t>
      </w:r>
      <w:r>
        <w:rPr>
          <w:rFonts w:ascii="Calibri" w:hAnsi="Calibri"/>
          <w:spacing w:val="-13"/>
        </w:rPr>
        <w:t xml:space="preserve"> </w:t>
      </w:r>
      <w:r>
        <w:rPr>
          <w:rFonts w:ascii="Calibri" w:hAnsi="Calibri"/>
        </w:rPr>
        <w:t>dénature</w:t>
      </w:r>
      <w:r>
        <w:rPr>
          <w:rFonts w:ascii="Calibri" w:hAnsi="Calibri"/>
          <w:spacing w:val="-23"/>
        </w:rPr>
        <w:t xml:space="preserve"> </w:t>
      </w:r>
      <w:r>
        <w:rPr>
          <w:rFonts w:ascii="Calibri" w:hAnsi="Calibri"/>
        </w:rPr>
        <w:t>des</w:t>
      </w:r>
      <w:r>
        <w:rPr>
          <w:rFonts w:ascii="Calibri" w:hAnsi="Calibri"/>
          <w:spacing w:val="-12"/>
        </w:rPr>
        <w:t xml:space="preserve"> </w:t>
      </w:r>
      <w:r>
        <w:rPr>
          <w:rFonts w:ascii="Calibri" w:hAnsi="Calibri"/>
        </w:rPr>
        <w:t>faits</w:t>
      </w:r>
      <w:r>
        <w:rPr>
          <w:rFonts w:ascii="Calibri" w:hAnsi="Calibri"/>
          <w:spacing w:val="1"/>
        </w:rPr>
        <w:t xml:space="preserve"> </w:t>
      </w:r>
      <w:r>
        <w:rPr>
          <w:rFonts w:ascii="Calibri" w:hAnsi="Calibri"/>
        </w:rPr>
        <w:t>afin d'influencer l'attribution ou l'exécution d'un marché de manière préjudiciable CRS. Les</w:t>
      </w:r>
      <w:r>
        <w:rPr>
          <w:rFonts w:ascii="Calibri" w:hAnsi="Calibri"/>
          <w:spacing w:val="1"/>
        </w:rPr>
        <w:t xml:space="preserve"> </w:t>
      </w:r>
      <w:r>
        <w:rPr>
          <w:rFonts w:ascii="Calibri" w:hAnsi="Calibri"/>
        </w:rPr>
        <w:t>"manœuvres</w:t>
      </w:r>
      <w:r>
        <w:rPr>
          <w:rFonts w:ascii="Calibri" w:hAnsi="Calibri"/>
          <w:spacing w:val="-9"/>
        </w:rPr>
        <w:t xml:space="preserve"> </w:t>
      </w:r>
      <w:r>
        <w:rPr>
          <w:rFonts w:ascii="Calibri" w:hAnsi="Calibri"/>
        </w:rPr>
        <w:t>frauduleuses"</w:t>
      </w:r>
      <w:r>
        <w:rPr>
          <w:rFonts w:ascii="Calibri" w:hAnsi="Calibri"/>
          <w:spacing w:val="-9"/>
        </w:rPr>
        <w:t xml:space="preserve"> </w:t>
      </w:r>
      <w:r>
        <w:rPr>
          <w:rFonts w:ascii="Calibri" w:hAnsi="Calibri"/>
        </w:rPr>
        <w:t>comprennent</w:t>
      </w:r>
      <w:r>
        <w:rPr>
          <w:rFonts w:ascii="Calibri" w:hAnsi="Calibri"/>
          <w:spacing w:val="-11"/>
        </w:rPr>
        <w:t xml:space="preserve"> </w:t>
      </w:r>
      <w:r>
        <w:rPr>
          <w:rFonts w:ascii="Calibri" w:hAnsi="Calibri"/>
        </w:rPr>
        <w:t>notamment</w:t>
      </w:r>
      <w:r>
        <w:rPr>
          <w:rFonts w:ascii="Calibri" w:hAnsi="Calibri"/>
          <w:spacing w:val="-11"/>
        </w:rPr>
        <w:t xml:space="preserve"> </w:t>
      </w:r>
      <w:r>
        <w:rPr>
          <w:rFonts w:ascii="Calibri" w:hAnsi="Calibri"/>
        </w:rPr>
        <w:t>toute</w:t>
      </w:r>
      <w:r>
        <w:rPr>
          <w:rFonts w:ascii="Calibri" w:hAnsi="Calibri"/>
          <w:spacing w:val="-21"/>
        </w:rPr>
        <w:t xml:space="preserve"> </w:t>
      </w:r>
      <w:r>
        <w:rPr>
          <w:rFonts w:ascii="Calibri" w:hAnsi="Calibri"/>
        </w:rPr>
        <w:t>entente</w:t>
      </w:r>
      <w:r>
        <w:rPr>
          <w:rFonts w:ascii="Calibri" w:hAnsi="Calibri"/>
          <w:spacing w:val="-20"/>
        </w:rPr>
        <w:t xml:space="preserve"> </w:t>
      </w:r>
      <w:r>
        <w:rPr>
          <w:rFonts w:ascii="Calibri" w:hAnsi="Calibri"/>
        </w:rPr>
        <w:t>ou</w:t>
      </w:r>
      <w:r>
        <w:rPr>
          <w:rFonts w:ascii="Calibri" w:hAnsi="Calibri"/>
          <w:spacing w:val="-9"/>
        </w:rPr>
        <w:t xml:space="preserve"> </w:t>
      </w:r>
      <w:r>
        <w:rPr>
          <w:rFonts w:ascii="Calibri" w:hAnsi="Calibri"/>
        </w:rPr>
        <w:t>manœuvre</w:t>
      </w:r>
      <w:r>
        <w:rPr>
          <w:rFonts w:ascii="Calibri" w:hAnsi="Calibri"/>
          <w:spacing w:val="4"/>
        </w:rPr>
        <w:t xml:space="preserve"> </w:t>
      </w:r>
      <w:r>
        <w:rPr>
          <w:rFonts w:ascii="Calibri" w:hAnsi="Calibri"/>
        </w:rPr>
        <w:t>collusoire</w:t>
      </w:r>
      <w:r>
        <w:rPr>
          <w:rFonts w:ascii="Calibri" w:hAnsi="Calibri"/>
          <w:spacing w:val="-47"/>
        </w:rPr>
        <w:t xml:space="preserve"> </w:t>
      </w:r>
      <w:r>
        <w:rPr>
          <w:rFonts w:ascii="Calibri" w:hAnsi="Calibri"/>
        </w:rPr>
        <w:t>des soumissionnaires (avant ou après la remise de l'offre) visant à maintenir artificiellement</w:t>
      </w:r>
      <w:r>
        <w:rPr>
          <w:rFonts w:ascii="Calibri" w:hAnsi="Calibri"/>
          <w:spacing w:val="1"/>
        </w:rPr>
        <w:t xml:space="preserve"> </w:t>
      </w:r>
      <w:r>
        <w:rPr>
          <w:rFonts w:ascii="Calibri" w:hAnsi="Calibri"/>
        </w:rPr>
        <w:t>les prix des offres à des niveaux ne correspondant pas à ceux qui résulteraient du jeu d'une</w:t>
      </w:r>
      <w:r>
        <w:rPr>
          <w:rFonts w:ascii="Calibri" w:hAnsi="Calibri"/>
          <w:spacing w:val="1"/>
        </w:rPr>
        <w:t xml:space="preserve"> </w:t>
      </w:r>
      <w:r>
        <w:rPr>
          <w:rFonts w:ascii="Calibri" w:hAnsi="Calibri"/>
        </w:rPr>
        <w:t>concurrence</w:t>
      </w:r>
      <w:r>
        <w:rPr>
          <w:rFonts w:ascii="Calibri" w:hAnsi="Calibri"/>
          <w:spacing w:val="8"/>
        </w:rPr>
        <w:t xml:space="preserve"> </w:t>
      </w:r>
      <w:r>
        <w:rPr>
          <w:rFonts w:ascii="Calibri" w:hAnsi="Calibri"/>
        </w:rPr>
        <w:t>libre</w:t>
      </w:r>
      <w:r>
        <w:rPr>
          <w:rFonts w:ascii="Calibri" w:hAnsi="Calibri"/>
          <w:spacing w:val="8"/>
        </w:rPr>
        <w:t xml:space="preserve"> </w:t>
      </w:r>
      <w:r>
        <w:rPr>
          <w:rFonts w:ascii="Calibri" w:hAnsi="Calibri"/>
        </w:rPr>
        <w:t>et</w:t>
      </w:r>
      <w:r>
        <w:rPr>
          <w:rFonts w:ascii="Calibri" w:hAnsi="Calibri"/>
          <w:spacing w:val="-2"/>
        </w:rPr>
        <w:t xml:space="preserve"> </w:t>
      </w:r>
      <w:r>
        <w:rPr>
          <w:rFonts w:ascii="Calibri" w:hAnsi="Calibri"/>
        </w:rPr>
        <w:t>ouverte,</w:t>
      </w:r>
      <w:r>
        <w:rPr>
          <w:rFonts w:ascii="Calibri" w:hAnsi="Calibri"/>
          <w:spacing w:val="3"/>
        </w:rPr>
        <w:t xml:space="preserve"> </w:t>
      </w:r>
      <w:r>
        <w:rPr>
          <w:rFonts w:ascii="Calibri" w:hAnsi="Calibri"/>
        </w:rPr>
        <w:t>et</w:t>
      </w:r>
      <w:r>
        <w:rPr>
          <w:rFonts w:ascii="Calibri" w:hAnsi="Calibri"/>
          <w:spacing w:val="-2"/>
        </w:rPr>
        <w:t xml:space="preserve"> </w:t>
      </w:r>
      <w:r>
        <w:rPr>
          <w:rFonts w:ascii="Calibri" w:hAnsi="Calibri"/>
        </w:rPr>
        <w:t>à</w:t>
      </w:r>
      <w:r>
        <w:rPr>
          <w:rFonts w:ascii="Calibri" w:hAnsi="Calibri"/>
          <w:spacing w:val="-4"/>
        </w:rPr>
        <w:t xml:space="preserve"> </w:t>
      </w:r>
      <w:r>
        <w:rPr>
          <w:rFonts w:ascii="Calibri" w:hAnsi="Calibri"/>
        </w:rPr>
        <w:t>priver</w:t>
      </w:r>
      <w:r>
        <w:rPr>
          <w:rFonts w:ascii="Calibri" w:hAnsi="Calibri"/>
          <w:spacing w:val="-4"/>
        </w:rPr>
        <w:t xml:space="preserve"> </w:t>
      </w:r>
      <w:r>
        <w:rPr>
          <w:rFonts w:ascii="Calibri" w:hAnsi="Calibri"/>
        </w:rPr>
        <w:t>le</w:t>
      </w:r>
      <w:r>
        <w:rPr>
          <w:rFonts w:ascii="Calibri" w:hAnsi="Calibri"/>
          <w:spacing w:val="8"/>
        </w:rPr>
        <w:t xml:space="preserve"> </w:t>
      </w:r>
      <w:r>
        <w:rPr>
          <w:rFonts w:ascii="Calibri" w:hAnsi="Calibri"/>
        </w:rPr>
        <w:t>CRS des</w:t>
      </w:r>
      <w:r>
        <w:rPr>
          <w:rFonts w:ascii="Calibri" w:hAnsi="Calibri"/>
          <w:spacing w:val="2"/>
        </w:rPr>
        <w:t xml:space="preserve"> </w:t>
      </w:r>
      <w:r>
        <w:rPr>
          <w:rFonts w:ascii="Calibri" w:hAnsi="Calibri"/>
        </w:rPr>
        <w:t>avantages</w:t>
      </w:r>
      <w:r>
        <w:rPr>
          <w:rFonts w:ascii="Calibri" w:hAnsi="Calibri"/>
          <w:spacing w:val="2"/>
        </w:rPr>
        <w:t xml:space="preserve"> </w:t>
      </w:r>
      <w:r>
        <w:rPr>
          <w:rFonts w:ascii="Calibri" w:hAnsi="Calibri"/>
        </w:rPr>
        <w:t>de</w:t>
      </w:r>
      <w:r>
        <w:rPr>
          <w:rFonts w:ascii="Calibri" w:hAnsi="Calibri"/>
          <w:spacing w:val="8"/>
        </w:rPr>
        <w:t xml:space="preserve"> </w:t>
      </w:r>
      <w:r>
        <w:rPr>
          <w:rFonts w:ascii="Calibri" w:hAnsi="Calibri"/>
        </w:rPr>
        <w:t>cette</w:t>
      </w:r>
      <w:r>
        <w:rPr>
          <w:rFonts w:ascii="Calibri" w:hAnsi="Calibri"/>
          <w:spacing w:val="8"/>
        </w:rPr>
        <w:t xml:space="preserve"> </w:t>
      </w:r>
      <w:r>
        <w:rPr>
          <w:rFonts w:ascii="Calibri" w:hAnsi="Calibri"/>
        </w:rPr>
        <w:t>dernière.</w:t>
      </w:r>
    </w:p>
    <w:p w14:paraId="3CD9BAAD" w14:textId="77777777" w:rsidR="0079140D" w:rsidRDefault="0079140D" w:rsidP="0079140D">
      <w:pPr>
        <w:pStyle w:val="Titre1"/>
        <w:spacing w:before="167"/>
        <w:rPr>
          <w:u w:val="none"/>
        </w:rPr>
      </w:pPr>
      <w:proofErr w:type="spellStart"/>
      <w:r>
        <w:t>Conflit</w:t>
      </w:r>
      <w:proofErr w:type="spellEnd"/>
      <w:r>
        <w:rPr>
          <w:spacing w:val="8"/>
        </w:rPr>
        <w:t xml:space="preserve"> </w:t>
      </w:r>
      <w:proofErr w:type="spellStart"/>
      <w:r>
        <w:t>d’intérêt</w:t>
      </w:r>
      <w:proofErr w:type="spellEnd"/>
    </w:p>
    <w:p w14:paraId="07DB59BD" w14:textId="77777777" w:rsidR="0079140D" w:rsidRDefault="0079140D" w:rsidP="0079140D">
      <w:pPr>
        <w:pStyle w:val="Corpsdetexte"/>
        <w:jc w:val="left"/>
        <w:rPr>
          <w:rFonts w:ascii="Calibri"/>
          <w:b/>
          <w:sz w:val="15"/>
        </w:rPr>
      </w:pPr>
    </w:p>
    <w:p w14:paraId="050E67CD" w14:textId="77777777" w:rsidR="0079140D" w:rsidRDefault="0079140D" w:rsidP="0079140D">
      <w:pPr>
        <w:spacing w:before="59" w:line="276" w:lineRule="auto"/>
        <w:ind w:left="101" w:right="129"/>
        <w:jc w:val="both"/>
        <w:rPr>
          <w:rFonts w:ascii="Calibri" w:hAnsi="Calibri"/>
        </w:rPr>
      </w:pPr>
      <w:r>
        <w:rPr>
          <w:rFonts w:ascii="Calibri" w:hAnsi="Calibri"/>
        </w:rPr>
        <w:t>Aucun employé, responsable ni agent ne participera à la sélection, à l’attribution ni à l’administration</w:t>
      </w:r>
      <w:r>
        <w:rPr>
          <w:rFonts w:ascii="Calibri" w:hAnsi="Calibri"/>
          <w:spacing w:val="-48"/>
        </w:rPr>
        <w:t xml:space="preserve"> </w:t>
      </w:r>
      <w:r>
        <w:rPr>
          <w:rFonts w:ascii="Calibri" w:hAnsi="Calibri"/>
        </w:rPr>
        <w:t>d’un contrat</w:t>
      </w:r>
      <w:r>
        <w:rPr>
          <w:rFonts w:ascii="Calibri" w:hAnsi="Calibri"/>
          <w:spacing w:val="1"/>
        </w:rPr>
        <w:t xml:space="preserve"> </w:t>
      </w:r>
      <w:r>
        <w:rPr>
          <w:rFonts w:ascii="Calibri" w:hAnsi="Calibri"/>
        </w:rPr>
        <w:t>s’il</w:t>
      </w:r>
      <w:r>
        <w:rPr>
          <w:rFonts w:ascii="Calibri" w:hAnsi="Calibri"/>
          <w:spacing w:val="1"/>
        </w:rPr>
        <w:t xml:space="preserve"> </w:t>
      </w:r>
      <w:r>
        <w:rPr>
          <w:rFonts w:ascii="Calibri" w:hAnsi="Calibri"/>
        </w:rPr>
        <w:t>existe un</w:t>
      </w:r>
      <w:r>
        <w:rPr>
          <w:rFonts w:ascii="Calibri" w:hAnsi="Calibri"/>
          <w:spacing w:val="1"/>
        </w:rPr>
        <w:t xml:space="preserve"> </w:t>
      </w:r>
      <w:r>
        <w:rPr>
          <w:rFonts w:ascii="Calibri" w:hAnsi="Calibri"/>
        </w:rPr>
        <w:t>conflit</w:t>
      </w:r>
      <w:r>
        <w:rPr>
          <w:rFonts w:ascii="Calibri" w:hAnsi="Calibri"/>
          <w:spacing w:val="1"/>
        </w:rPr>
        <w:t xml:space="preserve"> </w:t>
      </w:r>
      <w:r>
        <w:rPr>
          <w:rFonts w:ascii="Calibri" w:hAnsi="Calibri"/>
        </w:rPr>
        <w:t>d’intérêts réel ou</w:t>
      </w:r>
      <w:r>
        <w:rPr>
          <w:rFonts w:ascii="Calibri" w:hAnsi="Calibri"/>
          <w:spacing w:val="1"/>
        </w:rPr>
        <w:t xml:space="preserve"> </w:t>
      </w:r>
      <w:r>
        <w:rPr>
          <w:rFonts w:ascii="Calibri" w:hAnsi="Calibri"/>
        </w:rPr>
        <w:t>apparent. Un tel conflit</w:t>
      </w:r>
      <w:r>
        <w:rPr>
          <w:rFonts w:ascii="Calibri" w:hAnsi="Calibri"/>
          <w:spacing w:val="1"/>
        </w:rPr>
        <w:t xml:space="preserve"> </w:t>
      </w:r>
      <w:r>
        <w:rPr>
          <w:rFonts w:ascii="Calibri" w:hAnsi="Calibri"/>
        </w:rPr>
        <w:t>peut exister quand</w:t>
      </w:r>
      <w:r>
        <w:rPr>
          <w:rFonts w:ascii="Calibri" w:hAnsi="Calibri"/>
          <w:spacing w:val="1"/>
        </w:rPr>
        <w:t xml:space="preserve"> </w:t>
      </w:r>
      <w:r>
        <w:rPr>
          <w:rFonts w:ascii="Calibri" w:hAnsi="Calibri"/>
        </w:rPr>
        <w:t>l’employé, responsable, agent, n’importe quel membre de sa famille en ligne directe ou collatérale,</w:t>
      </w:r>
      <w:r>
        <w:rPr>
          <w:rFonts w:ascii="Calibri" w:hAnsi="Calibri"/>
          <w:spacing w:val="1"/>
        </w:rPr>
        <w:t xml:space="preserve"> </w:t>
      </w:r>
      <w:r>
        <w:rPr>
          <w:rFonts w:ascii="Calibri" w:hAnsi="Calibri"/>
        </w:rPr>
        <w:t>son conjoint ou une organisation qui emploie ou est sur le point d’employer n’importe laquelle des</w:t>
      </w:r>
      <w:r>
        <w:rPr>
          <w:rFonts w:ascii="Calibri" w:hAnsi="Calibri"/>
          <w:spacing w:val="1"/>
        </w:rPr>
        <w:t xml:space="preserve"> </w:t>
      </w:r>
      <w:r>
        <w:rPr>
          <w:rFonts w:ascii="Calibri" w:hAnsi="Calibri"/>
        </w:rPr>
        <w:t>parties mentionnées ci-dessus, a un intérêt financier ou autre dans le fournisseur sélectionné pour</w:t>
      </w:r>
      <w:r>
        <w:rPr>
          <w:rFonts w:ascii="Calibri" w:hAnsi="Calibri"/>
          <w:spacing w:val="1"/>
        </w:rPr>
        <w:t xml:space="preserve"> </w:t>
      </w:r>
      <w:r>
        <w:rPr>
          <w:rFonts w:ascii="Calibri" w:hAnsi="Calibri"/>
        </w:rPr>
        <w:t>une attribution. (Cf. Titre 22 [USAID] CRF 226.42)</w:t>
      </w:r>
      <w:r>
        <w:rPr>
          <w:rFonts w:ascii="Calibri" w:hAnsi="Calibri"/>
          <w:spacing w:val="1"/>
        </w:rPr>
        <w:t xml:space="preserve"> </w:t>
      </w:r>
      <w:r>
        <w:rPr>
          <w:rFonts w:ascii="Calibri" w:hAnsi="Calibri"/>
        </w:rPr>
        <w:t>et (Cf. Titre 45 [HHS] CFR 74.42). Les employés</w:t>
      </w:r>
      <w:r>
        <w:rPr>
          <w:rFonts w:ascii="Calibri" w:hAnsi="Calibri"/>
          <w:spacing w:val="1"/>
        </w:rPr>
        <w:t xml:space="preserve"> </w:t>
      </w:r>
      <w:r>
        <w:rPr>
          <w:rFonts w:ascii="Calibri" w:hAnsi="Calibri"/>
        </w:rPr>
        <w:t>directement responsables des achats n’auront avec un fournisseur, au niveau personnel et familial,</w:t>
      </w:r>
      <w:r>
        <w:rPr>
          <w:rFonts w:ascii="Calibri" w:hAnsi="Calibri"/>
          <w:spacing w:val="1"/>
        </w:rPr>
        <w:t xml:space="preserve"> </w:t>
      </w:r>
      <w:r>
        <w:rPr>
          <w:rFonts w:ascii="Calibri" w:hAnsi="Calibri"/>
        </w:rPr>
        <w:t>aucun intérêt, aucune implication</w:t>
      </w:r>
      <w:r>
        <w:rPr>
          <w:rFonts w:ascii="Calibri" w:hAnsi="Calibri"/>
          <w:spacing w:val="1"/>
        </w:rPr>
        <w:t xml:space="preserve"> </w:t>
      </w:r>
      <w:r>
        <w:rPr>
          <w:rFonts w:ascii="Calibri" w:hAnsi="Calibri"/>
        </w:rPr>
        <w:t>ni relation financière qui puisse altérer leur objectivité ou leur</w:t>
      </w:r>
      <w:r>
        <w:rPr>
          <w:rFonts w:ascii="Calibri" w:hAnsi="Calibri"/>
          <w:spacing w:val="1"/>
        </w:rPr>
        <w:t xml:space="preserve"> </w:t>
      </w:r>
      <w:r>
        <w:rPr>
          <w:rFonts w:ascii="Calibri" w:hAnsi="Calibri"/>
        </w:rPr>
        <w:t>liberté de jugement. Aucun des employés, responsables, directeurs et autres personnes associées à</w:t>
      </w:r>
      <w:r>
        <w:rPr>
          <w:rFonts w:ascii="Calibri" w:hAnsi="Calibri"/>
          <w:spacing w:val="1"/>
        </w:rPr>
        <w:t xml:space="preserve"> </w:t>
      </w:r>
      <w:r>
        <w:rPr>
          <w:rFonts w:ascii="Calibri" w:hAnsi="Calibri"/>
        </w:rPr>
        <w:t>l’agence ne peut obtenir de bénéfice personnel ou financier pour elle -même, sa famille, ses associés</w:t>
      </w:r>
      <w:r>
        <w:rPr>
          <w:rFonts w:ascii="Calibri" w:hAnsi="Calibri"/>
          <w:spacing w:val="-47"/>
        </w:rPr>
        <w:t xml:space="preserve"> </w:t>
      </w:r>
      <w:r>
        <w:rPr>
          <w:rFonts w:ascii="Calibri" w:hAnsi="Calibri"/>
        </w:rPr>
        <w:t>ou</w:t>
      </w:r>
      <w:r>
        <w:rPr>
          <w:rFonts w:ascii="Calibri" w:hAnsi="Calibri"/>
          <w:spacing w:val="-1"/>
        </w:rPr>
        <w:t xml:space="preserve"> </w:t>
      </w:r>
      <w:r>
        <w:rPr>
          <w:rFonts w:ascii="Calibri" w:hAnsi="Calibri"/>
        </w:rPr>
        <w:t>ses amis,</w:t>
      </w:r>
      <w:r>
        <w:rPr>
          <w:rFonts w:ascii="Calibri" w:hAnsi="Calibri"/>
          <w:spacing w:val="1"/>
        </w:rPr>
        <w:t xml:space="preserve"> </w:t>
      </w:r>
      <w:r>
        <w:rPr>
          <w:rFonts w:ascii="Calibri" w:hAnsi="Calibri"/>
        </w:rPr>
        <w:t>lors de</w:t>
      </w:r>
      <w:r>
        <w:rPr>
          <w:rFonts w:ascii="Calibri" w:hAnsi="Calibri"/>
          <w:spacing w:val="7"/>
        </w:rPr>
        <w:t xml:space="preserve"> </w:t>
      </w:r>
      <w:r>
        <w:rPr>
          <w:rFonts w:ascii="Calibri" w:hAnsi="Calibri"/>
        </w:rPr>
        <w:t>l’achat</w:t>
      </w:r>
      <w:r>
        <w:rPr>
          <w:rFonts w:ascii="Calibri" w:hAnsi="Calibri"/>
          <w:spacing w:val="-3"/>
        </w:rPr>
        <w:t xml:space="preserve"> </w:t>
      </w:r>
      <w:r>
        <w:rPr>
          <w:rFonts w:ascii="Calibri" w:hAnsi="Calibri"/>
        </w:rPr>
        <w:t>de</w:t>
      </w:r>
      <w:r>
        <w:rPr>
          <w:rFonts w:ascii="Calibri" w:hAnsi="Calibri"/>
          <w:spacing w:val="7"/>
        </w:rPr>
        <w:t xml:space="preserve"> </w:t>
      </w:r>
      <w:r>
        <w:rPr>
          <w:rFonts w:ascii="Calibri" w:hAnsi="Calibri"/>
        </w:rPr>
        <w:t>n’importe</w:t>
      </w:r>
      <w:r>
        <w:rPr>
          <w:rFonts w:ascii="Calibri" w:hAnsi="Calibri"/>
          <w:spacing w:val="5"/>
        </w:rPr>
        <w:t xml:space="preserve"> </w:t>
      </w:r>
      <w:r>
        <w:rPr>
          <w:rFonts w:ascii="Calibri" w:hAnsi="Calibri"/>
        </w:rPr>
        <w:t>quel</w:t>
      </w:r>
      <w:r>
        <w:rPr>
          <w:rFonts w:ascii="Calibri" w:hAnsi="Calibri"/>
          <w:spacing w:val="-9"/>
        </w:rPr>
        <w:t xml:space="preserve"> </w:t>
      </w:r>
      <w:r>
        <w:rPr>
          <w:rFonts w:ascii="Calibri" w:hAnsi="Calibri"/>
        </w:rPr>
        <w:t>type</w:t>
      </w:r>
      <w:r>
        <w:rPr>
          <w:rFonts w:ascii="Calibri" w:hAnsi="Calibri"/>
          <w:spacing w:val="6"/>
        </w:rPr>
        <w:t xml:space="preserve"> </w:t>
      </w:r>
      <w:r>
        <w:rPr>
          <w:rFonts w:ascii="Calibri" w:hAnsi="Calibri"/>
        </w:rPr>
        <w:t>de</w:t>
      </w:r>
      <w:r>
        <w:rPr>
          <w:rFonts w:ascii="Calibri" w:hAnsi="Calibri"/>
          <w:spacing w:val="7"/>
        </w:rPr>
        <w:t xml:space="preserve"> </w:t>
      </w:r>
      <w:r>
        <w:rPr>
          <w:rFonts w:ascii="Calibri" w:hAnsi="Calibri"/>
        </w:rPr>
        <w:t>biens ou</w:t>
      </w:r>
      <w:r>
        <w:rPr>
          <w:rFonts w:ascii="Calibri" w:hAnsi="Calibri"/>
          <w:spacing w:val="-1"/>
        </w:rPr>
        <w:t xml:space="preserve"> </w:t>
      </w:r>
      <w:r>
        <w:rPr>
          <w:rFonts w:ascii="Calibri" w:hAnsi="Calibri"/>
        </w:rPr>
        <w:t>de</w:t>
      </w:r>
      <w:r>
        <w:rPr>
          <w:rFonts w:ascii="Calibri" w:hAnsi="Calibri"/>
          <w:spacing w:val="7"/>
        </w:rPr>
        <w:t xml:space="preserve"> </w:t>
      </w:r>
      <w:r>
        <w:rPr>
          <w:rFonts w:ascii="Calibri" w:hAnsi="Calibri"/>
        </w:rPr>
        <w:t>services pour</w:t>
      </w:r>
      <w:r>
        <w:rPr>
          <w:rFonts w:ascii="Calibri" w:hAnsi="Calibri"/>
          <w:spacing w:val="-6"/>
        </w:rPr>
        <w:t xml:space="preserve"> </w:t>
      </w:r>
      <w:r>
        <w:rPr>
          <w:rFonts w:ascii="Calibri" w:hAnsi="Calibri"/>
        </w:rPr>
        <w:t>CRS.</w:t>
      </w:r>
    </w:p>
    <w:p w14:paraId="14B0E989" w14:textId="77777777" w:rsidR="0079140D" w:rsidRPr="0079140D" w:rsidRDefault="0079140D" w:rsidP="0079140D">
      <w:pPr>
        <w:pStyle w:val="Corpsdetexte"/>
        <w:spacing w:before="10"/>
        <w:jc w:val="left"/>
        <w:rPr>
          <w:rFonts w:ascii="Calibri"/>
          <w:sz w:val="16"/>
          <w:lang w:val="fr-FR"/>
        </w:rPr>
      </w:pPr>
    </w:p>
    <w:p w14:paraId="61FBD9E0" w14:textId="77777777" w:rsidR="0079140D" w:rsidRDefault="0079140D" w:rsidP="0079140D">
      <w:pPr>
        <w:pStyle w:val="Titre1"/>
        <w:jc w:val="both"/>
        <w:rPr>
          <w:u w:val="none"/>
        </w:rPr>
      </w:pPr>
      <w:proofErr w:type="spellStart"/>
      <w:r>
        <w:t>Responsabilité</w:t>
      </w:r>
      <w:proofErr w:type="spellEnd"/>
      <w:r>
        <w:rPr>
          <w:spacing w:val="17"/>
        </w:rPr>
        <w:t xml:space="preserve"> </w:t>
      </w:r>
      <w:r>
        <w:t>de</w:t>
      </w:r>
      <w:r>
        <w:rPr>
          <w:spacing w:val="18"/>
        </w:rPr>
        <w:t xml:space="preserve"> </w:t>
      </w:r>
      <w:proofErr w:type="spellStart"/>
      <w:r>
        <w:t>divulguer</w:t>
      </w:r>
      <w:proofErr w:type="spellEnd"/>
    </w:p>
    <w:p w14:paraId="15E24D8E" w14:textId="77777777" w:rsidR="0079140D" w:rsidRDefault="0079140D" w:rsidP="0079140D">
      <w:pPr>
        <w:sectPr w:rsidR="0079140D" w:rsidSect="0079140D">
          <w:pgSz w:w="11910" w:h="16850"/>
          <w:pgMar w:top="1400" w:right="1300" w:bottom="280" w:left="1340" w:header="720" w:footer="720" w:gutter="0"/>
          <w:cols w:space="720"/>
        </w:sectPr>
      </w:pPr>
    </w:p>
    <w:p w14:paraId="25C5F8A2" w14:textId="77777777" w:rsidR="0079140D" w:rsidRDefault="0079140D" w:rsidP="0079140D">
      <w:pPr>
        <w:spacing w:before="37" w:line="278" w:lineRule="auto"/>
        <w:ind w:left="101"/>
        <w:rPr>
          <w:rFonts w:ascii="Calibri" w:hAnsi="Calibri"/>
        </w:rPr>
      </w:pPr>
      <w:r>
        <w:rPr>
          <w:rFonts w:ascii="Calibri" w:hAnsi="Calibri"/>
        </w:rPr>
        <w:lastRenderedPageBreak/>
        <w:t>Le</w:t>
      </w:r>
      <w:r>
        <w:rPr>
          <w:rFonts w:ascii="Calibri" w:hAnsi="Calibri"/>
          <w:spacing w:val="-4"/>
        </w:rPr>
        <w:t xml:space="preserve"> </w:t>
      </w:r>
      <w:r>
        <w:rPr>
          <w:rFonts w:ascii="Calibri" w:hAnsi="Calibri"/>
        </w:rPr>
        <w:t>fournisseur/prestataire</w:t>
      </w:r>
      <w:r>
        <w:rPr>
          <w:rFonts w:ascii="Calibri" w:hAnsi="Calibri"/>
          <w:spacing w:val="-3"/>
        </w:rPr>
        <w:t xml:space="preserve"> </w:t>
      </w:r>
      <w:r>
        <w:rPr>
          <w:rFonts w:ascii="Calibri" w:hAnsi="Calibri"/>
        </w:rPr>
        <w:t>a</w:t>
      </w:r>
      <w:r>
        <w:rPr>
          <w:rFonts w:ascii="Calibri" w:hAnsi="Calibri"/>
          <w:spacing w:val="-16"/>
        </w:rPr>
        <w:t xml:space="preserve"> </w:t>
      </w:r>
      <w:r>
        <w:rPr>
          <w:rFonts w:ascii="Calibri" w:hAnsi="Calibri"/>
        </w:rPr>
        <w:t>la</w:t>
      </w:r>
      <w:r>
        <w:rPr>
          <w:rFonts w:ascii="Calibri" w:hAnsi="Calibri"/>
          <w:spacing w:val="-16"/>
        </w:rPr>
        <w:t xml:space="preserve"> </w:t>
      </w:r>
      <w:r>
        <w:rPr>
          <w:rFonts w:ascii="Calibri" w:hAnsi="Calibri"/>
        </w:rPr>
        <w:t>responsabilité</w:t>
      </w:r>
      <w:r>
        <w:rPr>
          <w:rFonts w:ascii="Calibri" w:hAnsi="Calibri"/>
          <w:spacing w:val="-3"/>
        </w:rPr>
        <w:t xml:space="preserve"> </w:t>
      </w:r>
      <w:r>
        <w:rPr>
          <w:rFonts w:ascii="Calibri" w:hAnsi="Calibri"/>
        </w:rPr>
        <w:t>de</w:t>
      </w:r>
      <w:r>
        <w:rPr>
          <w:rFonts w:ascii="Calibri" w:hAnsi="Calibri"/>
          <w:spacing w:val="-3"/>
        </w:rPr>
        <w:t xml:space="preserve"> </w:t>
      </w:r>
      <w:r>
        <w:rPr>
          <w:rFonts w:ascii="Calibri" w:hAnsi="Calibri"/>
        </w:rPr>
        <w:t>divulguer</w:t>
      </w:r>
      <w:r>
        <w:rPr>
          <w:rFonts w:ascii="Calibri" w:hAnsi="Calibri"/>
          <w:spacing w:val="-17"/>
        </w:rPr>
        <w:t xml:space="preserve"> </w:t>
      </w:r>
      <w:r>
        <w:rPr>
          <w:rFonts w:ascii="Calibri" w:hAnsi="Calibri"/>
        </w:rPr>
        <w:t>toute</w:t>
      </w:r>
      <w:r>
        <w:rPr>
          <w:rFonts w:ascii="Calibri" w:hAnsi="Calibri"/>
          <w:spacing w:val="-3"/>
        </w:rPr>
        <w:t xml:space="preserve"> </w:t>
      </w:r>
      <w:r>
        <w:rPr>
          <w:rFonts w:ascii="Calibri" w:hAnsi="Calibri"/>
        </w:rPr>
        <w:t>tentative</w:t>
      </w:r>
      <w:r>
        <w:rPr>
          <w:rFonts w:ascii="Calibri" w:hAnsi="Calibri"/>
          <w:spacing w:val="-21"/>
        </w:rPr>
        <w:t xml:space="preserve"> </w:t>
      </w:r>
      <w:r>
        <w:rPr>
          <w:rFonts w:ascii="Calibri" w:hAnsi="Calibri"/>
        </w:rPr>
        <w:t>de</w:t>
      </w:r>
      <w:r>
        <w:rPr>
          <w:rFonts w:ascii="Calibri" w:hAnsi="Calibri"/>
          <w:spacing w:val="-3"/>
        </w:rPr>
        <w:t xml:space="preserve"> </w:t>
      </w:r>
      <w:r>
        <w:rPr>
          <w:rFonts w:ascii="Calibri" w:hAnsi="Calibri"/>
        </w:rPr>
        <w:t>corruption</w:t>
      </w:r>
      <w:r>
        <w:rPr>
          <w:rFonts w:ascii="Calibri" w:hAnsi="Calibri"/>
          <w:spacing w:val="-11"/>
        </w:rPr>
        <w:t xml:space="preserve"> </w:t>
      </w:r>
      <w:r>
        <w:rPr>
          <w:rFonts w:ascii="Calibri" w:hAnsi="Calibri"/>
        </w:rPr>
        <w:t>d’un employé</w:t>
      </w:r>
      <w:r>
        <w:rPr>
          <w:rFonts w:ascii="Calibri" w:hAnsi="Calibri"/>
          <w:spacing w:val="1"/>
        </w:rPr>
        <w:t xml:space="preserve"> </w:t>
      </w:r>
      <w:r>
        <w:rPr>
          <w:rFonts w:ascii="Calibri" w:hAnsi="Calibri"/>
        </w:rPr>
        <w:t>de</w:t>
      </w:r>
      <w:r>
        <w:rPr>
          <w:rFonts w:ascii="Calibri" w:hAnsi="Calibri"/>
          <w:spacing w:val="7"/>
        </w:rPr>
        <w:t xml:space="preserve"> </w:t>
      </w:r>
      <w:r>
        <w:rPr>
          <w:rFonts w:ascii="Calibri" w:hAnsi="Calibri"/>
        </w:rPr>
        <w:t>CRS ou conflit</w:t>
      </w:r>
      <w:r>
        <w:rPr>
          <w:rFonts w:ascii="Calibri" w:hAnsi="Calibri"/>
          <w:spacing w:val="-3"/>
        </w:rPr>
        <w:t xml:space="preserve"> </w:t>
      </w:r>
      <w:r>
        <w:rPr>
          <w:rFonts w:ascii="Calibri" w:hAnsi="Calibri"/>
        </w:rPr>
        <w:t>d’intérêt</w:t>
      </w:r>
      <w:r>
        <w:rPr>
          <w:rFonts w:ascii="Calibri" w:hAnsi="Calibri"/>
          <w:spacing w:val="-2"/>
        </w:rPr>
        <w:t xml:space="preserve"> </w:t>
      </w:r>
      <w:r>
        <w:rPr>
          <w:rFonts w:ascii="Calibri" w:hAnsi="Calibri"/>
        </w:rPr>
        <w:t>réel</w:t>
      </w:r>
      <w:r>
        <w:rPr>
          <w:rFonts w:ascii="Calibri" w:hAnsi="Calibri"/>
          <w:spacing w:val="-9"/>
        </w:rPr>
        <w:t xml:space="preserve"> </w:t>
      </w:r>
      <w:r>
        <w:rPr>
          <w:rFonts w:ascii="Calibri" w:hAnsi="Calibri"/>
        </w:rPr>
        <w:t>ou apparent</w:t>
      </w:r>
      <w:r>
        <w:rPr>
          <w:rFonts w:ascii="Calibri" w:hAnsi="Calibri"/>
          <w:spacing w:val="-2"/>
        </w:rPr>
        <w:t xml:space="preserve"> </w:t>
      </w:r>
      <w:r>
        <w:rPr>
          <w:rFonts w:ascii="Calibri" w:hAnsi="Calibri"/>
        </w:rPr>
        <w:t>au Représente</w:t>
      </w:r>
      <w:r>
        <w:rPr>
          <w:rFonts w:ascii="Calibri" w:hAnsi="Calibri"/>
          <w:spacing w:val="6"/>
        </w:rPr>
        <w:t xml:space="preserve"> </w:t>
      </w:r>
      <w:r>
        <w:rPr>
          <w:rFonts w:ascii="Calibri" w:hAnsi="Calibri"/>
        </w:rPr>
        <w:t>Résident</w:t>
      </w:r>
      <w:r>
        <w:rPr>
          <w:rFonts w:ascii="Calibri" w:hAnsi="Calibri"/>
          <w:spacing w:val="-2"/>
        </w:rPr>
        <w:t xml:space="preserve"> </w:t>
      </w:r>
      <w:r>
        <w:rPr>
          <w:rFonts w:ascii="Calibri" w:hAnsi="Calibri"/>
        </w:rPr>
        <w:t>de</w:t>
      </w:r>
      <w:r>
        <w:rPr>
          <w:rFonts w:ascii="Calibri" w:hAnsi="Calibri"/>
          <w:spacing w:val="7"/>
        </w:rPr>
        <w:t xml:space="preserve"> </w:t>
      </w:r>
      <w:r>
        <w:rPr>
          <w:rFonts w:ascii="Calibri" w:hAnsi="Calibri"/>
        </w:rPr>
        <w:t>CRS par</w:t>
      </w:r>
      <w:r>
        <w:rPr>
          <w:rFonts w:ascii="Calibri" w:hAnsi="Calibri"/>
          <w:spacing w:val="-5"/>
        </w:rPr>
        <w:t xml:space="preserve"> </w:t>
      </w:r>
      <w:r>
        <w:rPr>
          <w:rFonts w:ascii="Calibri" w:hAnsi="Calibri"/>
        </w:rPr>
        <w:t>écrit.</w:t>
      </w:r>
    </w:p>
    <w:p w14:paraId="36E03399" w14:textId="77777777" w:rsidR="0079140D" w:rsidRDefault="0079140D" w:rsidP="0079140D">
      <w:pPr>
        <w:pStyle w:val="Titre1"/>
        <w:spacing w:before="197"/>
        <w:rPr>
          <w:u w:val="none"/>
        </w:rPr>
      </w:pPr>
      <w:r>
        <w:t>Droit</w:t>
      </w:r>
      <w:r>
        <w:rPr>
          <w:spacing w:val="4"/>
        </w:rPr>
        <w:t xml:space="preserve"> </w:t>
      </w:r>
      <w:proofErr w:type="spellStart"/>
      <w:r>
        <w:t>d’exclusion</w:t>
      </w:r>
      <w:proofErr w:type="spellEnd"/>
      <w:r>
        <w:rPr>
          <w:spacing w:val="6"/>
        </w:rPr>
        <w:t xml:space="preserve"> </w:t>
      </w:r>
      <w:r>
        <w:t>de</w:t>
      </w:r>
      <w:r>
        <w:rPr>
          <w:spacing w:val="16"/>
        </w:rPr>
        <w:t xml:space="preserve"> </w:t>
      </w:r>
      <w:proofErr w:type="spellStart"/>
      <w:r>
        <w:t>fournisseur</w:t>
      </w:r>
      <w:proofErr w:type="spellEnd"/>
    </w:p>
    <w:p w14:paraId="522838C4" w14:textId="77777777" w:rsidR="0079140D" w:rsidRDefault="0079140D" w:rsidP="0079140D">
      <w:pPr>
        <w:pStyle w:val="Corpsdetexte"/>
        <w:spacing w:before="8"/>
        <w:jc w:val="left"/>
        <w:rPr>
          <w:rFonts w:ascii="Calibri"/>
          <w:b/>
          <w:sz w:val="13"/>
        </w:rPr>
      </w:pPr>
    </w:p>
    <w:p w14:paraId="6C169C47" w14:textId="77777777" w:rsidR="0079140D" w:rsidRDefault="0079140D" w:rsidP="0079140D">
      <w:pPr>
        <w:spacing w:before="60" w:line="276" w:lineRule="auto"/>
        <w:ind w:left="101" w:right="139"/>
        <w:jc w:val="both"/>
        <w:rPr>
          <w:rFonts w:ascii="Calibri" w:hAnsi="Calibri"/>
        </w:rPr>
      </w:pPr>
      <w:r>
        <w:rPr>
          <w:rFonts w:ascii="Calibri" w:hAnsi="Calibri"/>
        </w:rPr>
        <w:t>CRS pourra exclure tout fournisseur de toute attribution de marchés, voir l’exclusion de son nom de</w:t>
      </w:r>
      <w:r>
        <w:rPr>
          <w:rFonts w:ascii="Calibri" w:hAnsi="Calibri"/>
          <w:spacing w:val="1"/>
        </w:rPr>
        <w:t xml:space="preserve"> </w:t>
      </w:r>
      <w:r>
        <w:rPr>
          <w:rFonts w:ascii="Calibri" w:hAnsi="Calibri"/>
        </w:rPr>
        <w:t>la</w:t>
      </w:r>
      <w:r>
        <w:rPr>
          <w:rFonts w:ascii="Calibri" w:hAnsi="Calibri"/>
          <w:spacing w:val="2"/>
        </w:rPr>
        <w:t xml:space="preserve"> </w:t>
      </w:r>
      <w:r>
        <w:rPr>
          <w:rFonts w:ascii="Calibri" w:hAnsi="Calibri"/>
        </w:rPr>
        <w:t>liste</w:t>
      </w:r>
      <w:r>
        <w:rPr>
          <w:rFonts w:ascii="Calibri" w:hAnsi="Calibri"/>
          <w:spacing w:val="15"/>
        </w:rPr>
        <w:t xml:space="preserve"> </w:t>
      </w:r>
      <w:r>
        <w:rPr>
          <w:rFonts w:ascii="Calibri" w:hAnsi="Calibri"/>
        </w:rPr>
        <w:t>des</w:t>
      </w:r>
      <w:r>
        <w:rPr>
          <w:rFonts w:ascii="Calibri" w:hAnsi="Calibri"/>
          <w:spacing w:val="-12"/>
        </w:rPr>
        <w:t xml:space="preserve"> </w:t>
      </w:r>
      <w:r>
        <w:rPr>
          <w:rFonts w:ascii="Calibri" w:hAnsi="Calibri"/>
        </w:rPr>
        <w:t>fournisseurs agréer</w:t>
      </w:r>
      <w:r>
        <w:rPr>
          <w:rFonts w:ascii="Calibri" w:hAnsi="Calibri"/>
          <w:spacing w:val="-17"/>
        </w:rPr>
        <w:t xml:space="preserve"> </w:t>
      </w:r>
      <w:r>
        <w:rPr>
          <w:rFonts w:ascii="Calibri" w:hAnsi="Calibri"/>
        </w:rPr>
        <w:t>de</w:t>
      </w:r>
      <w:r>
        <w:rPr>
          <w:rFonts w:ascii="Calibri" w:hAnsi="Calibri"/>
          <w:spacing w:val="-4"/>
        </w:rPr>
        <w:t xml:space="preserve"> </w:t>
      </w:r>
      <w:r>
        <w:rPr>
          <w:rFonts w:ascii="Calibri" w:hAnsi="Calibri"/>
        </w:rPr>
        <w:t>CRS,</w:t>
      </w:r>
      <w:r>
        <w:rPr>
          <w:rFonts w:ascii="Calibri" w:hAnsi="Calibri"/>
          <w:spacing w:val="4"/>
        </w:rPr>
        <w:t xml:space="preserve"> </w:t>
      </w:r>
      <w:r>
        <w:rPr>
          <w:rFonts w:ascii="Calibri" w:hAnsi="Calibri"/>
        </w:rPr>
        <w:t>s’il</w:t>
      </w:r>
      <w:r>
        <w:rPr>
          <w:rFonts w:ascii="Calibri" w:hAnsi="Calibri"/>
          <w:spacing w:val="-22"/>
        </w:rPr>
        <w:t xml:space="preserve"> </w:t>
      </w:r>
      <w:r>
        <w:rPr>
          <w:rFonts w:ascii="Calibri" w:hAnsi="Calibri"/>
        </w:rPr>
        <w:t>est</w:t>
      </w:r>
      <w:r>
        <w:rPr>
          <w:rFonts w:ascii="Calibri" w:hAnsi="Calibri"/>
          <w:spacing w:val="-14"/>
        </w:rPr>
        <w:t xml:space="preserve"> </w:t>
      </w:r>
      <w:r>
        <w:rPr>
          <w:rFonts w:ascii="Calibri" w:hAnsi="Calibri"/>
        </w:rPr>
        <w:t>établi</w:t>
      </w:r>
      <w:r>
        <w:rPr>
          <w:rFonts w:ascii="Calibri" w:hAnsi="Calibri"/>
          <w:spacing w:val="-21"/>
        </w:rPr>
        <w:t xml:space="preserve"> </w:t>
      </w:r>
      <w:r>
        <w:rPr>
          <w:rFonts w:ascii="Calibri" w:hAnsi="Calibri"/>
        </w:rPr>
        <w:t>à</w:t>
      </w:r>
      <w:r>
        <w:rPr>
          <w:rFonts w:ascii="Calibri" w:hAnsi="Calibri"/>
          <w:spacing w:val="-16"/>
        </w:rPr>
        <w:t xml:space="preserve"> </w:t>
      </w:r>
      <w:r>
        <w:rPr>
          <w:rFonts w:ascii="Calibri" w:hAnsi="Calibri"/>
        </w:rPr>
        <w:t>un</w:t>
      </w:r>
      <w:r>
        <w:rPr>
          <w:rFonts w:ascii="Calibri" w:hAnsi="Calibri"/>
          <w:spacing w:val="-12"/>
        </w:rPr>
        <w:t xml:space="preserve"> </w:t>
      </w:r>
      <w:r>
        <w:rPr>
          <w:rFonts w:ascii="Calibri" w:hAnsi="Calibri"/>
        </w:rPr>
        <w:t>moment</w:t>
      </w:r>
      <w:r>
        <w:rPr>
          <w:rFonts w:ascii="Calibri" w:hAnsi="Calibri"/>
          <w:spacing w:val="-14"/>
        </w:rPr>
        <w:t xml:space="preserve"> </w:t>
      </w:r>
      <w:r>
        <w:rPr>
          <w:rFonts w:ascii="Calibri" w:hAnsi="Calibri"/>
        </w:rPr>
        <w:t>quelconque,</w:t>
      </w:r>
      <w:r>
        <w:rPr>
          <w:rFonts w:ascii="Calibri" w:hAnsi="Calibri"/>
          <w:spacing w:val="-26"/>
        </w:rPr>
        <w:t xml:space="preserve"> </w:t>
      </w:r>
      <w:r>
        <w:rPr>
          <w:rFonts w:ascii="Calibri" w:hAnsi="Calibri"/>
        </w:rPr>
        <w:t>que</w:t>
      </w:r>
      <w:r>
        <w:rPr>
          <w:rFonts w:ascii="Calibri" w:hAnsi="Calibri"/>
          <w:spacing w:val="-4"/>
        </w:rPr>
        <w:t xml:space="preserve"> </w:t>
      </w:r>
      <w:r>
        <w:rPr>
          <w:rFonts w:ascii="Calibri" w:hAnsi="Calibri"/>
        </w:rPr>
        <w:t>ce</w:t>
      </w:r>
      <w:r>
        <w:rPr>
          <w:rFonts w:ascii="Calibri" w:hAnsi="Calibri"/>
          <w:spacing w:val="-4"/>
        </w:rPr>
        <w:t xml:space="preserve"> </w:t>
      </w:r>
      <w:r>
        <w:rPr>
          <w:rFonts w:ascii="Calibri" w:hAnsi="Calibri"/>
        </w:rPr>
        <w:t>fournisseur</w:t>
      </w:r>
      <w:r>
        <w:rPr>
          <w:rFonts w:ascii="Calibri" w:hAnsi="Calibri"/>
          <w:spacing w:val="-17"/>
        </w:rPr>
        <w:t xml:space="preserve"> </w:t>
      </w:r>
      <w:r>
        <w:rPr>
          <w:rFonts w:ascii="Calibri" w:hAnsi="Calibri"/>
        </w:rPr>
        <w:t>s'est</w:t>
      </w:r>
      <w:r>
        <w:rPr>
          <w:rFonts w:ascii="Calibri" w:hAnsi="Calibri"/>
          <w:spacing w:val="1"/>
        </w:rPr>
        <w:t xml:space="preserve"> </w:t>
      </w:r>
      <w:r>
        <w:rPr>
          <w:rFonts w:ascii="Calibri" w:hAnsi="Calibri"/>
        </w:rPr>
        <w:t>livré</w:t>
      </w:r>
      <w:r>
        <w:rPr>
          <w:rFonts w:ascii="Calibri" w:hAnsi="Calibri"/>
          <w:spacing w:val="-8"/>
        </w:rPr>
        <w:t xml:space="preserve"> </w:t>
      </w:r>
      <w:r>
        <w:rPr>
          <w:rFonts w:ascii="Calibri" w:hAnsi="Calibri"/>
        </w:rPr>
        <w:t>à</w:t>
      </w:r>
      <w:r>
        <w:rPr>
          <w:rFonts w:ascii="Calibri" w:hAnsi="Calibri"/>
          <w:spacing w:val="-2"/>
        </w:rPr>
        <w:t xml:space="preserve"> </w:t>
      </w:r>
      <w:r>
        <w:rPr>
          <w:rFonts w:ascii="Calibri" w:hAnsi="Calibri"/>
        </w:rPr>
        <w:t>la</w:t>
      </w:r>
      <w:r>
        <w:rPr>
          <w:rFonts w:ascii="Calibri" w:hAnsi="Calibri"/>
          <w:spacing w:val="-2"/>
        </w:rPr>
        <w:t xml:space="preserve"> </w:t>
      </w:r>
      <w:r>
        <w:rPr>
          <w:rFonts w:ascii="Calibri" w:hAnsi="Calibri"/>
        </w:rPr>
        <w:t>corruption</w:t>
      </w:r>
      <w:r>
        <w:rPr>
          <w:rFonts w:ascii="Calibri" w:hAnsi="Calibri"/>
          <w:spacing w:val="-15"/>
        </w:rPr>
        <w:t xml:space="preserve"> </w:t>
      </w:r>
      <w:r>
        <w:rPr>
          <w:rFonts w:ascii="Calibri" w:hAnsi="Calibri"/>
        </w:rPr>
        <w:t>ou</w:t>
      </w:r>
      <w:r>
        <w:rPr>
          <w:rFonts w:ascii="Calibri" w:hAnsi="Calibri"/>
          <w:spacing w:val="-14"/>
        </w:rPr>
        <w:t xml:space="preserve"> </w:t>
      </w:r>
      <w:r>
        <w:rPr>
          <w:rFonts w:ascii="Calibri" w:hAnsi="Calibri"/>
        </w:rPr>
        <w:t>à</w:t>
      </w:r>
      <w:r>
        <w:rPr>
          <w:rFonts w:ascii="Calibri" w:hAnsi="Calibri"/>
          <w:spacing w:val="-19"/>
        </w:rPr>
        <w:t xml:space="preserve"> </w:t>
      </w:r>
      <w:r>
        <w:rPr>
          <w:rFonts w:ascii="Calibri" w:hAnsi="Calibri"/>
        </w:rPr>
        <w:t>des</w:t>
      </w:r>
      <w:r>
        <w:rPr>
          <w:rFonts w:ascii="Calibri" w:hAnsi="Calibri"/>
          <w:spacing w:val="-15"/>
        </w:rPr>
        <w:t xml:space="preserve"> </w:t>
      </w:r>
      <w:r>
        <w:rPr>
          <w:rFonts w:ascii="Calibri" w:hAnsi="Calibri"/>
        </w:rPr>
        <w:t>manœuvres</w:t>
      </w:r>
      <w:r>
        <w:rPr>
          <w:rFonts w:ascii="Calibri" w:hAnsi="Calibri"/>
          <w:spacing w:val="-14"/>
        </w:rPr>
        <w:t xml:space="preserve"> </w:t>
      </w:r>
      <w:r>
        <w:rPr>
          <w:rFonts w:ascii="Calibri" w:hAnsi="Calibri"/>
        </w:rPr>
        <w:t>frauduleuses</w:t>
      </w:r>
      <w:r>
        <w:rPr>
          <w:rFonts w:ascii="Calibri" w:hAnsi="Calibri"/>
          <w:spacing w:val="-15"/>
        </w:rPr>
        <w:t xml:space="preserve"> </w:t>
      </w:r>
      <w:r>
        <w:rPr>
          <w:rFonts w:ascii="Calibri" w:hAnsi="Calibri"/>
        </w:rPr>
        <w:t>en vue</w:t>
      </w:r>
      <w:r>
        <w:rPr>
          <w:rFonts w:ascii="Calibri" w:hAnsi="Calibri"/>
          <w:spacing w:val="-24"/>
        </w:rPr>
        <w:t xml:space="preserve"> </w:t>
      </w:r>
      <w:r>
        <w:rPr>
          <w:rFonts w:ascii="Calibri" w:hAnsi="Calibri"/>
        </w:rPr>
        <w:t>de</w:t>
      </w:r>
      <w:r>
        <w:rPr>
          <w:rFonts w:ascii="Calibri" w:hAnsi="Calibri"/>
          <w:spacing w:val="-7"/>
        </w:rPr>
        <w:t xml:space="preserve"> </w:t>
      </w:r>
      <w:r>
        <w:rPr>
          <w:rFonts w:ascii="Calibri" w:hAnsi="Calibri"/>
        </w:rPr>
        <w:t>l'obtention</w:t>
      </w:r>
      <w:r>
        <w:rPr>
          <w:rFonts w:ascii="Calibri" w:hAnsi="Calibri"/>
          <w:spacing w:val="-15"/>
        </w:rPr>
        <w:t xml:space="preserve"> </w:t>
      </w:r>
      <w:r>
        <w:rPr>
          <w:rFonts w:ascii="Calibri" w:hAnsi="Calibri"/>
        </w:rPr>
        <w:t>ou</w:t>
      </w:r>
      <w:r>
        <w:rPr>
          <w:rFonts w:ascii="Calibri" w:hAnsi="Calibri"/>
          <w:spacing w:val="-14"/>
        </w:rPr>
        <w:t xml:space="preserve"> </w:t>
      </w:r>
      <w:r>
        <w:rPr>
          <w:rFonts w:ascii="Calibri" w:hAnsi="Calibri"/>
        </w:rPr>
        <w:t>au</w:t>
      </w:r>
      <w:r>
        <w:rPr>
          <w:rFonts w:ascii="Calibri" w:hAnsi="Calibri"/>
          <w:spacing w:val="-15"/>
        </w:rPr>
        <w:t xml:space="preserve"> </w:t>
      </w:r>
      <w:r>
        <w:rPr>
          <w:rFonts w:ascii="Calibri" w:hAnsi="Calibri"/>
        </w:rPr>
        <w:t>cours</w:t>
      </w:r>
      <w:r>
        <w:rPr>
          <w:rFonts w:ascii="Calibri" w:hAnsi="Calibri"/>
          <w:spacing w:val="-15"/>
        </w:rPr>
        <w:t xml:space="preserve"> </w:t>
      </w:r>
      <w:r>
        <w:rPr>
          <w:rFonts w:ascii="Calibri" w:hAnsi="Calibri"/>
        </w:rPr>
        <w:t>de</w:t>
      </w:r>
      <w:r>
        <w:rPr>
          <w:rFonts w:ascii="Calibri" w:hAnsi="Calibri"/>
          <w:spacing w:val="-7"/>
        </w:rPr>
        <w:t xml:space="preserve"> </w:t>
      </w:r>
      <w:r>
        <w:rPr>
          <w:rFonts w:ascii="Calibri" w:hAnsi="Calibri"/>
        </w:rPr>
        <w:t>l'exécution</w:t>
      </w:r>
      <w:r>
        <w:rPr>
          <w:rFonts w:ascii="Calibri" w:hAnsi="Calibri"/>
          <w:spacing w:val="1"/>
        </w:rPr>
        <w:t xml:space="preserve"> </w:t>
      </w:r>
      <w:r>
        <w:rPr>
          <w:rFonts w:ascii="Calibri" w:hAnsi="Calibri"/>
        </w:rPr>
        <w:t>d'un</w:t>
      </w:r>
      <w:r>
        <w:rPr>
          <w:rFonts w:ascii="Calibri" w:hAnsi="Calibri"/>
          <w:spacing w:val="-3"/>
        </w:rPr>
        <w:t xml:space="preserve"> </w:t>
      </w:r>
      <w:r>
        <w:rPr>
          <w:rFonts w:ascii="Calibri" w:hAnsi="Calibri"/>
        </w:rPr>
        <w:t>marché</w:t>
      </w:r>
      <w:r>
        <w:rPr>
          <w:rFonts w:ascii="Calibri" w:hAnsi="Calibri"/>
          <w:spacing w:val="5"/>
        </w:rPr>
        <w:t xml:space="preserve"> </w:t>
      </w:r>
      <w:r>
        <w:rPr>
          <w:rFonts w:ascii="Calibri" w:hAnsi="Calibri"/>
        </w:rPr>
        <w:t>ou</w:t>
      </w:r>
      <w:r>
        <w:rPr>
          <w:rFonts w:ascii="Calibri" w:hAnsi="Calibri"/>
          <w:spacing w:val="-2"/>
        </w:rPr>
        <w:t xml:space="preserve"> </w:t>
      </w:r>
      <w:r>
        <w:rPr>
          <w:rFonts w:ascii="Calibri" w:hAnsi="Calibri"/>
        </w:rPr>
        <w:t>n’a</w:t>
      </w:r>
      <w:r>
        <w:rPr>
          <w:rFonts w:ascii="Calibri" w:hAnsi="Calibri"/>
          <w:spacing w:val="-7"/>
        </w:rPr>
        <w:t xml:space="preserve"> </w:t>
      </w:r>
      <w:r>
        <w:rPr>
          <w:rFonts w:ascii="Calibri" w:hAnsi="Calibri"/>
        </w:rPr>
        <w:t>pas</w:t>
      </w:r>
      <w:r>
        <w:rPr>
          <w:rFonts w:ascii="Calibri" w:hAnsi="Calibri"/>
          <w:spacing w:val="-1"/>
        </w:rPr>
        <w:t xml:space="preserve"> </w:t>
      </w:r>
      <w:r>
        <w:rPr>
          <w:rFonts w:ascii="Calibri" w:hAnsi="Calibri"/>
        </w:rPr>
        <w:t>respecter</w:t>
      </w:r>
      <w:r>
        <w:rPr>
          <w:rFonts w:ascii="Calibri" w:hAnsi="Calibri"/>
          <w:spacing w:val="-8"/>
        </w:rPr>
        <w:t xml:space="preserve"> </w:t>
      </w:r>
      <w:r>
        <w:rPr>
          <w:rFonts w:ascii="Calibri" w:hAnsi="Calibri"/>
        </w:rPr>
        <w:t>les</w:t>
      </w:r>
      <w:r>
        <w:rPr>
          <w:rFonts w:ascii="Calibri" w:hAnsi="Calibri"/>
          <w:spacing w:val="-1"/>
        </w:rPr>
        <w:t xml:space="preserve"> </w:t>
      </w:r>
      <w:r>
        <w:rPr>
          <w:rFonts w:ascii="Calibri" w:hAnsi="Calibri"/>
        </w:rPr>
        <w:t>conditions</w:t>
      </w:r>
      <w:r>
        <w:rPr>
          <w:rFonts w:ascii="Calibri" w:hAnsi="Calibri"/>
          <w:spacing w:val="-2"/>
        </w:rPr>
        <w:t xml:space="preserve"> </w:t>
      </w:r>
      <w:r>
        <w:rPr>
          <w:rFonts w:ascii="Calibri" w:hAnsi="Calibri"/>
        </w:rPr>
        <w:t>de</w:t>
      </w:r>
      <w:r>
        <w:rPr>
          <w:rFonts w:ascii="Calibri" w:hAnsi="Calibri"/>
          <w:spacing w:val="5"/>
        </w:rPr>
        <w:t xml:space="preserve"> </w:t>
      </w:r>
      <w:r>
        <w:rPr>
          <w:rFonts w:ascii="Calibri" w:hAnsi="Calibri"/>
        </w:rPr>
        <w:t>ce</w:t>
      </w:r>
      <w:r>
        <w:rPr>
          <w:rFonts w:ascii="Calibri" w:hAnsi="Calibri"/>
          <w:spacing w:val="5"/>
        </w:rPr>
        <w:t xml:space="preserve"> </w:t>
      </w:r>
      <w:r>
        <w:rPr>
          <w:rFonts w:ascii="Calibri" w:hAnsi="Calibri"/>
        </w:rPr>
        <w:t>code</w:t>
      </w:r>
      <w:r>
        <w:rPr>
          <w:rFonts w:ascii="Calibri" w:hAnsi="Calibri"/>
          <w:spacing w:val="5"/>
        </w:rPr>
        <w:t xml:space="preserve"> </w:t>
      </w:r>
      <w:r>
        <w:rPr>
          <w:rFonts w:ascii="Calibri" w:hAnsi="Calibri"/>
        </w:rPr>
        <w:t>de</w:t>
      </w:r>
      <w:r>
        <w:rPr>
          <w:rFonts w:ascii="Calibri" w:hAnsi="Calibri"/>
          <w:spacing w:val="5"/>
        </w:rPr>
        <w:t xml:space="preserve"> </w:t>
      </w:r>
      <w:r>
        <w:rPr>
          <w:rFonts w:ascii="Calibri" w:hAnsi="Calibri"/>
        </w:rPr>
        <w:t>conduite.</w:t>
      </w:r>
    </w:p>
    <w:p w14:paraId="3A765145" w14:textId="77777777" w:rsidR="0079140D" w:rsidRDefault="0079140D" w:rsidP="0079140D">
      <w:pPr>
        <w:spacing w:before="195" w:line="278" w:lineRule="auto"/>
        <w:ind w:left="101" w:right="153"/>
        <w:jc w:val="both"/>
        <w:rPr>
          <w:rFonts w:ascii="Calibri" w:hAnsi="Calibri"/>
        </w:rPr>
      </w:pPr>
      <w:r>
        <w:rPr>
          <w:rFonts w:ascii="Calibri" w:hAnsi="Calibri"/>
        </w:rPr>
        <w:t>En</w:t>
      </w:r>
      <w:r>
        <w:rPr>
          <w:rFonts w:ascii="Calibri" w:hAnsi="Calibri"/>
          <w:spacing w:val="1"/>
        </w:rPr>
        <w:t xml:space="preserve"> </w:t>
      </w:r>
      <w:r>
        <w:rPr>
          <w:rFonts w:ascii="Calibri" w:hAnsi="Calibri"/>
        </w:rPr>
        <w:t>outre, CRS, se réserve le droit de porter plainte contre tout fournisseur qui se livrerait</w:t>
      </w:r>
      <w:r>
        <w:rPr>
          <w:rFonts w:ascii="Calibri" w:hAnsi="Calibri"/>
          <w:spacing w:val="1"/>
        </w:rPr>
        <w:t xml:space="preserve"> </w:t>
      </w:r>
      <w:r>
        <w:rPr>
          <w:rFonts w:ascii="Calibri" w:hAnsi="Calibri"/>
        </w:rPr>
        <w:t>à ces</w:t>
      </w:r>
      <w:r>
        <w:rPr>
          <w:rFonts w:ascii="Calibri" w:hAnsi="Calibri"/>
          <w:spacing w:val="1"/>
        </w:rPr>
        <w:t xml:space="preserve"> </w:t>
      </w:r>
      <w:r>
        <w:rPr>
          <w:rFonts w:ascii="Calibri" w:hAnsi="Calibri"/>
        </w:rPr>
        <w:t>pratiques.</w:t>
      </w:r>
    </w:p>
    <w:p w14:paraId="6818991C" w14:textId="77777777" w:rsidR="0079140D" w:rsidRPr="0079140D" w:rsidRDefault="0079140D" w:rsidP="0079140D">
      <w:pPr>
        <w:pStyle w:val="Corpsdetexte"/>
        <w:jc w:val="left"/>
        <w:rPr>
          <w:rFonts w:ascii="Calibri"/>
          <w:sz w:val="22"/>
          <w:lang w:val="fr-FR"/>
        </w:rPr>
      </w:pPr>
    </w:p>
    <w:p w14:paraId="12B6A73C" w14:textId="77777777" w:rsidR="0079140D" w:rsidRPr="0079140D" w:rsidRDefault="0079140D" w:rsidP="0079140D">
      <w:pPr>
        <w:pStyle w:val="Corpsdetexte"/>
        <w:jc w:val="left"/>
        <w:rPr>
          <w:rFonts w:ascii="Calibri"/>
          <w:sz w:val="22"/>
          <w:lang w:val="fr-FR"/>
        </w:rPr>
      </w:pPr>
    </w:p>
    <w:p w14:paraId="043A5708" w14:textId="77777777" w:rsidR="0079140D" w:rsidRDefault="0079140D" w:rsidP="0079140D">
      <w:pPr>
        <w:spacing w:before="171"/>
        <w:ind w:left="101"/>
        <w:rPr>
          <w:rFonts w:ascii="Calibri"/>
        </w:rPr>
      </w:pPr>
      <w:r>
        <w:rPr>
          <w:rFonts w:ascii="Calibri"/>
        </w:rPr>
        <w:t>**********************************</w:t>
      </w:r>
    </w:p>
    <w:p w14:paraId="4D298427" w14:textId="77777777" w:rsidR="0079140D" w:rsidRPr="0079140D" w:rsidRDefault="0079140D" w:rsidP="0079140D">
      <w:pPr>
        <w:pStyle w:val="Corpsdetexte"/>
        <w:spacing w:before="7"/>
        <w:jc w:val="left"/>
        <w:rPr>
          <w:rFonts w:ascii="Calibri"/>
          <w:sz w:val="18"/>
          <w:lang w:val="fr-FR"/>
        </w:rPr>
      </w:pPr>
    </w:p>
    <w:p w14:paraId="4CBFB97D" w14:textId="77777777" w:rsidR="0079140D" w:rsidRDefault="0079140D" w:rsidP="0079140D">
      <w:pPr>
        <w:spacing w:line="278" w:lineRule="auto"/>
        <w:ind w:left="101" w:right="139"/>
        <w:jc w:val="both"/>
        <w:rPr>
          <w:rFonts w:ascii="Calibri" w:hAnsi="Calibri"/>
        </w:rPr>
      </w:pPr>
      <w:r>
        <w:rPr>
          <w:rFonts w:ascii="Calibri" w:hAnsi="Calibri"/>
        </w:rPr>
        <w:t>Je, soussigné ………………………………………………………………………………………………,</w:t>
      </w:r>
      <w:r>
        <w:rPr>
          <w:rFonts w:ascii="Calibri" w:hAnsi="Calibri"/>
          <w:spacing w:val="1"/>
        </w:rPr>
        <w:t xml:space="preserve"> </w:t>
      </w:r>
      <w:r>
        <w:rPr>
          <w:rFonts w:ascii="Calibri" w:hAnsi="Calibri"/>
        </w:rPr>
        <w:t>atteste que</w:t>
      </w:r>
      <w:r>
        <w:rPr>
          <w:rFonts w:ascii="Calibri" w:hAnsi="Calibri"/>
          <w:spacing w:val="1"/>
        </w:rPr>
        <w:t xml:space="preserve"> </w:t>
      </w:r>
      <w:r>
        <w:rPr>
          <w:rFonts w:ascii="Calibri" w:hAnsi="Calibri"/>
        </w:rPr>
        <w:t>je</w:t>
      </w:r>
      <w:r>
        <w:rPr>
          <w:rFonts w:ascii="Calibri" w:hAnsi="Calibri"/>
          <w:spacing w:val="1"/>
        </w:rPr>
        <w:t xml:space="preserve"> </w:t>
      </w:r>
      <w:r>
        <w:rPr>
          <w:rFonts w:ascii="Calibri" w:hAnsi="Calibri"/>
        </w:rPr>
        <w:t>suis</w:t>
      </w:r>
      <w:r>
        <w:rPr>
          <w:rFonts w:ascii="Calibri" w:hAnsi="Calibri"/>
          <w:spacing w:val="1"/>
        </w:rPr>
        <w:t xml:space="preserve"> </w:t>
      </w:r>
      <w:r>
        <w:rPr>
          <w:rFonts w:ascii="Calibri" w:hAnsi="Calibri"/>
        </w:rPr>
        <w:t>le</w:t>
      </w:r>
      <w:r>
        <w:rPr>
          <w:rFonts w:ascii="Calibri" w:hAnsi="Calibri"/>
          <w:spacing w:val="1"/>
        </w:rPr>
        <w:t xml:space="preserve"> </w:t>
      </w:r>
      <w:r>
        <w:rPr>
          <w:rFonts w:ascii="Calibri" w:hAnsi="Calibri"/>
        </w:rPr>
        <w:t>représentant légal de l’entreprise citée ici-bas,</w:t>
      </w:r>
      <w:r>
        <w:rPr>
          <w:rFonts w:ascii="Calibri" w:hAnsi="Calibri"/>
          <w:spacing w:val="1"/>
        </w:rPr>
        <w:t xml:space="preserve"> </w:t>
      </w:r>
      <w:r>
        <w:rPr>
          <w:rFonts w:ascii="Calibri" w:hAnsi="Calibri"/>
        </w:rPr>
        <w:t>que j’ai lu,</w:t>
      </w:r>
      <w:r>
        <w:rPr>
          <w:rFonts w:ascii="Calibri" w:hAnsi="Calibri"/>
          <w:spacing w:val="1"/>
        </w:rPr>
        <w:t xml:space="preserve"> </w:t>
      </w:r>
      <w:r>
        <w:rPr>
          <w:rFonts w:ascii="Calibri" w:hAnsi="Calibri"/>
        </w:rPr>
        <w:t>compris</w:t>
      </w:r>
      <w:r>
        <w:rPr>
          <w:rFonts w:ascii="Calibri" w:hAnsi="Calibri"/>
          <w:spacing w:val="1"/>
        </w:rPr>
        <w:t xml:space="preserve"> </w:t>
      </w:r>
      <w:r>
        <w:rPr>
          <w:rFonts w:ascii="Calibri" w:hAnsi="Calibri"/>
        </w:rPr>
        <w:t>et fera respecter le</w:t>
      </w:r>
      <w:r>
        <w:rPr>
          <w:rFonts w:ascii="Calibri" w:hAnsi="Calibri"/>
          <w:spacing w:val="1"/>
        </w:rPr>
        <w:t xml:space="preserve"> </w:t>
      </w:r>
      <w:r>
        <w:rPr>
          <w:rFonts w:ascii="Calibri" w:hAnsi="Calibri"/>
        </w:rPr>
        <w:t>code de</w:t>
      </w:r>
      <w:r>
        <w:rPr>
          <w:rFonts w:ascii="Calibri" w:hAnsi="Calibri"/>
          <w:spacing w:val="1"/>
        </w:rPr>
        <w:t xml:space="preserve"> </w:t>
      </w:r>
      <w:r>
        <w:rPr>
          <w:rFonts w:ascii="Calibri" w:hAnsi="Calibri"/>
        </w:rPr>
        <w:t>conduite</w:t>
      </w:r>
      <w:r>
        <w:rPr>
          <w:rFonts w:ascii="Calibri" w:hAnsi="Calibri"/>
          <w:spacing w:val="3"/>
        </w:rPr>
        <w:t xml:space="preserve"> </w:t>
      </w:r>
      <w:r>
        <w:rPr>
          <w:rFonts w:ascii="Calibri" w:hAnsi="Calibri"/>
        </w:rPr>
        <w:t>des</w:t>
      </w:r>
      <w:r>
        <w:rPr>
          <w:rFonts w:ascii="Calibri" w:hAnsi="Calibri"/>
          <w:spacing w:val="-1"/>
        </w:rPr>
        <w:t xml:space="preserve"> </w:t>
      </w:r>
      <w:r>
        <w:rPr>
          <w:rFonts w:ascii="Calibri" w:hAnsi="Calibri"/>
        </w:rPr>
        <w:t>fournisseurs</w:t>
      </w:r>
      <w:r>
        <w:rPr>
          <w:rFonts w:ascii="Calibri" w:hAnsi="Calibri"/>
          <w:spacing w:val="-1"/>
        </w:rPr>
        <w:t xml:space="preserve"> </w:t>
      </w:r>
      <w:r>
        <w:rPr>
          <w:rFonts w:ascii="Calibri" w:hAnsi="Calibri"/>
        </w:rPr>
        <w:t>de</w:t>
      </w:r>
      <w:r>
        <w:rPr>
          <w:rFonts w:ascii="Calibri" w:hAnsi="Calibri"/>
          <w:spacing w:val="4"/>
        </w:rPr>
        <w:t xml:space="preserve"> </w:t>
      </w:r>
      <w:r>
        <w:rPr>
          <w:rFonts w:ascii="Calibri" w:hAnsi="Calibri"/>
        </w:rPr>
        <w:t>CRS</w:t>
      </w:r>
      <w:r>
        <w:rPr>
          <w:rFonts w:ascii="Calibri" w:hAnsi="Calibri"/>
          <w:spacing w:val="-2"/>
        </w:rPr>
        <w:t xml:space="preserve"> </w:t>
      </w:r>
      <w:r>
        <w:rPr>
          <w:rFonts w:ascii="Calibri" w:hAnsi="Calibri"/>
        </w:rPr>
        <w:t>par</w:t>
      </w:r>
      <w:r>
        <w:rPr>
          <w:rFonts w:ascii="Calibri" w:hAnsi="Calibri"/>
          <w:spacing w:val="-7"/>
        </w:rPr>
        <w:t xml:space="preserve"> </w:t>
      </w:r>
      <w:r>
        <w:rPr>
          <w:rFonts w:ascii="Calibri" w:hAnsi="Calibri"/>
        </w:rPr>
        <w:t>tout</w:t>
      </w:r>
      <w:r>
        <w:rPr>
          <w:rFonts w:ascii="Calibri" w:hAnsi="Calibri"/>
          <w:spacing w:val="-5"/>
        </w:rPr>
        <w:t xml:space="preserve"> </w:t>
      </w:r>
      <w:r>
        <w:rPr>
          <w:rFonts w:ascii="Calibri" w:hAnsi="Calibri"/>
        </w:rPr>
        <w:t>agent</w:t>
      </w:r>
      <w:r>
        <w:rPr>
          <w:rFonts w:ascii="Calibri" w:hAnsi="Calibri"/>
          <w:spacing w:val="-4"/>
        </w:rPr>
        <w:t xml:space="preserve"> </w:t>
      </w:r>
      <w:r>
        <w:rPr>
          <w:rFonts w:ascii="Calibri" w:hAnsi="Calibri"/>
        </w:rPr>
        <w:t>de</w:t>
      </w:r>
      <w:r>
        <w:rPr>
          <w:rFonts w:ascii="Calibri" w:hAnsi="Calibri"/>
          <w:spacing w:val="4"/>
        </w:rPr>
        <w:t xml:space="preserve"> </w:t>
      </w:r>
      <w:r>
        <w:rPr>
          <w:rFonts w:ascii="Calibri" w:hAnsi="Calibri"/>
        </w:rPr>
        <w:t>l’entreprise.</w:t>
      </w:r>
    </w:p>
    <w:p w14:paraId="723BCAC5" w14:textId="77777777" w:rsidR="0079140D" w:rsidRPr="0079140D" w:rsidRDefault="0079140D" w:rsidP="0079140D">
      <w:pPr>
        <w:pStyle w:val="Corpsdetexte"/>
        <w:jc w:val="left"/>
        <w:rPr>
          <w:rFonts w:ascii="Calibri"/>
          <w:sz w:val="22"/>
          <w:lang w:val="fr-FR"/>
        </w:rPr>
      </w:pPr>
    </w:p>
    <w:p w14:paraId="7ADEEA03" w14:textId="77777777" w:rsidR="0079140D" w:rsidRPr="0079140D" w:rsidRDefault="0079140D" w:rsidP="0079140D">
      <w:pPr>
        <w:pStyle w:val="Corpsdetexte"/>
        <w:jc w:val="left"/>
        <w:rPr>
          <w:rFonts w:ascii="Calibri"/>
          <w:sz w:val="22"/>
          <w:lang w:val="fr-FR"/>
        </w:rPr>
      </w:pPr>
    </w:p>
    <w:p w14:paraId="54C47E6F" w14:textId="77777777" w:rsidR="0079140D" w:rsidRDefault="0079140D" w:rsidP="0079140D">
      <w:pPr>
        <w:spacing w:before="172"/>
        <w:ind w:left="101"/>
        <w:rPr>
          <w:rFonts w:ascii="Calibri"/>
        </w:rPr>
      </w:pPr>
      <w:r>
        <w:rPr>
          <w:rFonts w:ascii="Calibri"/>
        </w:rPr>
        <w:t>Nom</w:t>
      </w:r>
      <w:r>
        <w:rPr>
          <w:rFonts w:ascii="Calibri"/>
          <w:spacing w:val="2"/>
        </w:rPr>
        <w:t xml:space="preserve"> </w:t>
      </w:r>
      <w:r>
        <w:rPr>
          <w:rFonts w:ascii="Calibri"/>
        </w:rPr>
        <w:t>:</w:t>
      </w:r>
    </w:p>
    <w:p w14:paraId="11334038" w14:textId="77777777" w:rsidR="0079140D" w:rsidRPr="0079140D" w:rsidRDefault="0079140D" w:rsidP="0079140D">
      <w:pPr>
        <w:pStyle w:val="Corpsdetexte"/>
        <w:jc w:val="left"/>
        <w:rPr>
          <w:rFonts w:ascii="Calibri"/>
          <w:sz w:val="22"/>
          <w:lang w:val="fr-FR"/>
        </w:rPr>
      </w:pPr>
    </w:p>
    <w:p w14:paraId="76335A4A" w14:textId="77777777" w:rsidR="0079140D" w:rsidRPr="0079140D" w:rsidRDefault="0079140D" w:rsidP="0079140D">
      <w:pPr>
        <w:pStyle w:val="Corpsdetexte"/>
        <w:jc w:val="left"/>
        <w:rPr>
          <w:rFonts w:ascii="Calibri"/>
          <w:sz w:val="22"/>
          <w:lang w:val="fr-FR"/>
        </w:rPr>
      </w:pPr>
    </w:p>
    <w:p w14:paraId="2B1BC0B2" w14:textId="77777777" w:rsidR="0079140D" w:rsidRPr="0079140D" w:rsidRDefault="0079140D" w:rsidP="0079140D">
      <w:pPr>
        <w:pStyle w:val="Corpsdetexte"/>
        <w:spacing w:before="5"/>
        <w:jc w:val="left"/>
        <w:rPr>
          <w:rFonts w:ascii="Calibri"/>
          <w:sz w:val="16"/>
          <w:lang w:val="fr-FR"/>
        </w:rPr>
      </w:pPr>
    </w:p>
    <w:p w14:paraId="62BC3139" w14:textId="77777777" w:rsidR="0079140D" w:rsidRDefault="0079140D" w:rsidP="0079140D">
      <w:pPr>
        <w:ind w:left="101"/>
        <w:rPr>
          <w:rFonts w:ascii="Calibri" w:hAnsi="Calibri"/>
        </w:rPr>
      </w:pPr>
      <w:r>
        <w:rPr>
          <w:rFonts w:ascii="Calibri" w:hAnsi="Calibri"/>
        </w:rPr>
        <w:t>Nom</w:t>
      </w:r>
      <w:r>
        <w:rPr>
          <w:rFonts w:ascii="Calibri" w:hAnsi="Calibri"/>
          <w:spacing w:val="3"/>
        </w:rPr>
        <w:t xml:space="preserve"> </w:t>
      </w:r>
      <w:r>
        <w:rPr>
          <w:rFonts w:ascii="Calibri" w:hAnsi="Calibri"/>
        </w:rPr>
        <w:t>de</w:t>
      </w:r>
      <w:r>
        <w:rPr>
          <w:rFonts w:ascii="Calibri" w:hAnsi="Calibri"/>
          <w:spacing w:val="13"/>
        </w:rPr>
        <w:t xml:space="preserve"> </w:t>
      </w:r>
      <w:r>
        <w:rPr>
          <w:rFonts w:ascii="Calibri" w:hAnsi="Calibri"/>
        </w:rPr>
        <w:t>l’entreprise</w:t>
      </w:r>
      <w:r>
        <w:rPr>
          <w:rFonts w:ascii="Calibri" w:hAnsi="Calibri"/>
          <w:spacing w:val="18"/>
        </w:rPr>
        <w:t xml:space="preserve"> </w:t>
      </w:r>
      <w:r>
        <w:rPr>
          <w:rFonts w:ascii="Calibri" w:hAnsi="Calibri"/>
        </w:rPr>
        <w:t>:</w:t>
      </w:r>
    </w:p>
    <w:p w14:paraId="68B93943" w14:textId="77777777" w:rsidR="0079140D" w:rsidRPr="0079140D" w:rsidRDefault="0079140D" w:rsidP="0079140D">
      <w:pPr>
        <w:pStyle w:val="Corpsdetexte"/>
        <w:jc w:val="left"/>
        <w:rPr>
          <w:rFonts w:ascii="Calibri"/>
          <w:sz w:val="22"/>
          <w:lang w:val="fr-FR"/>
        </w:rPr>
      </w:pPr>
    </w:p>
    <w:p w14:paraId="24D6AC36" w14:textId="77777777" w:rsidR="0079140D" w:rsidRPr="0079140D" w:rsidRDefault="0079140D" w:rsidP="0079140D">
      <w:pPr>
        <w:pStyle w:val="Corpsdetexte"/>
        <w:jc w:val="left"/>
        <w:rPr>
          <w:rFonts w:ascii="Calibri"/>
          <w:sz w:val="22"/>
          <w:lang w:val="fr-FR"/>
        </w:rPr>
      </w:pPr>
    </w:p>
    <w:p w14:paraId="5A996A88" w14:textId="77777777" w:rsidR="0079140D" w:rsidRPr="0079140D" w:rsidRDefault="0079140D" w:rsidP="0079140D">
      <w:pPr>
        <w:pStyle w:val="Corpsdetexte"/>
        <w:spacing w:before="8"/>
        <w:jc w:val="left"/>
        <w:rPr>
          <w:rFonts w:ascii="Calibri"/>
          <w:sz w:val="17"/>
          <w:lang w:val="fr-FR"/>
        </w:rPr>
      </w:pPr>
    </w:p>
    <w:p w14:paraId="4A98D838" w14:textId="77777777" w:rsidR="0079140D" w:rsidRDefault="0079140D" w:rsidP="0079140D">
      <w:pPr>
        <w:ind w:left="101"/>
        <w:rPr>
          <w:rFonts w:ascii="Calibri"/>
        </w:rPr>
      </w:pPr>
      <w:r>
        <w:rPr>
          <w:rFonts w:ascii="Calibri"/>
        </w:rPr>
        <w:t>Titre :</w:t>
      </w:r>
    </w:p>
    <w:p w14:paraId="64ABBD00" w14:textId="77777777" w:rsidR="0079140D" w:rsidRPr="0079140D" w:rsidRDefault="0079140D" w:rsidP="0079140D">
      <w:pPr>
        <w:pStyle w:val="Corpsdetexte"/>
        <w:jc w:val="left"/>
        <w:rPr>
          <w:rFonts w:ascii="Calibri"/>
          <w:sz w:val="22"/>
          <w:lang w:val="fr-FR"/>
        </w:rPr>
      </w:pPr>
    </w:p>
    <w:p w14:paraId="2B7E8EFB" w14:textId="77777777" w:rsidR="0079140D" w:rsidRPr="0079140D" w:rsidRDefault="0079140D" w:rsidP="0079140D">
      <w:pPr>
        <w:pStyle w:val="Corpsdetexte"/>
        <w:jc w:val="left"/>
        <w:rPr>
          <w:rFonts w:ascii="Calibri"/>
          <w:sz w:val="22"/>
          <w:lang w:val="fr-FR"/>
        </w:rPr>
      </w:pPr>
    </w:p>
    <w:p w14:paraId="313FEED4" w14:textId="77777777" w:rsidR="0079140D" w:rsidRPr="0079140D" w:rsidRDefault="0079140D" w:rsidP="0079140D">
      <w:pPr>
        <w:pStyle w:val="Corpsdetexte"/>
        <w:spacing w:before="7"/>
        <w:jc w:val="left"/>
        <w:rPr>
          <w:rFonts w:ascii="Calibri"/>
          <w:sz w:val="17"/>
          <w:lang w:val="fr-FR"/>
        </w:rPr>
      </w:pPr>
    </w:p>
    <w:p w14:paraId="7CBA04F7" w14:textId="77777777" w:rsidR="0079140D" w:rsidRDefault="0079140D" w:rsidP="0079140D">
      <w:pPr>
        <w:spacing w:before="1"/>
        <w:ind w:left="101"/>
        <w:rPr>
          <w:rFonts w:ascii="Calibri"/>
        </w:rPr>
      </w:pPr>
      <w:r>
        <w:rPr>
          <w:rFonts w:ascii="Calibri"/>
        </w:rPr>
        <w:t>Signature</w:t>
      </w:r>
    </w:p>
    <w:p w14:paraId="075D82A7" w14:textId="77777777" w:rsidR="0079140D" w:rsidRDefault="0079140D" w:rsidP="0079140D">
      <w:pPr>
        <w:pStyle w:val="Corpsdetexte"/>
        <w:jc w:val="left"/>
        <w:rPr>
          <w:rFonts w:ascii="Calibri"/>
          <w:sz w:val="22"/>
        </w:rPr>
      </w:pPr>
    </w:p>
    <w:p w14:paraId="2969EB27" w14:textId="77777777" w:rsidR="0079140D" w:rsidRDefault="0079140D" w:rsidP="0079140D">
      <w:pPr>
        <w:pStyle w:val="Corpsdetexte"/>
        <w:jc w:val="left"/>
        <w:rPr>
          <w:rFonts w:ascii="Calibri"/>
          <w:sz w:val="22"/>
        </w:rPr>
      </w:pPr>
    </w:p>
    <w:p w14:paraId="5F6F10A1" w14:textId="77777777" w:rsidR="0079140D" w:rsidRDefault="0079140D" w:rsidP="0079140D">
      <w:pPr>
        <w:pStyle w:val="Corpsdetexte"/>
        <w:spacing w:before="7"/>
        <w:jc w:val="left"/>
        <w:rPr>
          <w:rFonts w:ascii="Calibri"/>
          <w:sz w:val="17"/>
        </w:rPr>
      </w:pPr>
    </w:p>
    <w:p w14:paraId="42DDEC0C" w14:textId="77777777" w:rsidR="0079140D" w:rsidRDefault="0079140D" w:rsidP="0079140D">
      <w:pPr>
        <w:ind w:left="101"/>
        <w:rPr>
          <w:rFonts w:ascii="Calibri"/>
        </w:rPr>
      </w:pPr>
      <w:r>
        <w:rPr>
          <w:rFonts w:ascii="Calibri"/>
        </w:rPr>
        <w:t>Date</w:t>
      </w:r>
      <w:r>
        <w:rPr>
          <w:rFonts w:ascii="Calibri"/>
          <w:spacing w:val="4"/>
        </w:rPr>
        <w:t xml:space="preserve"> </w:t>
      </w:r>
      <w:r>
        <w:rPr>
          <w:rFonts w:ascii="Calibri"/>
        </w:rPr>
        <w:t>:</w:t>
      </w:r>
    </w:p>
    <w:p w14:paraId="56B54FFD" w14:textId="77777777" w:rsidR="0079140D" w:rsidRPr="006203E2" w:rsidRDefault="0079140D" w:rsidP="0079140D">
      <w:pPr>
        <w:rPr>
          <w:rFonts w:ascii="Cambria" w:eastAsia="Times New Roman" w:hAnsi="Cambria" w:cs="Times New Roman"/>
          <w:sz w:val="24"/>
          <w:szCs w:val="24"/>
        </w:rPr>
      </w:pPr>
    </w:p>
    <w:p w14:paraId="1584F4A3" w14:textId="77777777" w:rsidR="005443CD" w:rsidRPr="006A35E2" w:rsidRDefault="005443CD" w:rsidP="0079140D">
      <w:pPr>
        <w:spacing w:after="0" w:line="240" w:lineRule="auto"/>
        <w:jc w:val="both"/>
        <w:rPr>
          <w:rFonts w:asciiTheme="majorHAnsi" w:eastAsia="Times New Roman" w:hAnsiTheme="majorHAnsi" w:cstheme="majorHAnsi"/>
          <w:b/>
          <w:bCs/>
          <w:sz w:val="24"/>
          <w:szCs w:val="24"/>
        </w:rPr>
      </w:pPr>
    </w:p>
    <w:sectPr w:rsidR="005443CD" w:rsidRPr="006A35E2" w:rsidSect="00E0245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93209" w14:textId="77777777" w:rsidR="00783646" w:rsidRDefault="00783646" w:rsidP="002759D8">
      <w:pPr>
        <w:spacing w:after="0" w:line="240" w:lineRule="auto"/>
      </w:pPr>
      <w:r>
        <w:separator/>
      </w:r>
    </w:p>
  </w:endnote>
  <w:endnote w:type="continuationSeparator" w:id="0">
    <w:p w14:paraId="0CFD20B5" w14:textId="77777777" w:rsidR="00783646" w:rsidRDefault="00783646" w:rsidP="00275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12pt">
    <w:altName w:val="Haettenschweile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ax">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3252" w14:textId="77777777" w:rsidR="00783646" w:rsidRDefault="00783646" w:rsidP="002759D8">
      <w:pPr>
        <w:spacing w:after="0" w:line="240" w:lineRule="auto"/>
      </w:pPr>
      <w:r>
        <w:separator/>
      </w:r>
    </w:p>
  </w:footnote>
  <w:footnote w:type="continuationSeparator" w:id="0">
    <w:p w14:paraId="7009FBD3" w14:textId="77777777" w:rsidR="00783646" w:rsidRDefault="00783646" w:rsidP="00275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C1C3" w14:textId="29E97F3C" w:rsidR="00780D51" w:rsidRDefault="00780D51" w:rsidP="00780D51">
    <w:pPr>
      <w:pStyle w:val="En-tte"/>
      <w:jc w:val="center"/>
    </w:pPr>
    <w:r>
      <w:t xml:space="preserve">Télécharger sur </w:t>
    </w:r>
    <w:hyperlink r:id="rId1" w:history="1">
      <w:r w:rsidRPr="00780D51">
        <w:rPr>
          <w:rStyle w:val="Lienhypertexte"/>
        </w:rPr>
        <w:t>Nigeremploi.com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39D735"/>
    <w:multiLevelType w:val="hybridMultilevel"/>
    <w:tmpl w:val="B83C2C5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332CCD"/>
    <w:multiLevelType w:val="multilevel"/>
    <w:tmpl w:val="CA64FE22"/>
    <w:lvl w:ilvl="0">
      <w:start w:val="1"/>
      <w:numFmt w:val="decimal"/>
      <w:pStyle w:val="legal2l1"/>
      <w:lvlText w:val="%1)"/>
      <w:lvlJc w:val="left"/>
      <w:pPr>
        <w:tabs>
          <w:tab w:val="num" w:pos="810"/>
        </w:tabs>
        <w:ind w:left="810" w:hanging="360"/>
      </w:pPr>
    </w:lvl>
    <w:lvl w:ilvl="1">
      <w:start w:val="1"/>
      <w:numFmt w:val="decimal"/>
      <w:pStyle w:val="legal2l2"/>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826154E"/>
    <w:multiLevelType w:val="hybridMultilevel"/>
    <w:tmpl w:val="2D600FE0"/>
    <w:lvl w:ilvl="0" w:tplc="5A12D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7F6F8B"/>
    <w:multiLevelType w:val="hybridMultilevel"/>
    <w:tmpl w:val="FA0C2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9B376F"/>
    <w:multiLevelType w:val="hybridMultilevel"/>
    <w:tmpl w:val="AE36C76C"/>
    <w:lvl w:ilvl="0" w:tplc="FFFFFFFF">
      <w:start w:val="1"/>
      <w:numFmt w:val="lowerLetter"/>
      <w:pStyle w:val="aLevel1"/>
      <w:lvlText w:val="(%1)"/>
      <w:lvlJc w:val="left"/>
      <w:pPr>
        <w:tabs>
          <w:tab w:val="num" w:pos="892"/>
        </w:tabs>
        <w:ind w:left="28" w:firstLine="720"/>
      </w:pPr>
      <w:rPr>
        <w:rFonts w:ascii="Times New Roman" w:hAnsi="Times New Roman" w:cs="Times New Roman" w:hint="default"/>
        <w:sz w:val="24"/>
      </w:rPr>
    </w:lvl>
    <w:lvl w:ilvl="1" w:tplc="0EC87A42">
      <w:start w:val="1"/>
      <w:numFmt w:val="lowerRoman"/>
      <w:lvlText w:val="%2)"/>
      <w:lvlJc w:val="left"/>
      <w:pPr>
        <w:tabs>
          <w:tab w:val="num" w:pos="1080"/>
        </w:tabs>
        <w:ind w:left="1080" w:hanging="360"/>
      </w:pPr>
      <w:rPr>
        <w:sz w:val="24"/>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5" w15:restartNumberingAfterBreak="0">
    <w:nsid w:val="2A567753"/>
    <w:multiLevelType w:val="hybridMultilevel"/>
    <w:tmpl w:val="DC8FC36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38D72DF"/>
    <w:multiLevelType w:val="hybridMultilevel"/>
    <w:tmpl w:val="169817F0"/>
    <w:lvl w:ilvl="0" w:tplc="126AB8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816533"/>
    <w:multiLevelType w:val="multilevel"/>
    <w:tmpl w:val="EB42CA1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0C7ADD"/>
    <w:multiLevelType w:val="hybridMultilevel"/>
    <w:tmpl w:val="D29E8650"/>
    <w:lvl w:ilvl="0" w:tplc="4BB00CE8">
      <w:numFmt w:val="bullet"/>
      <w:lvlText w:val="•"/>
      <w:lvlJc w:val="left"/>
      <w:pPr>
        <w:ind w:left="1070" w:hanging="71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944E14"/>
    <w:multiLevelType w:val="multilevel"/>
    <w:tmpl w:val="6E16D204"/>
    <w:lvl w:ilvl="0">
      <w:start w:val="1"/>
      <w:numFmt w:val="upperRoman"/>
      <w:pStyle w:val="Titre1"/>
      <w:lvlText w:val="%1."/>
      <w:lvlJc w:val="left"/>
      <w:pPr>
        <w:tabs>
          <w:tab w:val="num" w:pos="1543"/>
        </w:tabs>
        <w:ind w:left="1183" w:firstLine="0"/>
      </w:pPr>
    </w:lvl>
    <w:lvl w:ilvl="1">
      <w:start w:val="1"/>
      <w:numFmt w:val="upperLetter"/>
      <w:pStyle w:val="Titre2"/>
      <w:lvlText w:val="%2."/>
      <w:lvlJc w:val="left"/>
      <w:pPr>
        <w:tabs>
          <w:tab w:val="num" w:pos="5053"/>
        </w:tabs>
        <w:ind w:left="4693" w:firstLine="0"/>
      </w:pPr>
    </w:lvl>
    <w:lvl w:ilvl="2">
      <w:start w:val="1"/>
      <w:numFmt w:val="decimal"/>
      <w:pStyle w:val="Titre3"/>
      <w:lvlText w:val="%3."/>
      <w:lvlJc w:val="left"/>
      <w:pPr>
        <w:tabs>
          <w:tab w:val="num" w:pos="2983"/>
        </w:tabs>
        <w:ind w:left="2623" w:firstLine="0"/>
      </w:pPr>
      <w:rPr>
        <w:color w:val="auto"/>
      </w:rPr>
    </w:lvl>
    <w:lvl w:ilvl="3">
      <w:start w:val="1"/>
      <w:numFmt w:val="lowerLetter"/>
      <w:pStyle w:val="Titre4"/>
      <w:lvlText w:val="%4)"/>
      <w:lvlJc w:val="left"/>
      <w:pPr>
        <w:tabs>
          <w:tab w:val="num" w:pos="3703"/>
        </w:tabs>
        <w:ind w:left="3343" w:firstLine="0"/>
      </w:pPr>
    </w:lvl>
    <w:lvl w:ilvl="4">
      <w:start w:val="1"/>
      <w:numFmt w:val="decimal"/>
      <w:pStyle w:val="Titre5"/>
      <w:lvlText w:val="(%5)"/>
      <w:lvlJc w:val="left"/>
      <w:pPr>
        <w:tabs>
          <w:tab w:val="num" w:pos="4423"/>
        </w:tabs>
        <w:ind w:left="4063" w:firstLine="0"/>
      </w:pPr>
    </w:lvl>
    <w:lvl w:ilvl="5">
      <w:start w:val="1"/>
      <w:numFmt w:val="lowerLetter"/>
      <w:pStyle w:val="Titre6"/>
      <w:lvlText w:val="(%6)"/>
      <w:lvlJc w:val="left"/>
      <w:pPr>
        <w:tabs>
          <w:tab w:val="num" w:pos="5143"/>
        </w:tabs>
        <w:ind w:left="4783" w:firstLine="0"/>
      </w:pPr>
    </w:lvl>
    <w:lvl w:ilvl="6">
      <w:start w:val="1"/>
      <w:numFmt w:val="lowerRoman"/>
      <w:pStyle w:val="Titre7"/>
      <w:lvlText w:val="(%7)"/>
      <w:lvlJc w:val="left"/>
      <w:pPr>
        <w:tabs>
          <w:tab w:val="num" w:pos="5863"/>
        </w:tabs>
        <w:ind w:left="5503" w:firstLine="0"/>
      </w:pPr>
    </w:lvl>
    <w:lvl w:ilvl="7">
      <w:start w:val="1"/>
      <w:numFmt w:val="lowerLetter"/>
      <w:pStyle w:val="Titre8"/>
      <w:lvlText w:val="(%8)"/>
      <w:lvlJc w:val="left"/>
      <w:pPr>
        <w:tabs>
          <w:tab w:val="num" w:pos="6583"/>
        </w:tabs>
        <w:ind w:left="6223" w:firstLine="0"/>
      </w:pPr>
    </w:lvl>
    <w:lvl w:ilvl="8">
      <w:start w:val="1"/>
      <w:numFmt w:val="lowerRoman"/>
      <w:pStyle w:val="Titre9"/>
      <w:lvlText w:val="(%9)"/>
      <w:lvlJc w:val="left"/>
      <w:pPr>
        <w:tabs>
          <w:tab w:val="num" w:pos="7303"/>
        </w:tabs>
        <w:ind w:left="6943" w:firstLine="0"/>
      </w:pPr>
    </w:lvl>
  </w:abstractNum>
  <w:abstractNum w:abstractNumId="10" w15:restartNumberingAfterBreak="0">
    <w:nsid w:val="5002146A"/>
    <w:multiLevelType w:val="hybridMultilevel"/>
    <w:tmpl w:val="8E6EBCDE"/>
    <w:lvl w:ilvl="0" w:tplc="FFFFFFFF">
      <w:start w:val="1"/>
      <w:numFmt w:val="decimal"/>
      <w:lvlText w:val="%1."/>
      <w:lvlJc w:val="left"/>
      <w:pPr>
        <w:ind w:left="462" w:hanging="361"/>
      </w:pPr>
      <w:rPr>
        <w:rFonts w:ascii="Times New Roman" w:eastAsia="Times New Roman" w:hAnsi="Times New Roman" w:cs="Times New Roman" w:hint="default"/>
        <w:b/>
        <w:bCs/>
        <w:spacing w:val="0"/>
        <w:w w:val="102"/>
        <w:sz w:val="19"/>
        <w:szCs w:val="19"/>
        <w:lang w:val="fr-FR" w:eastAsia="en-US" w:bidi="ar-SA"/>
      </w:rPr>
    </w:lvl>
    <w:lvl w:ilvl="1" w:tplc="FFFFFFFF">
      <w:start w:val="1"/>
      <w:numFmt w:val="lowerLetter"/>
      <w:lvlText w:val="%2."/>
      <w:lvlJc w:val="left"/>
      <w:pPr>
        <w:ind w:left="1183" w:hanging="361"/>
      </w:pPr>
      <w:rPr>
        <w:spacing w:val="0"/>
        <w:w w:val="102"/>
        <w:lang w:val="fr-FR" w:eastAsia="en-US" w:bidi="ar-SA"/>
      </w:rPr>
    </w:lvl>
    <w:lvl w:ilvl="2" w:tplc="FFFFFFFF">
      <w:numFmt w:val="bullet"/>
      <w:lvlText w:val="•"/>
      <w:lvlJc w:val="left"/>
      <w:pPr>
        <w:ind w:left="2078" w:hanging="361"/>
      </w:pPr>
      <w:rPr>
        <w:lang w:val="fr-FR" w:eastAsia="en-US" w:bidi="ar-SA"/>
      </w:rPr>
    </w:lvl>
    <w:lvl w:ilvl="3" w:tplc="FFFFFFFF">
      <w:numFmt w:val="bullet"/>
      <w:lvlText w:val="•"/>
      <w:lvlJc w:val="left"/>
      <w:pPr>
        <w:ind w:left="2977" w:hanging="361"/>
      </w:pPr>
      <w:rPr>
        <w:lang w:val="fr-FR" w:eastAsia="en-US" w:bidi="ar-SA"/>
      </w:rPr>
    </w:lvl>
    <w:lvl w:ilvl="4" w:tplc="FFFFFFFF">
      <w:numFmt w:val="bullet"/>
      <w:lvlText w:val="•"/>
      <w:lvlJc w:val="left"/>
      <w:pPr>
        <w:ind w:left="3876" w:hanging="361"/>
      </w:pPr>
      <w:rPr>
        <w:lang w:val="fr-FR" w:eastAsia="en-US" w:bidi="ar-SA"/>
      </w:rPr>
    </w:lvl>
    <w:lvl w:ilvl="5" w:tplc="FFFFFFFF">
      <w:numFmt w:val="bullet"/>
      <w:lvlText w:val="•"/>
      <w:lvlJc w:val="left"/>
      <w:pPr>
        <w:ind w:left="4775" w:hanging="361"/>
      </w:pPr>
      <w:rPr>
        <w:lang w:val="fr-FR" w:eastAsia="en-US" w:bidi="ar-SA"/>
      </w:rPr>
    </w:lvl>
    <w:lvl w:ilvl="6" w:tplc="FFFFFFFF">
      <w:numFmt w:val="bullet"/>
      <w:lvlText w:val="•"/>
      <w:lvlJc w:val="left"/>
      <w:pPr>
        <w:ind w:left="5674" w:hanging="361"/>
      </w:pPr>
      <w:rPr>
        <w:lang w:val="fr-FR" w:eastAsia="en-US" w:bidi="ar-SA"/>
      </w:rPr>
    </w:lvl>
    <w:lvl w:ilvl="7" w:tplc="FFFFFFFF">
      <w:numFmt w:val="bullet"/>
      <w:lvlText w:val="•"/>
      <w:lvlJc w:val="left"/>
      <w:pPr>
        <w:ind w:left="6573" w:hanging="361"/>
      </w:pPr>
      <w:rPr>
        <w:lang w:val="fr-FR" w:eastAsia="en-US" w:bidi="ar-SA"/>
      </w:rPr>
    </w:lvl>
    <w:lvl w:ilvl="8" w:tplc="FFFFFFFF">
      <w:numFmt w:val="bullet"/>
      <w:lvlText w:val="•"/>
      <w:lvlJc w:val="left"/>
      <w:pPr>
        <w:ind w:left="7472" w:hanging="361"/>
      </w:pPr>
      <w:rPr>
        <w:lang w:val="fr-FR" w:eastAsia="en-US" w:bidi="ar-SA"/>
      </w:rPr>
    </w:lvl>
  </w:abstractNum>
  <w:abstractNum w:abstractNumId="11" w15:restartNumberingAfterBreak="0">
    <w:nsid w:val="558C1B16"/>
    <w:multiLevelType w:val="hybridMultilevel"/>
    <w:tmpl w:val="8E6EBCDE"/>
    <w:lvl w:ilvl="0" w:tplc="010A51B0">
      <w:start w:val="1"/>
      <w:numFmt w:val="decimal"/>
      <w:lvlText w:val="%1."/>
      <w:lvlJc w:val="left"/>
      <w:pPr>
        <w:ind w:left="462" w:hanging="361"/>
      </w:pPr>
      <w:rPr>
        <w:rFonts w:ascii="Times New Roman" w:eastAsia="Times New Roman" w:hAnsi="Times New Roman" w:cs="Times New Roman" w:hint="default"/>
        <w:b/>
        <w:bCs/>
        <w:spacing w:val="0"/>
        <w:w w:val="102"/>
        <w:sz w:val="19"/>
        <w:szCs w:val="19"/>
        <w:lang w:val="fr-FR" w:eastAsia="en-US" w:bidi="ar-SA"/>
      </w:rPr>
    </w:lvl>
    <w:lvl w:ilvl="1" w:tplc="2CE6BAFC">
      <w:start w:val="1"/>
      <w:numFmt w:val="lowerLetter"/>
      <w:lvlText w:val="%2."/>
      <w:lvlJc w:val="left"/>
      <w:pPr>
        <w:ind w:left="1183" w:hanging="361"/>
      </w:pPr>
      <w:rPr>
        <w:spacing w:val="0"/>
        <w:w w:val="102"/>
        <w:lang w:val="fr-FR" w:eastAsia="en-US" w:bidi="ar-SA"/>
      </w:rPr>
    </w:lvl>
    <w:lvl w:ilvl="2" w:tplc="E2B8361A">
      <w:numFmt w:val="bullet"/>
      <w:lvlText w:val="•"/>
      <w:lvlJc w:val="left"/>
      <w:pPr>
        <w:ind w:left="2078" w:hanging="361"/>
      </w:pPr>
      <w:rPr>
        <w:lang w:val="fr-FR" w:eastAsia="en-US" w:bidi="ar-SA"/>
      </w:rPr>
    </w:lvl>
    <w:lvl w:ilvl="3" w:tplc="0CF0B8AE">
      <w:numFmt w:val="bullet"/>
      <w:lvlText w:val="•"/>
      <w:lvlJc w:val="left"/>
      <w:pPr>
        <w:ind w:left="2977" w:hanging="361"/>
      </w:pPr>
      <w:rPr>
        <w:lang w:val="fr-FR" w:eastAsia="en-US" w:bidi="ar-SA"/>
      </w:rPr>
    </w:lvl>
    <w:lvl w:ilvl="4" w:tplc="5C9890F4">
      <w:numFmt w:val="bullet"/>
      <w:lvlText w:val="•"/>
      <w:lvlJc w:val="left"/>
      <w:pPr>
        <w:ind w:left="3876" w:hanging="361"/>
      </w:pPr>
      <w:rPr>
        <w:lang w:val="fr-FR" w:eastAsia="en-US" w:bidi="ar-SA"/>
      </w:rPr>
    </w:lvl>
    <w:lvl w:ilvl="5" w:tplc="6C927FDA">
      <w:numFmt w:val="bullet"/>
      <w:lvlText w:val="•"/>
      <w:lvlJc w:val="left"/>
      <w:pPr>
        <w:ind w:left="4775" w:hanging="361"/>
      </w:pPr>
      <w:rPr>
        <w:lang w:val="fr-FR" w:eastAsia="en-US" w:bidi="ar-SA"/>
      </w:rPr>
    </w:lvl>
    <w:lvl w:ilvl="6" w:tplc="4364D218">
      <w:numFmt w:val="bullet"/>
      <w:lvlText w:val="•"/>
      <w:lvlJc w:val="left"/>
      <w:pPr>
        <w:ind w:left="5674" w:hanging="361"/>
      </w:pPr>
      <w:rPr>
        <w:lang w:val="fr-FR" w:eastAsia="en-US" w:bidi="ar-SA"/>
      </w:rPr>
    </w:lvl>
    <w:lvl w:ilvl="7" w:tplc="92CC0CA0">
      <w:numFmt w:val="bullet"/>
      <w:lvlText w:val="•"/>
      <w:lvlJc w:val="left"/>
      <w:pPr>
        <w:ind w:left="6573" w:hanging="361"/>
      </w:pPr>
      <w:rPr>
        <w:lang w:val="fr-FR" w:eastAsia="en-US" w:bidi="ar-SA"/>
      </w:rPr>
    </w:lvl>
    <w:lvl w:ilvl="8" w:tplc="CC321F6C">
      <w:numFmt w:val="bullet"/>
      <w:lvlText w:val="•"/>
      <w:lvlJc w:val="left"/>
      <w:pPr>
        <w:ind w:left="7472" w:hanging="361"/>
      </w:pPr>
      <w:rPr>
        <w:lang w:val="fr-FR" w:eastAsia="en-US" w:bidi="ar-SA"/>
      </w:rPr>
    </w:lvl>
  </w:abstractNum>
  <w:abstractNum w:abstractNumId="12" w15:restartNumberingAfterBreak="0">
    <w:nsid w:val="55EC1547"/>
    <w:multiLevelType w:val="multilevel"/>
    <w:tmpl w:val="DD60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A54B06"/>
    <w:multiLevelType w:val="multilevel"/>
    <w:tmpl w:val="D170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842E12"/>
    <w:multiLevelType w:val="hybridMultilevel"/>
    <w:tmpl w:val="532A0D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59A6AD6"/>
    <w:multiLevelType w:val="multilevel"/>
    <w:tmpl w:val="95289B4E"/>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7607E7B"/>
    <w:multiLevelType w:val="hybridMultilevel"/>
    <w:tmpl w:val="171254E2"/>
    <w:lvl w:ilvl="0" w:tplc="BBB6E18A">
      <w:start w:val="1"/>
      <w:numFmt w:val="decimal"/>
      <w:lvlText w:val="%1."/>
      <w:lvlJc w:val="left"/>
      <w:pPr>
        <w:ind w:left="822" w:hanging="360"/>
      </w:pPr>
      <w:rPr>
        <w:rFonts w:ascii="Calibri" w:eastAsia="Calibri" w:hAnsi="Calibri" w:cs="Calibri" w:hint="default"/>
        <w:spacing w:val="-10"/>
        <w:w w:val="102"/>
        <w:sz w:val="22"/>
        <w:szCs w:val="22"/>
        <w:lang w:val="fr-FR" w:eastAsia="en-US" w:bidi="ar-SA"/>
      </w:rPr>
    </w:lvl>
    <w:lvl w:ilvl="1" w:tplc="E86058EA">
      <w:numFmt w:val="bullet"/>
      <w:lvlText w:val="•"/>
      <w:lvlJc w:val="left"/>
      <w:pPr>
        <w:ind w:left="1665" w:hanging="360"/>
      </w:pPr>
      <w:rPr>
        <w:lang w:val="fr-FR" w:eastAsia="en-US" w:bidi="ar-SA"/>
      </w:rPr>
    </w:lvl>
    <w:lvl w:ilvl="2" w:tplc="5BFC5418">
      <w:numFmt w:val="bullet"/>
      <w:lvlText w:val="•"/>
      <w:lvlJc w:val="left"/>
      <w:pPr>
        <w:ind w:left="2510" w:hanging="360"/>
      </w:pPr>
      <w:rPr>
        <w:lang w:val="fr-FR" w:eastAsia="en-US" w:bidi="ar-SA"/>
      </w:rPr>
    </w:lvl>
    <w:lvl w:ilvl="3" w:tplc="83AE3C84">
      <w:numFmt w:val="bullet"/>
      <w:lvlText w:val="•"/>
      <w:lvlJc w:val="left"/>
      <w:pPr>
        <w:ind w:left="3355" w:hanging="360"/>
      </w:pPr>
      <w:rPr>
        <w:lang w:val="fr-FR" w:eastAsia="en-US" w:bidi="ar-SA"/>
      </w:rPr>
    </w:lvl>
    <w:lvl w:ilvl="4" w:tplc="102CAE7C">
      <w:numFmt w:val="bullet"/>
      <w:lvlText w:val="•"/>
      <w:lvlJc w:val="left"/>
      <w:pPr>
        <w:ind w:left="4200" w:hanging="360"/>
      </w:pPr>
      <w:rPr>
        <w:lang w:val="fr-FR" w:eastAsia="en-US" w:bidi="ar-SA"/>
      </w:rPr>
    </w:lvl>
    <w:lvl w:ilvl="5" w:tplc="48F20290">
      <w:numFmt w:val="bullet"/>
      <w:lvlText w:val="•"/>
      <w:lvlJc w:val="left"/>
      <w:pPr>
        <w:ind w:left="5045" w:hanging="360"/>
      </w:pPr>
      <w:rPr>
        <w:lang w:val="fr-FR" w:eastAsia="en-US" w:bidi="ar-SA"/>
      </w:rPr>
    </w:lvl>
    <w:lvl w:ilvl="6" w:tplc="C152FE20">
      <w:numFmt w:val="bullet"/>
      <w:lvlText w:val="•"/>
      <w:lvlJc w:val="left"/>
      <w:pPr>
        <w:ind w:left="5890" w:hanging="360"/>
      </w:pPr>
      <w:rPr>
        <w:lang w:val="fr-FR" w:eastAsia="en-US" w:bidi="ar-SA"/>
      </w:rPr>
    </w:lvl>
    <w:lvl w:ilvl="7" w:tplc="BFDCD1A6">
      <w:numFmt w:val="bullet"/>
      <w:lvlText w:val="•"/>
      <w:lvlJc w:val="left"/>
      <w:pPr>
        <w:ind w:left="6735" w:hanging="360"/>
      </w:pPr>
      <w:rPr>
        <w:lang w:val="fr-FR" w:eastAsia="en-US" w:bidi="ar-SA"/>
      </w:rPr>
    </w:lvl>
    <w:lvl w:ilvl="8" w:tplc="5BFC3D58">
      <w:numFmt w:val="bullet"/>
      <w:lvlText w:val="•"/>
      <w:lvlJc w:val="left"/>
      <w:pPr>
        <w:ind w:left="7580" w:hanging="360"/>
      </w:pPr>
      <w:rPr>
        <w:lang w:val="fr-FR" w:eastAsia="en-US" w:bidi="ar-SA"/>
      </w:rPr>
    </w:lvl>
  </w:abstractNum>
  <w:abstractNum w:abstractNumId="17" w15:restartNumberingAfterBreak="0">
    <w:nsid w:val="7D562CEC"/>
    <w:multiLevelType w:val="hybridMultilevel"/>
    <w:tmpl w:val="5A108094"/>
    <w:lvl w:ilvl="0" w:tplc="04090001">
      <w:start w:val="1"/>
      <w:numFmt w:val="bullet"/>
      <w:lvlText w:val=""/>
      <w:lvlJc w:val="left"/>
      <w:pPr>
        <w:tabs>
          <w:tab w:val="num" w:pos="360"/>
        </w:tabs>
        <w:ind w:left="360" w:hanging="360"/>
      </w:pPr>
      <w:rPr>
        <w:rFonts w:ascii="Symbol" w:hAnsi="Symbol" w:hint="default"/>
      </w:rPr>
    </w:lvl>
    <w:lvl w:ilvl="1" w:tplc="0409000D">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652051690">
    <w:abstractNumId w:val="2"/>
  </w:num>
  <w:num w:numId="2" w16cid:durableId="784469568">
    <w:abstractNumId w:val="6"/>
  </w:num>
  <w:num w:numId="3" w16cid:durableId="2134977454">
    <w:abstractNumId w:val="5"/>
  </w:num>
  <w:num w:numId="4" w16cid:durableId="1135412993">
    <w:abstractNumId w:val="0"/>
  </w:num>
  <w:num w:numId="5" w16cid:durableId="1742866482">
    <w:abstractNumId w:val="15"/>
  </w:num>
  <w:num w:numId="6" w16cid:durableId="13212328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94011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9648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6239396">
    <w:abstractNumId w:val="8"/>
  </w:num>
  <w:num w:numId="10" w16cid:durableId="1281642773">
    <w:abstractNumId w:val="13"/>
  </w:num>
  <w:num w:numId="11" w16cid:durableId="907155151">
    <w:abstractNumId w:val="3"/>
  </w:num>
  <w:num w:numId="12" w16cid:durableId="1206987537">
    <w:abstractNumId w:val="7"/>
  </w:num>
  <w:num w:numId="13" w16cid:durableId="784351539">
    <w:abstractNumId w:val="12"/>
  </w:num>
  <w:num w:numId="14" w16cid:durableId="1543010074">
    <w:abstractNumId w:val="14"/>
  </w:num>
  <w:num w:numId="15" w16cid:durableId="1217473009">
    <w:abstractNumId w:val="17"/>
  </w:num>
  <w:num w:numId="16" w16cid:durableId="439376143">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879313172">
    <w:abstractNumId w:val="16"/>
    <w:lvlOverride w:ilvl="0">
      <w:startOverride w:val="1"/>
    </w:lvlOverride>
    <w:lvlOverride w:ilvl="1"/>
    <w:lvlOverride w:ilvl="2"/>
    <w:lvlOverride w:ilvl="3"/>
    <w:lvlOverride w:ilvl="4"/>
    <w:lvlOverride w:ilvl="5"/>
    <w:lvlOverride w:ilvl="6"/>
    <w:lvlOverride w:ilvl="7"/>
    <w:lvlOverride w:ilvl="8"/>
  </w:num>
  <w:num w:numId="18" w16cid:durableId="1609652516">
    <w:abstractNumId w:val="11"/>
  </w:num>
  <w:num w:numId="19" w16cid:durableId="16066882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457"/>
    <w:rsid w:val="00001D7F"/>
    <w:rsid w:val="0000745B"/>
    <w:rsid w:val="00007C4E"/>
    <w:rsid w:val="00011AF0"/>
    <w:rsid w:val="0001463E"/>
    <w:rsid w:val="00014945"/>
    <w:rsid w:val="00015F71"/>
    <w:rsid w:val="000200C4"/>
    <w:rsid w:val="00022122"/>
    <w:rsid w:val="00024F42"/>
    <w:rsid w:val="00025766"/>
    <w:rsid w:val="0002671C"/>
    <w:rsid w:val="00030593"/>
    <w:rsid w:val="00036C53"/>
    <w:rsid w:val="0004168E"/>
    <w:rsid w:val="00041A00"/>
    <w:rsid w:val="0004207B"/>
    <w:rsid w:val="00042877"/>
    <w:rsid w:val="00042F4D"/>
    <w:rsid w:val="00044065"/>
    <w:rsid w:val="00044913"/>
    <w:rsid w:val="00047D84"/>
    <w:rsid w:val="0005016B"/>
    <w:rsid w:val="00056092"/>
    <w:rsid w:val="000570E9"/>
    <w:rsid w:val="0005720F"/>
    <w:rsid w:val="000572F9"/>
    <w:rsid w:val="00060A3D"/>
    <w:rsid w:val="00062FA1"/>
    <w:rsid w:val="00063238"/>
    <w:rsid w:val="0006681E"/>
    <w:rsid w:val="000752A2"/>
    <w:rsid w:val="00076730"/>
    <w:rsid w:val="0009452E"/>
    <w:rsid w:val="00096D1C"/>
    <w:rsid w:val="000A06AB"/>
    <w:rsid w:val="000A09EC"/>
    <w:rsid w:val="000A1FD6"/>
    <w:rsid w:val="000A6BE7"/>
    <w:rsid w:val="000A6BF5"/>
    <w:rsid w:val="000B0234"/>
    <w:rsid w:val="000B2774"/>
    <w:rsid w:val="000C23DD"/>
    <w:rsid w:val="000C472B"/>
    <w:rsid w:val="000C491B"/>
    <w:rsid w:val="000C52A1"/>
    <w:rsid w:val="000C5903"/>
    <w:rsid w:val="000C6C81"/>
    <w:rsid w:val="000D04C3"/>
    <w:rsid w:val="000D13E9"/>
    <w:rsid w:val="000D1EEF"/>
    <w:rsid w:val="000D3194"/>
    <w:rsid w:val="000D58D9"/>
    <w:rsid w:val="000D5CF5"/>
    <w:rsid w:val="000D6D75"/>
    <w:rsid w:val="000D7E1B"/>
    <w:rsid w:val="000E0FD1"/>
    <w:rsid w:val="000E19CC"/>
    <w:rsid w:val="000E33F8"/>
    <w:rsid w:val="000E507C"/>
    <w:rsid w:val="000E6BBF"/>
    <w:rsid w:val="000F0E7E"/>
    <w:rsid w:val="000F0EDA"/>
    <w:rsid w:val="000F1523"/>
    <w:rsid w:val="000F1645"/>
    <w:rsid w:val="000F1687"/>
    <w:rsid w:val="000F38EB"/>
    <w:rsid w:val="000F40D2"/>
    <w:rsid w:val="000F5F06"/>
    <w:rsid w:val="000F7997"/>
    <w:rsid w:val="00101C41"/>
    <w:rsid w:val="00104460"/>
    <w:rsid w:val="001049E8"/>
    <w:rsid w:val="001064CA"/>
    <w:rsid w:val="001068EC"/>
    <w:rsid w:val="00106DF7"/>
    <w:rsid w:val="00107B5C"/>
    <w:rsid w:val="00110208"/>
    <w:rsid w:val="00110B4F"/>
    <w:rsid w:val="00110FF0"/>
    <w:rsid w:val="00112FD9"/>
    <w:rsid w:val="00113536"/>
    <w:rsid w:val="001163AE"/>
    <w:rsid w:val="00117409"/>
    <w:rsid w:val="001201AB"/>
    <w:rsid w:val="001217E1"/>
    <w:rsid w:val="00121855"/>
    <w:rsid w:val="00125123"/>
    <w:rsid w:val="00126593"/>
    <w:rsid w:val="00130BE2"/>
    <w:rsid w:val="00131686"/>
    <w:rsid w:val="0013268F"/>
    <w:rsid w:val="00133F44"/>
    <w:rsid w:val="001354C8"/>
    <w:rsid w:val="00135A5E"/>
    <w:rsid w:val="0013691A"/>
    <w:rsid w:val="00136CFE"/>
    <w:rsid w:val="0013792F"/>
    <w:rsid w:val="001409C0"/>
    <w:rsid w:val="00142346"/>
    <w:rsid w:val="00142753"/>
    <w:rsid w:val="001428B0"/>
    <w:rsid w:val="001439A7"/>
    <w:rsid w:val="0014512E"/>
    <w:rsid w:val="0014640F"/>
    <w:rsid w:val="00150733"/>
    <w:rsid w:val="00152686"/>
    <w:rsid w:val="00152AC0"/>
    <w:rsid w:val="0015397D"/>
    <w:rsid w:val="001549E2"/>
    <w:rsid w:val="00155050"/>
    <w:rsid w:val="0016316C"/>
    <w:rsid w:val="00165649"/>
    <w:rsid w:val="00165ABA"/>
    <w:rsid w:val="00167218"/>
    <w:rsid w:val="001678E9"/>
    <w:rsid w:val="00172F1C"/>
    <w:rsid w:val="0017313B"/>
    <w:rsid w:val="001733C7"/>
    <w:rsid w:val="001737E6"/>
    <w:rsid w:val="00174890"/>
    <w:rsid w:val="00175B31"/>
    <w:rsid w:val="00177367"/>
    <w:rsid w:val="00182FB3"/>
    <w:rsid w:val="00184C6B"/>
    <w:rsid w:val="00186371"/>
    <w:rsid w:val="00186685"/>
    <w:rsid w:val="001900DA"/>
    <w:rsid w:val="00190C71"/>
    <w:rsid w:val="001922ED"/>
    <w:rsid w:val="001946B9"/>
    <w:rsid w:val="00194B37"/>
    <w:rsid w:val="0019567E"/>
    <w:rsid w:val="00196674"/>
    <w:rsid w:val="001977C2"/>
    <w:rsid w:val="001A0E97"/>
    <w:rsid w:val="001A331D"/>
    <w:rsid w:val="001A5409"/>
    <w:rsid w:val="001A5776"/>
    <w:rsid w:val="001A588D"/>
    <w:rsid w:val="001A7A53"/>
    <w:rsid w:val="001B0730"/>
    <w:rsid w:val="001B1045"/>
    <w:rsid w:val="001B1AE8"/>
    <w:rsid w:val="001B1B96"/>
    <w:rsid w:val="001B6212"/>
    <w:rsid w:val="001B64DF"/>
    <w:rsid w:val="001B6762"/>
    <w:rsid w:val="001B6E06"/>
    <w:rsid w:val="001B7827"/>
    <w:rsid w:val="001C1C8C"/>
    <w:rsid w:val="001C2420"/>
    <w:rsid w:val="001C250D"/>
    <w:rsid w:val="001C25D1"/>
    <w:rsid w:val="001C3877"/>
    <w:rsid w:val="001C4BF0"/>
    <w:rsid w:val="001C56C4"/>
    <w:rsid w:val="001C62CA"/>
    <w:rsid w:val="001C6438"/>
    <w:rsid w:val="001C7394"/>
    <w:rsid w:val="001C7578"/>
    <w:rsid w:val="001C7D3D"/>
    <w:rsid w:val="001D0B45"/>
    <w:rsid w:val="001D1016"/>
    <w:rsid w:val="001D12C4"/>
    <w:rsid w:val="001D48E5"/>
    <w:rsid w:val="001D53F8"/>
    <w:rsid w:val="001D5422"/>
    <w:rsid w:val="001D57B3"/>
    <w:rsid w:val="001D6453"/>
    <w:rsid w:val="001D70AE"/>
    <w:rsid w:val="001E0FFA"/>
    <w:rsid w:val="001E6927"/>
    <w:rsid w:val="001E70E6"/>
    <w:rsid w:val="001E7BA3"/>
    <w:rsid w:val="001F2E7A"/>
    <w:rsid w:val="001F4023"/>
    <w:rsid w:val="001F64FA"/>
    <w:rsid w:val="0020050F"/>
    <w:rsid w:val="00200FCC"/>
    <w:rsid w:val="00201711"/>
    <w:rsid w:val="00202A61"/>
    <w:rsid w:val="002052C5"/>
    <w:rsid w:val="00205915"/>
    <w:rsid w:val="00205AE1"/>
    <w:rsid w:val="0021081E"/>
    <w:rsid w:val="00211B29"/>
    <w:rsid w:val="00211C73"/>
    <w:rsid w:val="00212CEA"/>
    <w:rsid w:val="002139AB"/>
    <w:rsid w:val="00217A4A"/>
    <w:rsid w:val="00220DA1"/>
    <w:rsid w:val="002222A1"/>
    <w:rsid w:val="00222FFB"/>
    <w:rsid w:val="00223D20"/>
    <w:rsid w:val="0022438A"/>
    <w:rsid w:val="00224D81"/>
    <w:rsid w:val="00224E9F"/>
    <w:rsid w:val="00225174"/>
    <w:rsid w:val="002260D1"/>
    <w:rsid w:val="002301BD"/>
    <w:rsid w:val="002307C0"/>
    <w:rsid w:val="00235CAC"/>
    <w:rsid w:val="00235F4E"/>
    <w:rsid w:val="0023724F"/>
    <w:rsid w:val="00246A3C"/>
    <w:rsid w:val="0024740B"/>
    <w:rsid w:val="00251FDA"/>
    <w:rsid w:val="0025623C"/>
    <w:rsid w:val="00262B75"/>
    <w:rsid w:val="002633A8"/>
    <w:rsid w:val="00265744"/>
    <w:rsid w:val="00266515"/>
    <w:rsid w:val="00266A50"/>
    <w:rsid w:val="00266C84"/>
    <w:rsid w:val="002706E8"/>
    <w:rsid w:val="00272805"/>
    <w:rsid w:val="00273852"/>
    <w:rsid w:val="00274CF6"/>
    <w:rsid w:val="00275301"/>
    <w:rsid w:val="002759D8"/>
    <w:rsid w:val="00277158"/>
    <w:rsid w:val="00281F04"/>
    <w:rsid w:val="00282198"/>
    <w:rsid w:val="00287986"/>
    <w:rsid w:val="00287CFE"/>
    <w:rsid w:val="0029528E"/>
    <w:rsid w:val="002971EE"/>
    <w:rsid w:val="00297875"/>
    <w:rsid w:val="00297A64"/>
    <w:rsid w:val="00297F6C"/>
    <w:rsid w:val="002A0552"/>
    <w:rsid w:val="002A1478"/>
    <w:rsid w:val="002A313A"/>
    <w:rsid w:val="002A6041"/>
    <w:rsid w:val="002A774E"/>
    <w:rsid w:val="002B2DB4"/>
    <w:rsid w:val="002B699D"/>
    <w:rsid w:val="002B7C4E"/>
    <w:rsid w:val="002C101F"/>
    <w:rsid w:val="002C2845"/>
    <w:rsid w:val="002C4C45"/>
    <w:rsid w:val="002C734B"/>
    <w:rsid w:val="002C7E92"/>
    <w:rsid w:val="002D252D"/>
    <w:rsid w:val="002D2FF0"/>
    <w:rsid w:val="002D3EEC"/>
    <w:rsid w:val="002D572C"/>
    <w:rsid w:val="002D58C2"/>
    <w:rsid w:val="002D63BE"/>
    <w:rsid w:val="002E0494"/>
    <w:rsid w:val="002E0882"/>
    <w:rsid w:val="002E1FD1"/>
    <w:rsid w:val="002E34D9"/>
    <w:rsid w:val="002E3A05"/>
    <w:rsid w:val="002E4AD0"/>
    <w:rsid w:val="002F1017"/>
    <w:rsid w:val="002F4CC7"/>
    <w:rsid w:val="003044D5"/>
    <w:rsid w:val="00305730"/>
    <w:rsid w:val="0031063E"/>
    <w:rsid w:val="00311737"/>
    <w:rsid w:val="00312CDD"/>
    <w:rsid w:val="00312E03"/>
    <w:rsid w:val="00313371"/>
    <w:rsid w:val="00313990"/>
    <w:rsid w:val="00314219"/>
    <w:rsid w:val="0032302D"/>
    <w:rsid w:val="00324F90"/>
    <w:rsid w:val="003269CE"/>
    <w:rsid w:val="00326BE6"/>
    <w:rsid w:val="0032718B"/>
    <w:rsid w:val="003305F9"/>
    <w:rsid w:val="00332EF6"/>
    <w:rsid w:val="00334AFD"/>
    <w:rsid w:val="003362B9"/>
    <w:rsid w:val="003372CB"/>
    <w:rsid w:val="00340018"/>
    <w:rsid w:val="003402AB"/>
    <w:rsid w:val="00344E8F"/>
    <w:rsid w:val="00346E5F"/>
    <w:rsid w:val="003545F4"/>
    <w:rsid w:val="003622B2"/>
    <w:rsid w:val="003629EF"/>
    <w:rsid w:val="00366410"/>
    <w:rsid w:val="00370874"/>
    <w:rsid w:val="00370A78"/>
    <w:rsid w:val="003712E9"/>
    <w:rsid w:val="0037308F"/>
    <w:rsid w:val="00375C13"/>
    <w:rsid w:val="00377A34"/>
    <w:rsid w:val="00377AC8"/>
    <w:rsid w:val="0038169D"/>
    <w:rsid w:val="003816B0"/>
    <w:rsid w:val="0038568A"/>
    <w:rsid w:val="00385801"/>
    <w:rsid w:val="003916C0"/>
    <w:rsid w:val="00391B9D"/>
    <w:rsid w:val="00393D55"/>
    <w:rsid w:val="00394337"/>
    <w:rsid w:val="003944F8"/>
    <w:rsid w:val="00395F8F"/>
    <w:rsid w:val="00396230"/>
    <w:rsid w:val="00396A93"/>
    <w:rsid w:val="003A3512"/>
    <w:rsid w:val="003A5327"/>
    <w:rsid w:val="003B1366"/>
    <w:rsid w:val="003B1E52"/>
    <w:rsid w:val="003B3A18"/>
    <w:rsid w:val="003B6AD2"/>
    <w:rsid w:val="003C0DF2"/>
    <w:rsid w:val="003C5D4F"/>
    <w:rsid w:val="003C69BA"/>
    <w:rsid w:val="003C7511"/>
    <w:rsid w:val="003C79BB"/>
    <w:rsid w:val="003C7FCA"/>
    <w:rsid w:val="003D12E7"/>
    <w:rsid w:val="003D6521"/>
    <w:rsid w:val="003D6653"/>
    <w:rsid w:val="003E097C"/>
    <w:rsid w:val="003E3F41"/>
    <w:rsid w:val="003E55AA"/>
    <w:rsid w:val="003E6043"/>
    <w:rsid w:val="003E7BDC"/>
    <w:rsid w:val="003F614F"/>
    <w:rsid w:val="003F619B"/>
    <w:rsid w:val="003F752C"/>
    <w:rsid w:val="004024EB"/>
    <w:rsid w:val="0041272B"/>
    <w:rsid w:val="004127DB"/>
    <w:rsid w:val="0041662D"/>
    <w:rsid w:val="00416F92"/>
    <w:rsid w:val="00417E04"/>
    <w:rsid w:val="00420C36"/>
    <w:rsid w:val="00422327"/>
    <w:rsid w:val="00425228"/>
    <w:rsid w:val="00425C5A"/>
    <w:rsid w:val="00431C78"/>
    <w:rsid w:val="0043278A"/>
    <w:rsid w:val="004331AF"/>
    <w:rsid w:val="00436EB9"/>
    <w:rsid w:val="004414F5"/>
    <w:rsid w:val="00442BAD"/>
    <w:rsid w:val="004432B6"/>
    <w:rsid w:val="004432F4"/>
    <w:rsid w:val="00444FEE"/>
    <w:rsid w:val="00450035"/>
    <w:rsid w:val="00450FBC"/>
    <w:rsid w:val="0045229A"/>
    <w:rsid w:val="00454322"/>
    <w:rsid w:val="00454EA8"/>
    <w:rsid w:val="00460A34"/>
    <w:rsid w:val="0046303B"/>
    <w:rsid w:val="00464EF5"/>
    <w:rsid w:val="00467F2F"/>
    <w:rsid w:val="00470C0C"/>
    <w:rsid w:val="004751B3"/>
    <w:rsid w:val="0047573C"/>
    <w:rsid w:val="00475BDD"/>
    <w:rsid w:val="00476452"/>
    <w:rsid w:val="004809CB"/>
    <w:rsid w:val="00480B72"/>
    <w:rsid w:val="004867FE"/>
    <w:rsid w:val="00487A73"/>
    <w:rsid w:val="004906C5"/>
    <w:rsid w:val="00490B15"/>
    <w:rsid w:val="00490F43"/>
    <w:rsid w:val="00491D09"/>
    <w:rsid w:val="004A18F4"/>
    <w:rsid w:val="004A2C95"/>
    <w:rsid w:val="004A32CE"/>
    <w:rsid w:val="004B3554"/>
    <w:rsid w:val="004B3591"/>
    <w:rsid w:val="004B44B2"/>
    <w:rsid w:val="004B667B"/>
    <w:rsid w:val="004B731C"/>
    <w:rsid w:val="004C4FA6"/>
    <w:rsid w:val="004C500E"/>
    <w:rsid w:val="004C57B0"/>
    <w:rsid w:val="004C5D26"/>
    <w:rsid w:val="004C7A3B"/>
    <w:rsid w:val="004C7F41"/>
    <w:rsid w:val="004D0036"/>
    <w:rsid w:val="004D0C73"/>
    <w:rsid w:val="004D11AE"/>
    <w:rsid w:val="004D2BE9"/>
    <w:rsid w:val="004D3572"/>
    <w:rsid w:val="004D3598"/>
    <w:rsid w:val="004D58BC"/>
    <w:rsid w:val="004E20FD"/>
    <w:rsid w:val="004E2ADC"/>
    <w:rsid w:val="004E3F3E"/>
    <w:rsid w:val="004E446B"/>
    <w:rsid w:val="004E6195"/>
    <w:rsid w:val="004E663E"/>
    <w:rsid w:val="004F1396"/>
    <w:rsid w:val="004F55B7"/>
    <w:rsid w:val="004F6D2A"/>
    <w:rsid w:val="004F6F2B"/>
    <w:rsid w:val="00501FE5"/>
    <w:rsid w:val="00502163"/>
    <w:rsid w:val="00502EBC"/>
    <w:rsid w:val="00503FE0"/>
    <w:rsid w:val="0050629C"/>
    <w:rsid w:val="00506BB9"/>
    <w:rsid w:val="00510D7A"/>
    <w:rsid w:val="005114BC"/>
    <w:rsid w:val="00511826"/>
    <w:rsid w:val="00514942"/>
    <w:rsid w:val="005151B6"/>
    <w:rsid w:val="00515893"/>
    <w:rsid w:val="00522154"/>
    <w:rsid w:val="00522461"/>
    <w:rsid w:val="005305E7"/>
    <w:rsid w:val="005306E0"/>
    <w:rsid w:val="00533366"/>
    <w:rsid w:val="00533C47"/>
    <w:rsid w:val="00534CA5"/>
    <w:rsid w:val="00536AC6"/>
    <w:rsid w:val="00537ECE"/>
    <w:rsid w:val="00540D1E"/>
    <w:rsid w:val="00540E6F"/>
    <w:rsid w:val="005422F0"/>
    <w:rsid w:val="00542799"/>
    <w:rsid w:val="005429D3"/>
    <w:rsid w:val="005443CD"/>
    <w:rsid w:val="0054465A"/>
    <w:rsid w:val="00546EAD"/>
    <w:rsid w:val="0054772B"/>
    <w:rsid w:val="005504EC"/>
    <w:rsid w:val="005559EF"/>
    <w:rsid w:val="005567AA"/>
    <w:rsid w:val="005611E6"/>
    <w:rsid w:val="0056212E"/>
    <w:rsid w:val="00563DB1"/>
    <w:rsid w:val="0056405C"/>
    <w:rsid w:val="00565587"/>
    <w:rsid w:val="0056607D"/>
    <w:rsid w:val="0056646E"/>
    <w:rsid w:val="005673B5"/>
    <w:rsid w:val="00570F3C"/>
    <w:rsid w:val="00573C7B"/>
    <w:rsid w:val="00573DE6"/>
    <w:rsid w:val="00574482"/>
    <w:rsid w:val="00575870"/>
    <w:rsid w:val="00576742"/>
    <w:rsid w:val="0057761A"/>
    <w:rsid w:val="00577735"/>
    <w:rsid w:val="00583197"/>
    <w:rsid w:val="00584A09"/>
    <w:rsid w:val="00586164"/>
    <w:rsid w:val="005906EC"/>
    <w:rsid w:val="00590D91"/>
    <w:rsid w:val="0059239E"/>
    <w:rsid w:val="005930E4"/>
    <w:rsid w:val="00594B49"/>
    <w:rsid w:val="0059599E"/>
    <w:rsid w:val="005A1231"/>
    <w:rsid w:val="005A44A5"/>
    <w:rsid w:val="005A6A0D"/>
    <w:rsid w:val="005A7CD9"/>
    <w:rsid w:val="005B406C"/>
    <w:rsid w:val="005B41F8"/>
    <w:rsid w:val="005B6799"/>
    <w:rsid w:val="005B7E36"/>
    <w:rsid w:val="005C006B"/>
    <w:rsid w:val="005C2655"/>
    <w:rsid w:val="005C4035"/>
    <w:rsid w:val="005C52EE"/>
    <w:rsid w:val="005C77E7"/>
    <w:rsid w:val="005C7DD6"/>
    <w:rsid w:val="005D00DC"/>
    <w:rsid w:val="005D4000"/>
    <w:rsid w:val="005D4689"/>
    <w:rsid w:val="005D7D05"/>
    <w:rsid w:val="005E29B7"/>
    <w:rsid w:val="005E4A4B"/>
    <w:rsid w:val="005E574E"/>
    <w:rsid w:val="005F0168"/>
    <w:rsid w:val="005F27B3"/>
    <w:rsid w:val="005F3128"/>
    <w:rsid w:val="005F711E"/>
    <w:rsid w:val="00601822"/>
    <w:rsid w:val="0060240E"/>
    <w:rsid w:val="00602646"/>
    <w:rsid w:val="00602C61"/>
    <w:rsid w:val="00602FB8"/>
    <w:rsid w:val="0060406F"/>
    <w:rsid w:val="00605679"/>
    <w:rsid w:val="00606468"/>
    <w:rsid w:val="00606598"/>
    <w:rsid w:val="00610C6E"/>
    <w:rsid w:val="00611DC6"/>
    <w:rsid w:val="006140BD"/>
    <w:rsid w:val="0062152F"/>
    <w:rsid w:val="00622633"/>
    <w:rsid w:val="006303B5"/>
    <w:rsid w:val="00630EAA"/>
    <w:rsid w:val="00631056"/>
    <w:rsid w:val="00632F8A"/>
    <w:rsid w:val="00634A25"/>
    <w:rsid w:val="00635E70"/>
    <w:rsid w:val="00636F9E"/>
    <w:rsid w:val="006401D2"/>
    <w:rsid w:val="0064746D"/>
    <w:rsid w:val="00651525"/>
    <w:rsid w:val="0065446E"/>
    <w:rsid w:val="00656AEF"/>
    <w:rsid w:val="006602B6"/>
    <w:rsid w:val="00661964"/>
    <w:rsid w:val="0066276F"/>
    <w:rsid w:val="00665137"/>
    <w:rsid w:val="00665138"/>
    <w:rsid w:val="00665386"/>
    <w:rsid w:val="00667646"/>
    <w:rsid w:val="00667F4B"/>
    <w:rsid w:val="00674C37"/>
    <w:rsid w:val="0067599A"/>
    <w:rsid w:val="00676B45"/>
    <w:rsid w:val="00681794"/>
    <w:rsid w:val="00682B1F"/>
    <w:rsid w:val="00685312"/>
    <w:rsid w:val="0068542E"/>
    <w:rsid w:val="00687901"/>
    <w:rsid w:val="006915DC"/>
    <w:rsid w:val="00692BA1"/>
    <w:rsid w:val="0069343E"/>
    <w:rsid w:val="006A282F"/>
    <w:rsid w:val="006A2E01"/>
    <w:rsid w:val="006A35E2"/>
    <w:rsid w:val="006A62EF"/>
    <w:rsid w:val="006A7EC5"/>
    <w:rsid w:val="006B1093"/>
    <w:rsid w:val="006B1386"/>
    <w:rsid w:val="006B28BD"/>
    <w:rsid w:val="006B391A"/>
    <w:rsid w:val="006B64E9"/>
    <w:rsid w:val="006B6E92"/>
    <w:rsid w:val="006B78E6"/>
    <w:rsid w:val="006C0646"/>
    <w:rsid w:val="006C4304"/>
    <w:rsid w:val="006C7AA0"/>
    <w:rsid w:val="006E0222"/>
    <w:rsid w:val="006E02A6"/>
    <w:rsid w:val="006F3368"/>
    <w:rsid w:val="006F3B0C"/>
    <w:rsid w:val="006F3C21"/>
    <w:rsid w:val="006F6C6F"/>
    <w:rsid w:val="006F704C"/>
    <w:rsid w:val="006F7BAF"/>
    <w:rsid w:val="006F7E07"/>
    <w:rsid w:val="007016D2"/>
    <w:rsid w:val="00704452"/>
    <w:rsid w:val="00704939"/>
    <w:rsid w:val="0070589C"/>
    <w:rsid w:val="00705916"/>
    <w:rsid w:val="00706967"/>
    <w:rsid w:val="00710948"/>
    <w:rsid w:val="00711F1B"/>
    <w:rsid w:val="007155BB"/>
    <w:rsid w:val="00720B05"/>
    <w:rsid w:val="00720EA5"/>
    <w:rsid w:val="00721387"/>
    <w:rsid w:val="00722D43"/>
    <w:rsid w:val="00725160"/>
    <w:rsid w:val="00725C0F"/>
    <w:rsid w:val="0072648D"/>
    <w:rsid w:val="00726D6B"/>
    <w:rsid w:val="007278E7"/>
    <w:rsid w:val="00730966"/>
    <w:rsid w:val="00730C1A"/>
    <w:rsid w:val="00730D4A"/>
    <w:rsid w:val="00734C48"/>
    <w:rsid w:val="007363AE"/>
    <w:rsid w:val="00736BDB"/>
    <w:rsid w:val="0074367F"/>
    <w:rsid w:val="00745265"/>
    <w:rsid w:val="007470AD"/>
    <w:rsid w:val="00751681"/>
    <w:rsid w:val="00752484"/>
    <w:rsid w:val="00752FF5"/>
    <w:rsid w:val="00755484"/>
    <w:rsid w:val="00755709"/>
    <w:rsid w:val="00757BF1"/>
    <w:rsid w:val="00761CE8"/>
    <w:rsid w:val="007637D8"/>
    <w:rsid w:val="007703ED"/>
    <w:rsid w:val="0077239B"/>
    <w:rsid w:val="00773A33"/>
    <w:rsid w:val="00773F68"/>
    <w:rsid w:val="00776B7F"/>
    <w:rsid w:val="00776F35"/>
    <w:rsid w:val="00780D51"/>
    <w:rsid w:val="00781938"/>
    <w:rsid w:val="007828C6"/>
    <w:rsid w:val="007831AE"/>
    <w:rsid w:val="007835D2"/>
    <w:rsid w:val="00783646"/>
    <w:rsid w:val="0078494C"/>
    <w:rsid w:val="00787E62"/>
    <w:rsid w:val="007909AB"/>
    <w:rsid w:val="00791402"/>
    <w:rsid w:val="0079140D"/>
    <w:rsid w:val="00792200"/>
    <w:rsid w:val="00793377"/>
    <w:rsid w:val="007935BE"/>
    <w:rsid w:val="00796033"/>
    <w:rsid w:val="007A1CF0"/>
    <w:rsid w:val="007A2AED"/>
    <w:rsid w:val="007A3154"/>
    <w:rsid w:val="007A4240"/>
    <w:rsid w:val="007A6D3F"/>
    <w:rsid w:val="007B00D1"/>
    <w:rsid w:val="007B0277"/>
    <w:rsid w:val="007B08A8"/>
    <w:rsid w:val="007B3ADE"/>
    <w:rsid w:val="007B4C3B"/>
    <w:rsid w:val="007B4C9D"/>
    <w:rsid w:val="007B7ECB"/>
    <w:rsid w:val="007C137F"/>
    <w:rsid w:val="007C7CAB"/>
    <w:rsid w:val="007D084B"/>
    <w:rsid w:val="007D2194"/>
    <w:rsid w:val="007D3189"/>
    <w:rsid w:val="007D46BE"/>
    <w:rsid w:val="007D48FC"/>
    <w:rsid w:val="007E0B88"/>
    <w:rsid w:val="007E13F2"/>
    <w:rsid w:val="007E1F0D"/>
    <w:rsid w:val="007E5016"/>
    <w:rsid w:val="007E7A6E"/>
    <w:rsid w:val="007F2B85"/>
    <w:rsid w:val="007F4598"/>
    <w:rsid w:val="007F7904"/>
    <w:rsid w:val="008000FB"/>
    <w:rsid w:val="00801AF4"/>
    <w:rsid w:val="0080247F"/>
    <w:rsid w:val="0080425F"/>
    <w:rsid w:val="00804367"/>
    <w:rsid w:val="008068FB"/>
    <w:rsid w:val="008069F2"/>
    <w:rsid w:val="0081086A"/>
    <w:rsid w:val="00811E58"/>
    <w:rsid w:val="00813BAD"/>
    <w:rsid w:val="008153EE"/>
    <w:rsid w:val="0081683C"/>
    <w:rsid w:val="00816E8B"/>
    <w:rsid w:val="00822D96"/>
    <w:rsid w:val="00823CAC"/>
    <w:rsid w:val="0082786F"/>
    <w:rsid w:val="00831311"/>
    <w:rsid w:val="0083664D"/>
    <w:rsid w:val="00844D7B"/>
    <w:rsid w:val="008537AF"/>
    <w:rsid w:val="008544AC"/>
    <w:rsid w:val="008551CF"/>
    <w:rsid w:val="008612B8"/>
    <w:rsid w:val="00861B9C"/>
    <w:rsid w:val="00871D10"/>
    <w:rsid w:val="00872EBE"/>
    <w:rsid w:val="0087301F"/>
    <w:rsid w:val="0087308A"/>
    <w:rsid w:val="00876F90"/>
    <w:rsid w:val="00880AB7"/>
    <w:rsid w:val="00884291"/>
    <w:rsid w:val="00884717"/>
    <w:rsid w:val="00884814"/>
    <w:rsid w:val="00884993"/>
    <w:rsid w:val="0089024A"/>
    <w:rsid w:val="008948A2"/>
    <w:rsid w:val="00896BAC"/>
    <w:rsid w:val="008A030F"/>
    <w:rsid w:val="008A0496"/>
    <w:rsid w:val="008A1AFC"/>
    <w:rsid w:val="008A3FED"/>
    <w:rsid w:val="008A5270"/>
    <w:rsid w:val="008A581E"/>
    <w:rsid w:val="008A5FB1"/>
    <w:rsid w:val="008B08A4"/>
    <w:rsid w:val="008C0730"/>
    <w:rsid w:val="008C14C1"/>
    <w:rsid w:val="008D4E15"/>
    <w:rsid w:val="008E0ADD"/>
    <w:rsid w:val="008E15EF"/>
    <w:rsid w:val="008E1600"/>
    <w:rsid w:val="008E6B58"/>
    <w:rsid w:val="008E722E"/>
    <w:rsid w:val="008E746B"/>
    <w:rsid w:val="008E786C"/>
    <w:rsid w:val="008F0A1E"/>
    <w:rsid w:val="008F18F5"/>
    <w:rsid w:val="008F3EB6"/>
    <w:rsid w:val="008F425D"/>
    <w:rsid w:val="008F7C98"/>
    <w:rsid w:val="009021D6"/>
    <w:rsid w:val="00902824"/>
    <w:rsid w:val="00904E6A"/>
    <w:rsid w:val="00906ED7"/>
    <w:rsid w:val="00907EC1"/>
    <w:rsid w:val="00912AC8"/>
    <w:rsid w:val="00912FF8"/>
    <w:rsid w:val="009133CF"/>
    <w:rsid w:val="00915B48"/>
    <w:rsid w:val="00915D15"/>
    <w:rsid w:val="009200B8"/>
    <w:rsid w:val="00920769"/>
    <w:rsid w:val="00923505"/>
    <w:rsid w:val="00923FAF"/>
    <w:rsid w:val="00924842"/>
    <w:rsid w:val="00930F85"/>
    <w:rsid w:val="00931F0A"/>
    <w:rsid w:val="00932C74"/>
    <w:rsid w:val="009350E2"/>
    <w:rsid w:val="00937E25"/>
    <w:rsid w:val="009419E9"/>
    <w:rsid w:val="00942FA3"/>
    <w:rsid w:val="00943AE6"/>
    <w:rsid w:val="00945B24"/>
    <w:rsid w:val="009505A7"/>
    <w:rsid w:val="00955620"/>
    <w:rsid w:val="00956ED0"/>
    <w:rsid w:val="009578DB"/>
    <w:rsid w:val="0096320A"/>
    <w:rsid w:val="00966456"/>
    <w:rsid w:val="009670B9"/>
    <w:rsid w:val="00967BA2"/>
    <w:rsid w:val="00967D40"/>
    <w:rsid w:val="0097079E"/>
    <w:rsid w:val="00970C63"/>
    <w:rsid w:val="0097529F"/>
    <w:rsid w:val="00976BE9"/>
    <w:rsid w:val="009813A3"/>
    <w:rsid w:val="00983421"/>
    <w:rsid w:val="00983F86"/>
    <w:rsid w:val="009864EB"/>
    <w:rsid w:val="009879A9"/>
    <w:rsid w:val="00987B91"/>
    <w:rsid w:val="00990371"/>
    <w:rsid w:val="0099253F"/>
    <w:rsid w:val="00993495"/>
    <w:rsid w:val="009936E0"/>
    <w:rsid w:val="009939C0"/>
    <w:rsid w:val="00995F15"/>
    <w:rsid w:val="00996884"/>
    <w:rsid w:val="00996E64"/>
    <w:rsid w:val="009A0052"/>
    <w:rsid w:val="009A0399"/>
    <w:rsid w:val="009A2868"/>
    <w:rsid w:val="009A4BF1"/>
    <w:rsid w:val="009A6147"/>
    <w:rsid w:val="009A6649"/>
    <w:rsid w:val="009B0637"/>
    <w:rsid w:val="009B0DBE"/>
    <w:rsid w:val="009B2987"/>
    <w:rsid w:val="009B346E"/>
    <w:rsid w:val="009B373A"/>
    <w:rsid w:val="009B52A3"/>
    <w:rsid w:val="009B604D"/>
    <w:rsid w:val="009B6CB6"/>
    <w:rsid w:val="009B7A8B"/>
    <w:rsid w:val="009C24C9"/>
    <w:rsid w:val="009C33E1"/>
    <w:rsid w:val="009C4702"/>
    <w:rsid w:val="009C4F4D"/>
    <w:rsid w:val="009D0455"/>
    <w:rsid w:val="009D1B85"/>
    <w:rsid w:val="009D3AFB"/>
    <w:rsid w:val="009E01C5"/>
    <w:rsid w:val="009E452E"/>
    <w:rsid w:val="009E5D57"/>
    <w:rsid w:val="009E5EE8"/>
    <w:rsid w:val="009F2159"/>
    <w:rsid w:val="009F281A"/>
    <w:rsid w:val="009F2F05"/>
    <w:rsid w:val="00A05083"/>
    <w:rsid w:val="00A0561F"/>
    <w:rsid w:val="00A058B2"/>
    <w:rsid w:val="00A0726E"/>
    <w:rsid w:val="00A10931"/>
    <w:rsid w:val="00A128AF"/>
    <w:rsid w:val="00A15539"/>
    <w:rsid w:val="00A17B0C"/>
    <w:rsid w:val="00A22427"/>
    <w:rsid w:val="00A2406F"/>
    <w:rsid w:val="00A2516F"/>
    <w:rsid w:val="00A252C9"/>
    <w:rsid w:val="00A256E8"/>
    <w:rsid w:val="00A26CAB"/>
    <w:rsid w:val="00A26F2C"/>
    <w:rsid w:val="00A30CA6"/>
    <w:rsid w:val="00A34202"/>
    <w:rsid w:val="00A34560"/>
    <w:rsid w:val="00A34B85"/>
    <w:rsid w:val="00A34F1F"/>
    <w:rsid w:val="00A3535F"/>
    <w:rsid w:val="00A37ACA"/>
    <w:rsid w:val="00A413A3"/>
    <w:rsid w:val="00A422CC"/>
    <w:rsid w:val="00A44B99"/>
    <w:rsid w:val="00A44F63"/>
    <w:rsid w:val="00A46C80"/>
    <w:rsid w:val="00A47B91"/>
    <w:rsid w:val="00A50F26"/>
    <w:rsid w:val="00A515FC"/>
    <w:rsid w:val="00A516C8"/>
    <w:rsid w:val="00A519B5"/>
    <w:rsid w:val="00A51EA8"/>
    <w:rsid w:val="00A535F9"/>
    <w:rsid w:val="00A53F7D"/>
    <w:rsid w:val="00A55594"/>
    <w:rsid w:val="00A57C1E"/>
    <w:rsid w:val="00A6063B"/>
    <w:rsid w:val="00A62081"/>
    <w:rsid w:val="00A6233F"/>
    <w:rsid w:val="00A65139"/>
    <w:rsid w:val="00A65B1D"/>
    <w:rsid w:val="00A709BF"/>
    <w:rsid w:val="00A70D54"/>
    <w:rsid w:val="00A75316"/>
    <w:rsid w:val="00A75640"/>
    <w:rsid w:val="00A75EDC"/>
    <w:rsid w:val="00A77C60"/>
    <w:rsid w:val="00A81F02"/>
    <w:rsid w:val="00A823AE"/>
    <w:rsid w:val="00A82461"/>
    <w:rsid w:val="00A82C49"/>
    <w:rsid w:val="00A856E7"/>
    <w:rsid w:val="00A96F5F"/>
    <w:rsid w:val="00A970D1"/>
    <w:rsid w:val="00AA0F58"/>
    <w:rsid w:val="00AA1387"/>
    <w:rsid w:val="00AA2968"/>
    <w:rsid w:val="00AA495F"/>
    <w:rsid w:val="00AA6702"/>
    <w:rsid w:val="00AB168E"/>
    <w:rsid w:val="00AB1788"/>
    <w:rsid w:val="00AB1EF1"/>
    <w:rsid w:val="00AB27F7"/>
    <w:rsid w:val="00AB3525"/>
    <w:rsid w:val="00AB38E3"/>
    <w:rsid w:val="00AB4577"/>
    <w:rsid w:val="00AB4DC0"/>
    <w:rsid w:val="00AB797D"/>
    <w:rsid w:val="00AC03B0"/>
    <w:rsid w:val="00AC387A"/>
    <w:rsid w:val="00AC3AB6"/>
    <w:rsid w:val="00AC51E2"/>
    <w:rsid w:val="00AC5C62"/>
    <w:rsid w:val="00AC5DFD"/>
    <w:rsid w:val="00AD26AE"/>
    <w:rsid w:val="00AD3D5D"/>
    <w:rsid w:val="00AE0FCE"/>
    <w:rsid w:val="00AE1FFD"/>
    <w:rsid w:val="00AE3E3C"/>
    <w:rsid w:val="00AE5C7E"/>
    <w:rsid w:val="00AE7E13"/>
    <w:rsid w:val="00AF30F3"/>
    <w:rsid w:val="00AF34E3"/>
    <w:rsid w:val="00AF4656"/>
    <w:rsid w:val="00AF7DCB"/>
    <w:rsid w:val="00B0013F"/>
    <w:rsid w:val="00B01205"/>
    <w:rsid w:val="00B01624"/>
    <w:rsid w:val="00B01AF6"/>
    <w:rsid w:val="00B023EA"/>
    <w:rsid w:val="00B056BE"/>
    <w:rsid w:val="00B11C12"/>
    <w:rsid w:val="00B12990"/>
    <w:rsid w:val="00B12EC9"/>
    <w:rsid w:val="00B15073"/>
    <w:rsid w:val="00B16CB6"/>
    <w:rsid w:val="00B21356"/>
    <w:rsid w:val="00B2152B"/>
    <w:rsid w:val="00B23EAA"/>
    <w:rsid w:val="00B24179"/>
    <w:rsid w:val="00B274BD"/>
    <w:rsid w:val="00B2750B"/>
    <w:rsid w:val="00B3013E"/>
    <w:rsid w:val="00B334BB"/>
    <w:rsid w:val="00B3354E"/>
    <w:rsid w:val="00B33C39"/>
    <w:rsid w:val="00B34B86"/>
    <w:rsid w:val="00B362DC"/>
    <w:rsid w:val="00B37749"/>
    <w:rsid w:val="00B3777E"/>
    <w:rsid w:val="00B4150E"/>
    <w:rsid w:val="00B44649"/>
    <w:rsid w:val="00B447D2"/>
    <w:rsid w:val="00B449A7"/>
    <w:rsid w:val="00B46284"/>
    <w:rsid w:val="00B541C3"/>
    <w:rsid w:val="00B5599B"/>
    <w:rsid w:val="00B55E73"/>
    <w:rsid w:val="00B56C2D"/>
    <w:rsid w:val="00B576B9"/>
    <w:rsid w:val="00B603D8"/>
    <w:rsid w:val="00B70B90"/>
    <w:rsid w:val="00B717ED"/>
    <w:rsid w:val="00B77AB0"/>
    <w:rsid w:val="00B77B37"/>
    <w:rsid w:val="00B808BB"/>
    <w:rsid w:val="00B833C3"/>
    <w:rsid w:val="00B839D3"/>
    <w:rsid w:val="00B841F5"/>
    <w:rsid w:val="00B850B5"/>
    <w:rsid w:val="00B856D3"/>
    <w:rsid w:val="00B860FF"/>
    <w:rsid w:val="00B865E7"/>
    <w:rsid w:val="00B86BE7"/>
    <w:rsid w:val="00B8778F"/>
    <w:rsid w:val="00B94BB3"/>
    <w:rsid w:val="00B95425"/>
    <w:rsid w:val="00B956EF"/>
    <w:rsid w:val="00B96876"/>
    <w:rsid w:val="00BA0D82"/>
    <w:rsid w:val="00BA3A40"/>
    <w:rsid w:val="00BA3C44"/>
    <w:rsid w:val="00BB1E64"/>
    <w:rsid w:val="00BB22CF"/>
    <w:rsid w:val="00BB3769"/>
    <w:rsid w:val="00BC1C5D"/>
    <w:rsid w:val="00BC38B0"/>
    <w:rsid w:val="00BC62CD"/>
    <w:rsid w:val="00BD22A3"/>
    <w:rsid w:val="00BD5BE6"/>
    <w:rsid w:val="00BD6158"/>
    <w:rsid w:val="00BD6464"/>
    <w:rsid w:val="00BD6FA4"/>
    <w:rsid w:val="00BE201D"/>
    <w:rsid w:val="00BE4C6E"/>
    <w:rsid w:val="00BE4FCE"/>
    <w:rsid w:val="00BE5B8A"/>
    <w:rsid w:val="00BE6DA5"/>
    <w:rsid w:val="00BF0446"/>
    <w:rsid w:val="00BF1277"/>
    <w:rsid w:val="00BF6C55"/>
    <w:rsid w:val="00C0074B"/>
    <w:rsid w:val="00C009AD"/>
    <w:rsid w:val="00C01B6D"/>
    <w:rsid w:val="00C02614"/>
    <w:rsid w:val="00C02C1F"/>
    <w:rsid w:val="00C030F6"/>
    <w:rsid w:val="00C03439"/>
    <w:rsid w:val="00C034A2"/>
    <w:rsid w:val="00C0484B"/>
    <w:rsid w:val="00C0623F"/>
    <w:rsid w:val="00C067CE"/>
    <w:rsid w:val="00C10236"/>
    <w:rsid w:val="00C121AF"/>
    <w:rsid w:val="00C12A52"/>
    <w:rsid w:val="00C16653"/>
    <w:rsid w:val="00C20665"/>
    <w:rsid w:val="00C21572"/>
    <w:rsid w:val="00C21586"/>
    <w:rsid w:val="00C223E0"/>
    <w:rsid w:val="00C22BA3"/>
    <w:rsid w:val="00C248C8"/>
    <w:rsid w:val="00C2637D"/>
    <w:rsid w:val="00C271C0"/>
    <w:rsid w:val="00C33726"/>
    <w:rsid w:val="00C337A5"/>
    <w:rsid w:val="00C3540F"/>
    <w:rsid w:val="00C369D7"/>
    <w:rsid w:val="00C36E16"/>
    <w:rsid w:val="00C40FAF"/>
    <w:rsid w:val="00C41D7F"/>
    <w:rsid w:val="00C45E0C"/>
    <w:rsid w:val="00C46F66"/>
    <w:rsid w:val="00C5275A"/>
    <w:rsid w:val="00C53224"/>
    <w:rsid w:val="00C545A0"/>
    <w:rsid w:val="00C56B26"/>
    <w:rsid w:val="00C57C43"/>
    <w:rsid w:val="00C60D86"/>
    <w:rsid w:val="00C62EB6"/>
    <w:rsid w:val="00C635EB"/>
    <w:rsid w:val="00C67E0F"/>
    <w:rsid w:val="00C70281"/>
    <w:rsid w:val="00C72E55"/>
    <w:rsid w:val="00C737A9"/>
    <w:rsid w:val="00C74D8A"/>
    <w:rsid w:val="00C81116"/>
    <w:rsid w:val="00C81577"/>
    <w:rsid w:val="00C81AD4"/>
    <w:rsid w:val="00C81FF5"/>
    <w:rsid w:val="00C83D23"/>
    <w:rsid w:val="00C84E08"/>
    <w:rsid w:val="00C86D7C"/>
    <w:rsid w:val="00C86E45"/>
    <w:rsid w:val="00C916E0"/>
    <w:rsid w:val="00C92DD4"/>
    <w:rsid w:val="00C94C2D"/>
    <w:rsid w:val="00C953E8"/>
    <w:rsid w:val="00C965AF"/>
    <w:rsid w:val="00C96CEC"/>
    <w:rsid w:val="00CA0638"/>
    <w:rsid w:val="00CA1E9A"/>
    <w:rsid w:val="00CA3573"/>
    <w:rsid w:val="00CA3A90"/>
    <w:rsid w:val="00CA6FAE"/>
    <w:rsid w:val="00CB0E3F"/>
    <w:rsid w:val="00CB0F8B"/>
    <w:rsid w:val="00CB3ECF"/>
    <w:rsid w:val="00CB589D"/>
    <w:rsid w:val="00CB58F1"/>
    <w:rsid w:val="00CB6E3D"/>
    <w:rsid w:val="00CB7E4D"/>
    <w:rsid w:val="00CC2ADE"/>
    <w:rsid w:val="00CC3477"/>
    <w:rsid w:val="00CC43EB"/>
    <w:rsid w:val="00CC5479"/>
    <w:rsid w:val="00CC59D0"/>
    <w:rsid w:val="00CC5F41"/>
    <w:rsid w:val="00CC6944"/>
    <w:rsid w:val="00CC73F1"/>
    <w:rsid w:val="00CD20BE"/>
    <w:rsid w:val="00CD22B9"/>
    <w:rsid w:val="00CD46E5"/>
    <w:rsid w:val="00CD61B6"/>
    <w:rsid w:val="00CD7EBE"/>
    <w:rsid w:val="00CE4DB9"/>
    <w:rsid w:val="00CE58D0"/>
    <w:rsid w:val="00CE5B34"/>
    <w:rsid w:val="00CE6052"/>
    <w:rsid w:val="00CE6677"/>
    <w:rsid w:val="00CE795D"/>
    <w:rsid w:val="00CF36B8"/>
    <w:rsid w:val="00CF3DCF"/>
    <w:rsid w:val="00CF712E"/>
    <w:rsid w:val="00D0040F"/>
    <w:rsid w:val="00D02799"/>
    <w:rsid w:val="00D0325E"/>
    <w:rsid w:val="00D037C9"/>
    <w:rsid w:val="00D03F73"/>
    <w:rsid w:val="00D041D8"/>
    <w:rsid w:val="00D05300"/>
    <w:rsid w:val="00D05F96"/>
    <w:rsid w:val="00D07B6A"/>
    <w:rsid w:val="00D11559"/>
    <w:rsid w:val="00D1566E"/>
    <w:rsid w:val="00D1598D"/>
    <w:rsid w:val="00D20AAD"/>
    <w:rsid w:val="00D21DD7"/>
    <w:rsid w:val="00D221E8"/>
    <w:rsid w:val="00D22801"/>
    <w:rsid w:val="00D243F7"/>
    <w:rsid w:val="00D24A0F"/>
    <w:rsid w:val="00D24D4D"/>
    <w:rsid w:val="00D25491"/>
    <w:rsid w:val="00D25871"/>
    <w:rsid w:val="00D27FB9"/>
    <w:rsid w:val="00D31231"/>
    <w:rsid w:val="00D32564"/>
    <w:rsid w:val="00D335B7"/>
    <w:rsid w:val="00D34458"/>
    <w:rsid w:val="00D36DD4"/>
    <w:rsid w:val="00D42D62"/>
    <w:rsid w:val="00D44498"/>
    <w:rsid w:val="00D46815"/>
    <w:rsid w:val="00D46BA4"/>
    <w:rsid w:val="00D47D6C"/>
    <w:rsid w:val="00D50A7A"/>
    <w:rsid w:val="00D52F8E"/>
    <w:rsid w:val="00D55E24"/>
    <w:rsid w:val="00D66B67"/>
    <w:rsid w:val="00D7610C"/>
    <w:rsid w:val="00D770EC"/>
    <w:rsid w:val="00D80F02"/>
    <w:rsid w:val="00D830EE"/>
    <w:rsid w:val="00D85306"/>
    <w:rsid w:val="00D90DF3"/>
    <w:rsid w:val="00D93D64"/>
    <w:rsid w:val="00D955D1"/>
    <w:rsid w:val="00D95C93"/>
    <w:rsid w:val="00D96ACE"/>
    <w:rsid w:val="00DA36F9"/>
    <w:rsid w:val="00DA5285"/>
    <w:rsid w:val="00DA5BA8"/>
    <w:rsid w:val="00DA77E6"/>
    <w:rsid w:val="00DB0596"/>
    <w:rsid w:val="00DB1DA8"/>
    <w:rsid w:val="00DB2932"/>
    <w:rsid w:val="00DB4A8D"/>
    <w:rsid w:val="00DB7261"/>
    <w:rsid w:val="00DC2339"/>
    <w:rsid w:val="00DC2412"/>
    <w:rsid w:val="00DC44B4"/>
    <w:rsid w:val="00DC5886"/>
    <w:rsid w:val="00DC72E3"/>
    <w:rsid w:val="00DD617C"/>
    <w:rsid w:val="00DE06F6"/>
    <w:rsid w:val="00DE0C59"/>
    <w:rsid w:val="00DE11B9"/>
    <w:rsid w:val="00DE27C8"/>
    <w:rsid w:val="00DE36F3"/>
    <w:rsid w:val="00DE4BF6"/>
    <w:rsid w:val="00DE6267"/>
    <w:rsid w:val="00DE6768"/>
    <w:rsid w:val="00DF13C0"/>
    <w:rsid w:val="00DF49DB"/>
    <w:rsid w:val="00DF580D"/>
    <w:rsid w:val="00DF5E89"/>
    <w:rsid w:val="00E02457"/>
    <w:rsid w:val="00E02F00"/>
    <w:rsid w:val="00E07D3F"/>
    <w:rsid w:val="00E10511"/>
    <w:rsid w:val="00E11520"/>
    <w:rsid w:val="00E11D96"/>
    <w:rsid w:val="00E12AA3"/>
    <w:rsid w:val="00E13632"/>
    <w:rsid w:val="00E165A1"/>
    <w:rsid w:val="00E24C25"/>
    <w:rsid w:val="00E2579C"/>
    <w:rsid w:val="00E274D9"/>
    <w:rsid w:val="00E277D0"/>
    <w:rsid w:val="00E31683"/>
    <w:rsid w:val="00E31BD1"/>
    <w:rsid w:val="00E35433"/>
    <w:rsid w:val="00E37CE9"/>
    <w:rsid w:val="00E40110"/>
    <w:rsid w:val="00E43460"/>
    <w:rsid w:val="00E46D40"/>
    <w:rsid w:val="00E47FCC"/>
    <w:rsid w:val="00E50807"/>
    <w:rsid w:val="00E52ABB"/>
    <w:rsid w:val="00E53215"/>
    <w:rsid w:val="00E56DC7"/>
    <w:rsid w:val="00E5761D"/>
    <w:rsid w:val="00E579E9"/>
    <w:rsid w:val="00E619A1"/>
    <w:rsid w:val="00E65D2C"/>
    <w:rsid w:val="00E67805"/>
    <w:rsid w:val="00E72AE0"/>
    <w:rsid w:val="00E73C0D"/>
    <w:rsid w:val="00E7603E"/>
    <w:rsid w:val="00E82183"/>
    <w:rsid w:val="00E83E9B"/>
    <w:rsid w:val="00E870BE"/>
    <w:rsid w:val="00E9011A"/>
    <w:rsid w:val="00E91010"/>
    <w:rsid w:val="00E936B5"/>
    <w:rsid w:val="00E93D38"/>
    <w:rsid w:val="00E94B03"/>
    <w:rsid w:val="00E97233"/>
    <w:rsid w:val="00EA02C4"/>
    <w:rsid w:val="00EA0C4D"/>
    <w:rsid w:val="00EA0F31"/>
    <w:rsid w:val="00EA2E60"/>
    <w:rsid w:val="00EA4743"/>
    <w:rsid w:val="00EA6AD3"/>
    <w:rsid w:val="00EB0C09"/>
    <w:rsid w:val="00EB1579"/>
    <w:rsid w:val="00EB2842"/>
    <w:rsid w:val="00EB352A"/>
    <w:rsid w:val="00EC08EA"/>
    <w:rsid w:val="00EC0E36"/>
    <w:rsid w:val="00EC149A"/>
    <w:rsid w:val="00EC1785"/>
    <w:rsid w:val="00ED1C83"/>
    <w:rsid w:val="00ED4981"/>
    <w:rsid w:val="00ED5F27"/>
    <w:rsid w:val="00ED715B"/>
    <w:rsid w:val="00ED7724"/>
    <w:rsid w:val="00EE0FC8"/>
    <w:rsid w:val="00EE22D5"/>
    <w:rsid w:val="00EE34E4"/>
    <w:rsid w:val="00EE6B9A"/>
    <w:rsid w:val="00EF187F"/>
    <w:rsid w:val="00EF2533"/>
    <w:rsid w:val="00EF4E22"/>
    <w:rsid w:val="00EF6254"/>
    <w:rsid w:val="00F028EB"/>
    <w:rsid w:val="00F02A8C"/>
    <w:rsid w:val="00F03854"/>
    <w:rsid w:val="00F060C5"/>
    <w:rsid w:val="00F10B85"/>
    <w:rsid w:val="00F10D51"/>
    <w:rsid w:val="00F1180A"/>
    <w:rsid w:val="00F121A2"/>
    <w:rsid w:val="00F12DDD"/>
    <w:rsid w:val="00F1419C"/>
    <w:rsid w:val="00F152A7"/>
    <w:rsid w:val="00F16DA0"/>
    <w:rsid w:val="00F222E7"/>
    <w:rsid w:val="00F23891"/>
    <w:rsid w:val="00F26A27"/>
    <w:rsid w:val="00F316AA"/>
    <w:rsid w:val="00F35B90"/>
    <w:rsid w:val="00F37348"/>
    <w:rsid w:val="00F41FCC"/>
    <w:rsid w:val="00F42C0A"/>
    <w:rsid w:val="00F4357B"/>
    <w:rsid w:val="00F52815"/>
    <w:rsid w:val="00F57D8F"/>
    <w:rsid w:val="00F6189E"/>
    <w:rsid w:val="00F61E25"/>
    <w:rsid w:val="00F6214A"/>
    <w:rsid w:val="00F63C49"/>
    <w:rsid w:val="00F7005F"/>
    <w:rsid w:val="00F705E2"/>
    <w:rsid w:val="00F72B25"/>
    <w:rsid w:val="00F75982"/>
    <w:rsid w:val="00F769C1"/>
    <w:rsid w:val="00F806D5"/>
    <w:rsid w:val="00F8077D"/>
    <w:rsid w:val="00F819A3"/>
    <w:rsid w:val="00F81E46"/>
    <w:rsid w:val="00F82667"/>
    <w:rsid w:val="00F846D0"/>
    <w:rsid w:val="00F84F8B"/>
    <w:rsid w:val="00F85DEA"/>
    <w:rsid w:val="00F93B19"/>
    <w:rsid w:val="00F96223"/>
    <w:rsid w:val="00FA07FE"/>
    <w:rsid w:val="00FA20B3"/>
    <w:rsid w:val="00FA4958"/>
    <w:rsid w:val="00FA53D5"/>
    <w:rsid w:val="00FA5CDB"/>
    <w:rsid w:val="00FB565E"/>
    <w:rsid w:val="00FB7286"/>
    <w:rsid w:val="00FC1859"/>
    <w:rsid w:val="00FC7E84"/>
    <w:rsid w:val="00FD10BB"/>
    <w:rsid w:val="00FD2428"/>
    <w:rsid w:val="00FD33CD"/>
    <w:rsid w:val="00FD6FB0"/>
    <w:rsid w:val="00FD7580"/>
    <w:rsid w:val="00FE097B"/>
    <w:rsid w:val="00FE20CC"/>
    <w:rsid w:val="00FE2D28"/>
    <w:rsid w:val="00FE2F65"/>
    <w:rsid w:val="00FE348B"/>
    <w:rsid w:val="00FE39AD"/>
    <w:rsid w:val="00FE3AF4"/>
    <w:rsid w:val="00FE4C44"/>
    <w:rsid w:val="00FF17E4"/>
    <w:rsid w:val="00FF3737"/>
    <w:rsid w:val="00FF505B"/>
    <w:rsid w:val="00FF58A7"/>
    <w:rsid w:val="00FF5F77"/>
    <w:rsid w:val="00FF69B3"/>
    <w:rsid w:val="00FF72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9D47"/>
  <w15:docId w15:val="{0C0E4C93-CEE2-42D0-81DF-48029EC0A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57B"/>
  </w:style>
  <w:style w:type="paragraph" w:styleId="Titre1">
    <w:name w:val="heading 1"/>
    <w:basedOn w:val="Normal"/>
    <w:next w:val="Normal"/>
    <w:link w:val="Titre1Car"/>
    <w:uiPriority w:val="9"/>
    <w:qFormat/>
    <w:rsid w:val="005443CD"/>
    <w:pPr>
      <w:keepNext/>
      <w:numPr>
        <w:numId w:val="6"/>
      </w:numPr>
      <w:spacing w:after="0" w:line="240" w:lineRule="auto"/>
      <w:jc w:val="center"/>
      <w:outlineLvl w:val="0"/>
    </w:pPr>
    <w:rPr>
      <w:rFonts w:ascii="Times New Roman" w:eastAsia="Times New Roman" w:hAnsi="Times New Roman" w:cs="Times New Roman"/>
      <w:color w:val="0000FF"/>
      <w:sz w:val="24"/>
      <w:szCs w:val="24"/>
      <w:u w:val="single"/>
      <w:lang w:val="en-US"/>
    </w:rPr>
  </w:style>
  <w:style w:type="paragraph" w:styleId="Titre2">
    <w:name w:val="heading 2"/>
    <w:basedOn w:val="Normal"/>
    <w:next w:val="Normal"/>
    <w:link w:val="Titre2Car"/>
    <w:uiPriority w:val="9"/>
    <w:semiHidden/>
    <w:unhideWhenUsed/>
    <w:qFormat/>
    <w:rsid w:val="005443CD"/>
    <w:pPr>
      <w:keepNext/>
      <w:numPr>
        <w:ilvl w:val="1"/>
        <w:numId w:val="6"/>
      </w:numPr>
      <w:spacing w:after="0" w:line="240" w:lineRule="auto"/>
      <w:jc w:val="center"/>
      <w:outlineLvl w:val="1"/>
    </w:pPr>
    <w:rPr>
      <w:rFonts w:ascii="Arial" w:eastAsia="Times New Roman" w:hAnsi="Arial" w:cs="Arial"/>
      <w:b/>
      <w:bCs/>
      <w:szCs w:val="24"/>
      <w:lang w:val="en-US"/>
    </w:rPr>
  </w:style>
  <w:style w:type="paragraph" w:styleId="Titre3">
    <w:name w:val="heading 3"/>
    <w:basedOn w:val="Normal"/>
    <w:next w:val="Normal"/>
    <w:link w:val="Titre3Car"/>
    <w:uiPriority w:val="1"/>
    <w:semiHidden/>
    <w:unhideWhenUsed/>
    <w:qFormat/>
    <w:rsid w:val="005443CD"/>
    <w:pPr>
      <w:keepNext/>
      <w:numPr>
        <w:ilvl w:val="2"/>
        <w:numId w:val="6"/>
      </w:numPr>
      <w:spacing w:after="0" w:line="240" w:lineRule="auto"/>
      <w:outlineLvl w:val="2"/>
    </w:pPr>
    <w:rPr>
      <w:rFonts w:ascii="Times New Roman" w:eastAsia="Times New Roman" w:hAnsi="Times New Roman" w:cs="Times New Roman"/>
      <w:b/>
      <w:sz w:val="24"/>
      <w:szCs w:val="20"/>
      <w:lang w:val="en-US"/>
    </w:rPr>
  </w:style>
  <w:style w:type="paragraph" w:styleId="Titre4">
    <w:name w:val="heading 4"/>
    <w:basedOn w:val="Normal"/>
    <w:next w:val="Normal"/>
    <w:link w:val="Titre4Car"/>
    <w:uiPriority w:val="1"/>
    <w:semiHidden/>
    <w:unhideWhenUsed/>
    <w:qFormat/>
    <w:rsid w:val="005443CD"/>
    <w:pPr>
      <w:keepNext/>
      <w:numPr>
        <w:ilvl w:val="3"/>
        <w:numId w:val="6"/>
      </w:numPr>
      <w:spacing w:after="0" w:line="240" w:lineRule="auto"/>
      <w:outlineLvl w:val="3"/>
    </w:pPr>
    <w:rPr>
      <w:rFonts w:ascii="Arial" w:eastAsia="Times New Roman" w:hAnsi="Arial" w:cs="Arial"/>
      <w:sz w:val="24"/>
      <w:szCs w:val="24"/>
      <w:lang w:val="en-US"/>
    </w:rPr>
  </w:style>
  <w:style w:type="paragraph" w:styleId="Titre5">
    <w:name w:val="heading 5"/>
    <w:basedOn w:val="Normal"/>
    <w:next w:val="Normal"/>
    <w:link w:val="Titre5Car"/>
    <w:semiHidden/>
    <w:unhideWhenUsed/>
    <w:qFormat/>
    <w:rsid w:val="005443CD"/>
    <w:pPr>
      <w:keepNext/>
      <w:numPr>
        <w:ilvl w:val="4"/>
        <w:numId w:val="6"/>
      </w:numPr>
      <w:spacing w:after="0" w:line="240" w:lineRule="auto"/>
      <w:outlineLvl w:val="4"/>
    </w:pPr>
    <w:rPr>
      <w:rFonts w:ascii="Arial" w:eastAsia="Times New Roman" w:hAnsi="Arial" w:cs="Arial"/>
      <w:sz w:val="24"/>
      <w:szCs w:val="24"/>
      <w:lang w:val="en-US"/>
    </w:rPr>
  </w:style>
  <w:style w:type="paragraph" w:styleId="Titre6">
    <w:name w:val="heading 6"/>
    <w:basedOn w:val="Normal"/>
    <w:next w:val="Normal"/>
    <w:link w:val="Titre6Car"/>
    <w:semiHidden/>
    <w:unhideWhenUsed/>
    <w:qFormat/>
    <w:rsid w:val="005443CD"/>
    <w:pPr>
      <w:keepNext/>
      <w:numPr>
        <w:ilvl w:val="5"/>
        <w:numId w:val="6"/>
      </w:numPr>
      <w:spacing w:after="0" w:line="240" w:lineRule="auto"/>
      <w:outlineLvl w:val="5"/>
    </w:pPr>
    <w:rPr>
      <w:rFonts w:ascii="Arial" w:eastAsia="Times New Roman" w:hAnsi="Arial" w:cs="Arial"/>
      <w:sz w:val="24"/>
      <w:szCs w:val="24"/>
      <w:lang w:val="en-US"/>
    </w:rPr>
  </w:style>
  <w:style w:type="paragraph" w:styleId="Titre7">
    <w:name w:val="heading 7"/>
    <w:basedOn w:val="Normal"/>
    <w:next w:val="Normal"/>
    <w:link w:val="Titre7Car"/>
    <w:uiPriority w:val="99"/>
    <w:semiHidden/>
    <w:unhideWhenUsed/>
    <w:qFormat/>
    <w:rsid w:val="005443CD"/>
    <w:pPr>
      <w:numPr>
        <w:ilvl w:val="6"/>
        <w:numId w:val="6"/>
      </w:numPr>
      <w:spacing w:before="240" w:after="60" w:line="240" w:lineRule="auto"/>
      <w:outlineLvl w:val="6"/>
    </w:pPr>
    <w:rPr>
      <w:rFonts w:ascii="Times New Roman" w:eastAsia="Times New Roman" w:hAnsi="Times New Roman" w:cs="Times New Roman"/>
      <w:sz w:val="24"/>
      <w:szCs w:val="24"/>
      <w:lang w:val="en-US"/>
    </w:rPr>
  </w:style>
  <w:style w:type="paragraph" w:styleId="Titre8">
    <w:name w:val="heading 8"/>
    <w:basedOn w:val="Normal"/>
    <w:next w:val="Normal"/>
    <w:link w:val="Titre8Car"/>
    <w:uiPriority w:val="99"/>
    <w:semiHidden/>
    <w:unhideWhenUsed/>
    <w:qFormat/>
    <w:rsid w:val="005443CD"/>
    <w:pPr>
      <w:numPr>
        <w:ilvl w:val="7"/>
        <w:numId w:val="6"/>
      </w:numPr>
      <w:spacing w:before="240" w:after="60" w:line="240" w:lineRule="auto"/>
      <w:outlineLvl w:val="7"/>
    </w:pPr>
    <w:rPr>
      <w:rFonts w:ascii="Times New Roman" w:eastAsia="Times New Roman" w:hAnsi="Times New Roman" w:cs="Times New Roman"/>
      <w:i/>
      <w:iCs/>
      <w:sz w:val="24"/>
      <w:szCs w:val="24"/>
      <w:lang w:val="en-US"/>
    </w:rPr>
  </w:style>
  <w:style w:type="paragraph" w:styleId="Titre9">
    <w:name w:val="heading 9"/>
    <w:basedOn w:val="Normal"/>
    <w:next w:val="Normal"/>
    <w:link w:val="Titre9Car"/>
    <w:uiPriority w:val="99"/>
    <w:semiHidden/>
    <w:unhideWhenUsed/>
    <w:qFormat/>
    <w:rsid w:val="005443CD"/>
    <w:pPr>
      <w:numPr>
        <w:ilvl w:val="8"/>
        <w:numId w:val="6"/>
      </w:numPr>
      <w:spacing w:before="240" w:after="60" w:line="240" w:lineRule="auto"/>
      <w:outlineLvl w:val="8"/>
    </w:pPr>
    <w:rPr>
      <w:rFonts w:ascii="Arial" w:eastAsia="Times New Roman" w:hAnsi="Arial" w:cs="Arial"/>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Aucuneliste1">
    <w:name w:val="Aucune liste1"/>
    <w:next w:val="Aucuneliste"/>
    <w:uiPriority w:val="99"/>
    <w:semiHidden/>
    <w:unhideWhenUsed/>
    <w:rsid w:val="00E02457"/>
  </w:style>
  <w:style w:type="paragraph" w:customStyle="1" w:styleId="NormalWeb1">
    <w:name w:val="Normal (Web)1"/>
    <w:basedOn w:val="Normal"/>
    <w:next w:val="NormalWeb"/>
    <w:uiPriority w:val="99"/>
    <w:unhideWhenUsed/>
    <w:rsid w:val="00E02457"/>
    <w:pPr>
      <w:spacing w:before="100" w:beforeAutospacing="1" w:after="100" w:afterAutospacing="1" w:line="240" w:lineRule="auto"/>
    </w:pPr>
    <w:rPr>
      <w:rFonts w:ascii="Times" w:eastAsia="Times New Roman" w:hAnsi="Times" w:cs="Times New Roman"/>
      <w:sz w:val="20"/>
      <w:szCs w:val="20"/>
      <w:lang w:val="en-US"/>
    </w:rPr>
  </w:style>
  <w:style w:type="character" w:styleId="Marquedecommentaire">
    <w:name w:val="annotation reference"/>
    <w:basedOn w:val="Policepardfaut"/>
    <w:uiPriority w:val="99"/>
    <w:unhideWhenUsed/>
    <w:rsid w:val="00E02457"/>
    <w:rPr>
      <w:sz w:val="16"/>
      <w:szCs w:val="16"/>
    </w:rPr>
  </w:style>
  <w:style w:type="paragraph" w:customStyle="1" w:styleId="Commentaire1">
    <w:name w:val="Commentaire1"/>
    <w:basedOn w:val="Normal"/>
    <w:uiPriority w:val="99"/>
    <w:semiHidden/>
    <w:unhideWhenUsed/>
    <w:rsid w:val="00E02457"/>
    <w:pPr>
      <w:spacing w:after="0" w:line="240" w:lineRule="auto"/>
    </w:pPr>
    <w:rPr>
      <w:rFonts w:eastAsia="Times New Roman"/>
      <w:sz w:val="20"/>
      <w:szCs w:val="20"/>
      <w:lang w:val="en-US"/>
    </w:rPr>
  </w:style>
  <w:style w:type="character" w:customStyle="1" w:styleId="CommentaireCar">
    <w:name w:val="Commentaire Car"/>
    <w:basedOn w:val="Policepardfaut"/>
    <w:link w:val="Default"/>
    <w:uiPriority w:val="99"/>
    <w:semiHidden/>
    <w:rsid w:val="00E02457"/>
    <w:rPr>
      <w:rFonts w:eastAsia="Times New Roman"/>
      <w:sz w:val="20"/>
      <w:szCs w:val="20"/>
      <w:lang w:val="en-US"/>
    </w:rPr>
  </w:style>
  <w:style w:type="table" w:customStyle="1" w:styleId="Grilledutableau1">
    <w:name w:val="Grille du tableau1"/>
    <w:basedOn w:val="TableauNormal"/>
    <w:next w:val="Grilledutableau"/>
    <w:uiPriority w:val="59"/>
    <w:rsid w:val="00E02457"/>
    <w:pPr>
      <w:spacing w:after="0" w:line="240" w:lineRule="auto"/>
    </w:pPr>
    <w:rPr>
      <w:rFonts w:eastAsia="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next w:val="Paragraphedeliste"/>
    <w:uiPriority w:val="34"/>
    <w:qFormat/>
    <w:rsid w:val="00E02457"/>
    <w:pPr>
      <w:spacing w:after="0" w:line="240" w:lineRule="auto"/>
      <w:ind w:left="720"/>
      <w:contextualSpacing/>
    </w:pPr>
    <w:rPr>
      <w:rFonts w:eastAsia="Times New Roman"/>
      <w:sz w:val="24"/>
      <w:szCs w:val="24"/>
      <w:lang w:val="en-US"/>
    </w:rPr>
  </w:style>
  <w:style w:type="paragraph" w:customStyle="1" w:styleId="Default">
    <w:name w:val="Default"/>
    <w:link w:val="CommentaireCar"/>
    <w:uiPriority w:val="99"/>
    <w:rsid w:val="00E02457"/>
    <w:pPr>
      <w:autoSpaceDE w:val="0"/>
      <w:autoSpaceDN w:val="0"/>
      <w:adjustRightInd w:val="0"/>
      <w:spacing w:after="0" w:line="240" w:lineRule="auto"/>
    </w:pPr>
    <w:rPr>
      <w:rFonts w:eastAsia="Times New Roman"/>
      <w:sz w:val="20"/>
      <w:szCs w:val="20"/>
      <w:lang w:val="en-US"/>
    </w:rPr>
  </w:style>
  <w:style w:type="paragraph" w:customStyle="1" w:styleId="Textedebulles1">
    <w:name w:val="Texte de bulles1"/>
    <w:basedOn w:val="Normal"/>
    <w:next w:val="Textedebulles"/>
    <w:link w:val="TextedebullesCar"/>
    <w:uiPriority w:val="99"/>
    <w:semiHidden/>
    <w:unhideWhenUsed/>
    <w:rsid w:val="00E02457"/>
    <w:pPr>
      <w:spacing w:after="0" w:line="240" w:lineRule="auto"/>
    </w:pPr>
    <w:rPr>
      <w:rFonts w:ascii="Tahoma" w:eastAsia="Times New Roman" w:hAnsi="Tahoma" w:cs="Tahoma"/>
      <w:sz w:val="16"/>
      <w:szCs w:val="16"/>
      <w:lang w:val="en-US"/>
    </w:rPr>
  </w:style>
  <w:style w:type="character" w:customStyle="1" w:styleId="TextedebullesCar">
    <w:name w:val="Texte de bulles Car"/>
    <w:basedOn w:val="Policepardfaut"/>
    <w:link w:val="Textedebulles1"/>
    <w:uiPriority w:val="99"/>
    <w:semiHidden/>
    <w:rsid w:val="00E02457"/>
    <w:rPr>
      <w:rFonts w:ascii="Tahoma" w:eastAsia="Times New Roman" w:hAnsi="Tahoma" w:cs="Tahoma"/>
      <w:sz w:val="16"/>
      <w:szCs w:val="16"/>
      <w:lang w:val="en-US"/>
    </w:rPr>
  </w:style>
  <w:style w:type="paragraph" w:customStyle="1" w:styleId="En-tte1">
    <w:name w:val="En-tête1"/>
    <w:basedOn w:val="Normal"/>
    <w:next w:val="En-tte"/>
    <w:link w:val="En-tteCar"/>
    <w:uiPriority w:val="99"/>
    <w:unhideWhenUsed/>
    <w:rsid w:val="00E02457"/>
    <w:pPr>
      <w:tabs>
        <w:tab w:val="center" w:pos="4252"/>
        <w:tab w:val="right" w:pos="8504"/>
      </w:tabs>
      <w:spacing w:after="0" w:line="240" w:lineRule="auto"/>
    </w:pPr>
    <w:rPr>
      <w:rFonts w:eastAsia="Times New Roman"/>
      <w:sz w:val="24"/>
      <w:szCs w:val="24"/>
      <w:lang w:val="en-US"/>
    </w:rPr>
  </w:style>
  <w:style w:type="character" w:customStyle="1" w:styleId="En-tteCar">
    <w:name w:val="En-tête Car"/>
    <w:basedOn w:val="Policepardfaut"/>
    <w:link w:val="En-tte1"/>
    <w:uiPriority w:val="99"/>
    <w:rsid w:val="00E02457"/>
    <w:rPr>
      <w:rFonts w:eastAsia="Times New Roman"/>
      <w:sz w:val="24"/>
      <w:szCs w:val="24"/>
      <w:lang w:val="en-US"/>
    </w:rPr>
  </w:style>
  <w:style w:type="paragraph" w:customStyle="1" w:styleId="Pieddepage1">
    <w:name w:val="Pied de page1"/>
    <w:basedOn w:val="Normal"/>
    <w:next w:val="Pieddepage"/>
    <w:link w:val="PieddepageCar"/>
    <w:uiPriority w:val="99"/>
    <w:unhideWhenUsed/>
    <w:rsid w:val="00E02457"/>
    <w:pPr>
      <w:tabs>
        <w:tab w:val="center" w:pos="4252"/>
        <w:tab w:val="right" w:pos="8504"/>
      </w:tabs>
      <w:spacing w:after="0" w:line="240" w:lineRule="auto"/>
    </w:pPr>
    <w:rPr>
      <w:rFonts w:eastAsia="Times New Roman"/>
      <w:sz w:val="24"/>
      <w:szCs w:val="24"/>
      <w:lang w:val="en-US"/>
    </w:rPr>
  </w:style>
  <w:style w:type="character" w:customStyle="1" w:styleId="PieddepageCar">
    <w:name w:val="Pied de page Car"/>
    <w:basedOn w:val="Policepardfaut"/>
    <w:link w:val="Pieddepage1"/>
    <w:uiPriority w:val="99"/>
    <w:rsid w:val="00E02457"/>
    <w:rPr>
      <w:rFonts w:eastAsia="Times New Roman"/>
      <w:sz w:val="24"/>
      <w:szCs w:val="24"/>
      <w:lang w:val="en-US"/>
    </w:rPr>
  </w:style>
  <w:style w:type="paragraph" w:styleId="NormalWeb">
    <w:name w:val="Normal (Web)"/>
    <w:basedOn w:val="Normal"/>
    <w:uiPriority w:val="99"/>
    <w:semiHidden/>
    <w:unhideWhenUsed/>
    <w:rsid w:val="00E02457"/>
    <w:rPr>
      <w:rFonts w:ascii="Times New Roman" w:hAnsi="Times New Roman" w:cs="Times New Roman"/>
      <w:sz w:val="24"/>
      <w:szCs w:val="24"/>
    </w:rPr>
  </w:style>
  <w:style w:type="paragraph" w:styleId="Commentaire">
    <w:name w:val="annotation text"/>
    <w:basedOn w:val="Normal"/>
    <w:link w:val="CommentaireCar1"/>
    <w:uiPriority w:val="99"/>
    <w:unhideWhenUsed/>
    <w:rsid w:val="00E02457"/>
    <w:pPr>
      <w:spacing w:line="240" w:lineRule="auto"/>
    </w:pPr>
    <w:rPr>
      <w:sz w:val="20"/>
      <w:szCs w:val="20"/>
    </w:rPr>
  </w:style>
  <w:style w:type="character" w:customStyle="1" w:styleId="CommentaireCar1">
    <w:name w:val="Commentaire Car1"/>
    <w:basedOn w:val="Policepardfaut"/>
    <w:link w:val="Commentaire"/>
    <w:uiPriority w:val="99"/>
    <w:rsid w:val="00E02457"/>
    <w:rPr>
      <w:sz w:val="20"/>
      <w:szCs w:val="20"/>
    </w:rPr>
  </w:style>
  <w:style w:type="table" w:styleId="Grilledutableau">
    <w:name w:val="Table Grid"/>
    <w:basedOn w:val="TableauNormal"/>
    <w:uiPriority w:val="39"/>
    <w:rsid w:val="00E02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 (ESP),List Paragraph2,References,List Paragraph1,Grille moyenne 1 - Accent 21,Liste couleur - Accent 11,Liste couleur - Accent 111,Paragraphe de liste3,List Paragraph (numbered (a)),Bullets,Ha,Figure_name,a,b,Citation List"/>
    <w:basedOn w:val="Normal"/>
    <w:link w:val="ParagraphedelisteCar"/>
    <w:uiPriority w:val="1"/>
    <w:qFormat/>
    <w:rsid w:val="00E02457"/>
    <w:pPr>
      <w:ind w:left="720"/>
      <w:contextualSpacing/>
    </w:pPr>
  </w:style>
  <w:style w:type="paragraph" w:styleId="Textedebulles">
    <w:name w:val="Balloon Text"/>
    <w:basedOn w:val="Normal"/>
    <w:link w:val="TextedebullesCar1"/>
    <w:uiPriority w:val="99"/>
    <w:semiHidden/>
    <w:unhideWhenUsed/>
    <w:rsid w:val="00E02457"/>
    <w:pPr>
      <w:spacing w:after="0" w:line="240" w:lineRule="auto"/>
    </w:pPr>
    <w:rPr>
      <w:rFonts w:ascii="Tahoma" w:hAnsi="Tahoma" w:cs="Tahoma"/>
      <w:sz w:val="16"/>
      <w:szCs w:val="16"/>
    </w:rPr>
  </w:style>
  <w:style w:type="character" w:customStyle="1" w:styleId="TextedebullesCar1">
    <w:name w:val="Texte de bulles Car1"/>
    <w:basedOn w:val="Policepardfaut"/>
    <w:link w:val="Textedebulles"/>
    <w:uiPriority w:val="99"/>
    <w:semiHidden/>
    <w:rsid w:val="00E02457"/>
    <w:rPr>
      <w:rFonts w:ascii="Tahoma" w:hAnsi="Tahoma" w:cs="Tahoma"/>
      <w:sz w:val="16"/>
      <w:szCs w:val="16"/>
    </w:rPr>
  </w:style>
  <w:style w:type="paragraph" w:styleId="En-tte">
    <w:name w:val="header"/>
    <w:basedOn w:val="Normal"/>
    <w:link w:val="En-tteCar1"/>
    <w:uiPriority w:val="99"/>
    <w:unhideWhenUsed/>
    <w:rsid w:val="00E02457"/>
    <w:pPr>
      <w:tabs>
        <w:tab w:val="center" w:pos="4536"/>
        <w:tab w:val="right" w:pos="9072"/>
      </w:tabs>
      <w:spacing w:after="0" w:line="240" w:lineRule="auto"/>
    </w:pPr>
  </w:style>
  <w:style w:type="character" w:customStyle="1" w:styleId="En-tteCar1">
    <w:name w:val="En-tête Car1"/>
    <w:basedOn w:val="Policepardfaut"/>
    <w:link w:val="En-tte"/>
    <w:uiPriority w:val="99"/>
    <w:rsid w:val="00E02457"/>
  </w:style>
  <w:style w:type="paragraph" w:styleId="Pieddepage">
    <w:name w:val="footer"/>
    <w:basedOn w:val="Normal"/>
    <w:link w:val="PieddepageCar1"/>
    <w:uiPriority w:val="99"/>
    <w:unhideWhenUsed/>
    <w:rsid w:val="00E02457"/>
    <w:pPr>
      <w:tabs>
        <w:tab w:val="center" w:pos="4536"/>
        <w:tab w:val="right" w:pos="9072"/>
      </w:tabs>
      <w:spacing w:after="0" w:line="240" w:lineRule="auto"/>
    </w:pPr>
  </w:style>
  <w:style w:type="character" w:customStyle="1" w:styleId="PieddepageCar1">
    <w:name w:val="Pied de page Car1"/>
    <w:basedOn w:val="Policepardfaut"/>
    <w:link w:val="Pieddepage"/>
    <w:uiPriority w:val="99"/>
    <w:rsid w:val="00E02457"/>
  </w:style>
  <w:style w:type="paragraph" w:styleId="Notedebasdepage">
    <w:name w:val="footnote text"/>
    <w:basedOn w:val="Normal"/>
    <w:link w:val="NotedebasdepageCar"/>
    <w:uiPriority w:val="99"/>
    <w:semiHidden/>
    <w:unhideWhenUsed/>
    <w:rsid w:val="000E33F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E33F8"/>
    <w:rPr>
      <w:sz w:val="20"/>
      <w:szCs w:val="20"/>
    </w:rPr>
  </w:style>
  <w:style w:type="character" w:styleId="Appelnotedebasdep">
    <w:name w:val="footnote reference"/>
    <w:basedOn w:val="Policepardfaut"/>
    <w:uiPriority w:val="99"/>
    <w:semiHidden/>
    <w:unhideWhenUsed/>
    <w:rsid w:val="000E33F8"/>
    <w:rPr>
      <w:vertAlign w:val="superscript"/>
    </w:rPr>
  </w:style>
  <w:style w:type="paragraph" w:styleId="Objetducommentaire">
    <w:name w:val="annotation subject"/>
    <w:basedOn w:val="Commentaire"/>
    <w:next w:val="Commentaire"/>
    <w:link w:val="ObjetducommentaireCar"/>
    <w:uiPriority w:val="99"/>
    <w:semiHidden/>
    <w:unhideWhenUsed/>
    <w:rsid w:val="000E33F8"/>
    <w:rPr>
      <w:b/>
      <w:bCs/>
    </w:rPr>
  </w:style>
  <w:style w:type="character" w:customStyle="1" w:styleId="ObjetducommentaireCar">
    <w:name w:val="Objet du commentaire Car"/>
    <w:basedOn w:val="CommentaireCar1"/>
    <w:link w:val="Objetducommentaire"/>
    <w:uiPriority w:val="99"/>
    <w:semiHidden/>
    <w:rsid w:val="000E33F8"/>
    <w:rPr>
      <w:b/>
      <w:bCs/>
      <w:sz w:val="20"/>
      <w:szCs w:val="20"/>
    </w:rPr>
  </w:style>
  <w:style w:type="character" w:styleId="Lienhypertexte">
    <w:name w:val="Hyperlink"/>
    <w:basedOn w:val="Policepardfaut"/>
    <w:uiPriority w:val="99"/>
    <w:unhideWhenUsed/>
    <w:rsid w:val="00C70281"/>
    <w:rPr>
      <w:color w:val="0563C1"/>
      <w:u w:val="single"/>
    </w:rPr>
  </w:style>
  <w:style w:type="character" w:styleId="Mentionnonrsolue">
    <w:name w:val="Unresolved Mention"/>
    <w:basedOn w:val="Policepardfaut"/>
    <w:uiPriority w:val="99"/>
    <w:semiHidden/>
    <w:unhideWhenUsed/>
    <w:rsid w:val="00CE6052"/>
    <w:rPr>
      <w:color w:val="605E5C"/>
      <w:shd w:val="clear" w:color="auto" w:fill="E1DFDD"/>
    </w:rPr>
  </w:style>
  <w:style w:type="character" w:customStyle="1" w:styleId="ParagraphedelisteCar">
    <w:name w:val="Paragraphe de liste Car"/>
    <w:aliases w:val="Bullets (ESP) Car,List Paragraph2 Car,References Car,List Paragraph1 Car,Grille moyenne 1 - Accent 21 Car,Liste couleur - Accent 11 Car,Liste couleur - Accent 111 Car,Paragraphe de liste3 Car,List Paragraph (numbered (a)) Car"/>
    <w:link w:val="Paragraphedeliste"/>
    <w:uiPriority w:val="1"/>
    <w:qFormat/>
    <w:rsid w:val="0014640F"/>
  </w:style>
  <w:style w:type="character" w:styleId="Mention">
    <w:name w:val="Mention"/>
    <w:basedOn w:val="Policepardfaut"/>
    <w:uiPriority w:val="99"/>
    <w:unhideWhenUsed/>
    <w:rsid w:val="00CC6944"/>
    <w:rPr>
      <w:color w:val="2B579A"/>
      <w:shd w:val="clear" w:color="auto" w:fill="E1DFDD"/>
    </w:rPr>
  </w:style>
  <w:style w:type="paragraph" w:styleId="Rvision">
    <w:name w:val="Revision"/>
    <w:hidden/>
    <w:uiPriority w:val="99"/>
    <w:semiHidden/>
    <w:rsid w:val="0083664D"/>
    <w:pPr>
      <w:spacing w:after="0" w:line="240" w:lineRule="auto"/>
    </w:pPr>
  </w:style>
  <w:style w:type="character" w:customStyle="1" w:styleId="Titre1Car">
    <w:name w:val="Titre 1 Car"/>
    <w:basedOn w:val="Policepardfaut"/>
    <w:link w:val="Titre1"/>
    <w:uiPriority w:val="9"/>
    <w:rsid w:val="005443CD"/>
    <w:rPr>
      <w:rFonts w:ascii="Times New Roman" w:eastAsia="Times New Roman" w:hAnsi="Times New Roman" w:cs="Times New Roman"/>
      <w:color w:val="0000FF"/>
      <w:sz w:val="24"/>
      <w:szCs w:val="24"/>
      <w:u w:val="single"/>
      <w:lang w:val="en-US"/>
    </w:rPr>
  </w:style>
  <w:style w:type="character" w:customStyle="1" w:styleId="Titre2Car">
    <w:name w:val="Titre 2 Car"/>
    <w:basedOn w:val="Policepardfaut"/>
    <w:link w:val="Titre2"/>
    <w:uiPriority w:val="9"/>
    <w:semiHidden/>
    <w:rsid w:val="005443CD"/>
    <w:rPr>
      <w:rFonts w:ascii="Arial" w:eastAsia="Times New Roman" w:hAnsi="Arial" w:cs="Arial"/>
      <w:b/>
      <w:bCs/>
      <w:szCs w:val="24"/>
      <w:lang w:val="en-US"/>
    </w:rPr>
  </w:style>
  <w:style w:type="character" w:customStyle="1" w:styleId="Titre3Car">
    <w:name w:val="Titre 3 Car"/>
    <w:basedOn w:val="Policepardfaut"/>
    <w:link w:val="Titre3"/>
    <w:uiPriority w:val="1"/>
    <w:semiHidden/>
    <w:rsid w:val="005443CD"/>
    <w:rPr>
      <w:rFonts w:ascii="Times New Roman" w:eastAsia="Times New Roman" w:hAnsi="Times New Roman" w:cs="Times New Roman"/>
      <w:b/>
      <w:sz w:val="24"/>
      <w:szCs w:val="20"/>
      <w:lang w:val="en-US"/>
    </w:rPr>
  </w:style>
  <w:style w:type="character" w:customStyle="1" w:styleId="Titre4Car">
    <w:name w:val="Titre 4 Car"/>
    <w:basedOn w:val="Policepardfaut"/>
    <w:link w:val="Titre4"/>
    <w:uiPriority w:val="1"/>
    <w:semiHidden/>
    <w:rsid w:val="005443CD"/>
    <w:rPr>
      <w:rFonts w:ascii="Arial" w:eastAsia="Times New Roman" w:hAnsi="Arial" w:cs="Arial"/>
      <w:sz w:val="24"/>
      <w:szCs w:val="24"/>
      <w:lang w:val="en-US"/>
    </w:rPr>
  </w:style>
  <w:style w:type="character" w:customStyle="1" w:styleId="Titre5Car">
    <w:name w:val="Titre 5 Car"/>
    <w:basedOn w:val="Policepardfaut"/>
    <w:link w:val="Titre5"/>
    <w:semiHidden/>
    <w:rsid w:val="005443CD"/>
    <w:rPr>
      <w:rFonts w:ascii="Arial" w:eastAsia="Times New Roman" w:hAnsi="Arial" w:cs="Arial"/>
      <w:sz w:val="24"/>
      <w:szCs w:val="24"/>
      <w:lang w:val="en-US"/>
    </w:rPr>
  </w:style>
  <w:style w:type="character" w:customStyle="1" w:styleId="Titre6Car">
    <w:name w:val="Titre 6 Car"/>
    <w:basedOn w:val="Policepardfaut"/>
    <w:link w:val="Titre6"/>
    <w:semiHidden/>
    <w:rsid w:val="005443CD"/>
    <w:rPr>
      <w:rFonts w:ascii="Arial" w:eastAsia="Times New Roman" w:hAnsi="Arial" w:cs="Arial"/>
      <w:sz w:val="24"/>
      <w:szCs w:val="24"/>
      <w:lang w:val="en-US"/>
    </w:rPr>
  </w:style>
  <w:style w:type="character" w:customStyle="1" w:styleId="Titre7Car">
    <w:name w:val="Titre 7 Car"/>
    <w:basedOn w:val="Policepardfaut"/>
    <w:link w:val="Titre7"/>
    <w:uiPriority w:val="99"/>
    <w:semiHidden/>
    <w:rsid w:val="005443CD"/>
    <w:rPr>
      <w:rFonts w:ascii="Times New Roman" w:eastAsia="Times New Roman" w:hAnsi="Times New Roman" w:cs="Times New Roman"/>
      <w:sz w:val="24"/>
      <w:szCs w:val="24"/>
      <w:lang w:val="en-US"/>
    </w:rPr>
  </w:style>
  <w:style w:type="character" w:customStyle="1" w:styleId="Titre8Car">
    <w:name w:val="Titre 8 Car"/>
    <w:basedOn w:val="Policepardfaut"/>
    <w:link w:val="Titre8"/>
    <w:uiPriority w:val="99"/>
    <w:semiHidden/>
    <w:rsid w:val="005443CD"/>
    <w:rPr>
      <w:rFonts w:ascii="Times New Roman" w:eastAsia="Times New Roman" w:hAnsi="Times New Roman" w:cs="Times New Roman"/>
      <w:i/>
      <w:iCs/>
      <w:sz w:val="24"/>
      <w:szCs w:val="24"/>
      <w:lang w:val="en-US"/>
    </w:rPr>
  </w:style>
  <w:style w:type="character" w:customStyle="1" w:styleId="Titre9Car">
    <w:name w:val="Titre 9 Car"/>
    <w:basedOn w:val="Policepardfaut"/>
    <w:link w:val="Titre9"/>
    <w:uiPriority w:val="99"/>
    <w:semiHidden/>
    <w:rsid w:val="005443CD"/>
    <w:rPr>
      <w:rFonts w:ascii="Arial" w:eastAsia="Times New Roman" w:hAnsi="Arial" w:cs="Arial"/>
      <w:lang w:val="en-US"/>
    </w:rPr>
  </w:style>
  <w:style w:type="character" w:styleId="Lienhypertextesuivivisit">
    <w:name w:val="FollowedHyperlink"/>
    <w:basedOn w:val="Policepardfaut"/>
    <w:uiPriority w:val="99"/>
    <w:semiHidden/>
    <w:unhideWhenUsed/>
    <w:rsid w:val="005443CD"/>
    <w:rPr>
      <w:color w:val="954F72" w:themeColor="followedHyperlink"/>
      <w:u w:val="single"/>
    </w:rPr>
  </w:style>
  <w:style w:type="paragraph" w:customStyle="1" w:styleId="msonormal0">
    <w:name w:val="msonormal"/>
    <w:basedOn w:val="Normal"/>
    <w:rsid w:val="005443C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tedefin">
    <w:name w:val="endnote text"/>
    <w:basedOn w:val="Normal"/>
    <w:link w:val="NotedefinCar"/>
    <w:uiPriority w:val="99"/>
    <w:semiHidden/>
    <w:unhideWhenUsed/>
    <w:rsid w:val="005443CD"/>
    <w:pPr>
      <w:widowControl w:val="0"/>
      <w:snapToGrid w:val="0"/>
      <w:spacing w:after="0" w:line="240" w:lineRule="auto"/>
    </w:pPr>
    <w:rPr>
      <w:rFonts w:ascii="Helv 12pt" w:eastAsia="Times New Roman" w:hAnsi="Helv 12pt" w:cs="Times New Roman"/>
      <w:sz w:val="24"/>
      <w:szCs w:val="20"/>
      <w:lang w:val="en-US"/>
    </w:rPr>
  </w:style>
  <w:style w:type="character" w:customStyle="1" w:styleId="NotedefinCar">
    <w:name w:val="Note de fin Car"/>
    <w:basedOn w:val="Policepardfaut"/>
    <w:link w:val="Notedefin"/>
    <w:uiPriority w:val="99"/>
    <w:semiHidden/>
    <w:rsid w:val="005443CD"/>
    <w:rPr>
      <w:rFonts w:ascii="Helv 12pt" w:eastAsia="Times New Roman" w:hAnsi="Helv 12pt" w:cs="Times New Roman"/>
      <w:sz w:val="24"/>
      <w:szCs w:val="20"/>
      <w:lang w:val="en-US"/>
    </w:rPr>
  </w:style>
  <w:style w:type="paragraph" w:styleId="Titre">
    <w:name w:val="Title"/>
    <w:basedOn w:val="Normal"/>
    <w:link w:val="TitreCar"/>
    <w:uiPriority w:val="10"/>
    <w:qFormat/>
    <w:rsid w:val="005443CD"/>
    <w:pPr>
      <w:spacing w:after="0" w:line="240" w:lineRule="auto"/>
      <w:jc w:val="center"/>
    </w:pPr>
    <w:rPr>
      <w:rFonts w:ascii="Times New Roman" w:eastAsia="Times New Roman" w:hAnsi="Times New Roman" w:cs="Times New Roman"/>
      <w:b/>
      <w:bCs/>
      <w:sz w:val="24"/>
      <w:szCs w:val="24"/>
      <w:lang w:val="en-US"/>
    </w:rPr>
  </w:style>
  <w:style w:type="character" w:customStyle="1" w:styleId="TitreCar">
    <w:name w:val="Titre Car"/>
    <w:basedOn w:val="Policepardfaut"/>
    <w:link w:val="Titre"/>
    <w:uiPriority w:val="10"/>
    <w:rsid w:val="005443CD"/>
    <w:rPr>
      <w:rFonts w:ascii="Times New Roman" w:eastAsia="Times New Roman" w:hAnsi="Times New Roman" w:cs="Times New Roman"/>
      <w:b/>
      <w:bCs/>
      <w:sz w:val="24"/>
      <w:szCs w:val="24"/>
      <w:lang w:val="en-US"/>
    </w:rPr>
  </w:style>
  <w:style w:type="paragraph" w:styleId="Corpsdetexte">
    <w:name w:val="Body Text"/>
    <w:basedOn w:val="Normal"/>
    <w:link w:val="CorpsdetexteCar"/>
    <w:uiPriority w:val="1"/>
    <w:unhideWhenUsed/>
    <w:qFormat/>
    <w:rsid w:val="005443CD"/>
    <w:pPr>
      <w:spacing w:after="0" w:line="240" w:lineRule="auto"/>
      <w:jc w:val="both"/>
    </w:pPr>
    <w:rPr>
      <w:rFonts w:ascii="Arial" w:eastAsia="Times New Roman" w:hAnsi="Arial" w:cs="Arial"/>
      <w:sz w:val="24"/>
      <w:szCs w:val="24"/>
      <w:lang w:val="en-US"/>
    </w:rPr>
  </w:style>
  <w:style w:type="character" w:customStyle="1" w:styleId="CorpsdetexteCar">
    <w:name w:val="Corps de texte Car"/>
    <w:basedOn w:val="Policepardfaut"/>
    <w:link w:val="Corpsdetexte"/>
    <w:uiPriority w:val="1"/>
    <w:rsid w:val="005443CD"/>
    <w:rPr>
      <w:rFonts w:ascii="Arial" w:eastAsia="Times New Roman" w:hAnsi="Arial" w:cs="Arial"/>
      <w:sz w:val="24"/>
      <w:szCs w:val="24"/>
      <w:lang w:val="en-US"/>
    </w:rPr>
  </w:style>
  <w:style w:type="paragraph" w:styleId="Retraitcorpsdetexte3">
    <w:name w:val="Body Text Indent 3"/>
    <w:basedOn w:val="Normal"/>
    <w:link w:val="Retraitcorpsdetexte3Car"/>
    <w:uiPriority w:val="99"/>
    <w:semiHidden/>
    <w:unhideWhenUsed/>
    <w:rsid w:val="005443CD"/>
    <w:pPr>
      <w:spacing w:after="120" w:line="240" w:lineRule="auto"/>
      <w:ind w:left="360"/>
    </w:pPr>
    <w:rPr>
      <w:rFonts w:ascii="Times New Roman" w:eastAsia="Times New Roman" w:hAnsi="Times New Roman" w:cs="Times New Roman"/>
      <w:sz w:val="16"/>
      <w:szCs w:val="16"/>
      <w:lang w:val="en-US"/>
    </w:rPr>
  </w:style>
  <w:style w:type="character" w:customStyle="1" w:styleId="Retraitcorpsdetexte3Car">
    <w:name w:val="Retrait corps de texte 3 Car"/>
    <w:basedOn w:val="Policepardfaut"/>
    <w:link w:val="Retraitcorpsdetexte3"/>
    <w:uiPriority w:val="99"/>
    <w:semiHidden/>
    <w:rsid w:val="005443CD"/>
    <w:rPr>
      <w:rFonts w:ascii="Times New Roman" w:eastAsia="Times New Roman" w:hAnsi="Times New Roman" w:cs="Times New Roman"/>
      <w:sz w:val="16"/>
      <w:szCs w:val="16"/>
      <w:lang w:val="en-US"/>
    </w:rPr>
  </w:style>
  <w:style w:type="paragraph" w:styleId="Sansinterligne">
    <w:name w:val="No Spacing"/>
    <w:uiPriority w:val="1"/>
    <w:qFormat/>
    <w:rsid w:val="005443CD"/>
    <w:pPr>
      <w:spacing w:after="0" w:line="240" w:lineRule="auto"/>
    </w:pPr>
    <w:rPr>
      <w:rFonts w:ascii="Cambria" w:eastAsia="Cambria" w:hAnsi="Cambria" w:cs="Times New Roman"/>
      <w:lang w:val="en-US"/>
    </w:rPr>
  </w:style>
  <w:style w:type="paragraph" w:customStyle="1" w:styleId="Body">
    <w:name w:val="Body"/>
    <w:basedOn w:val="Normal"/>
    <w:uiPriority w:val="99"/>
    <w:semiHidden/>
    <w:rsid w:val="005443CD"/>
    <w:pPr>
      <w:spacing w:after="0" w:line="240" w:lineRule="auto"/>
      <w:ind w:firstLine="1440"/>
      <w:jc w:val="both"/>
    </w:pPr>
    <w:rPr>
      <w:rFonts w:ascii="Times New Roman" w:eastAsia="Times New Roman" w:hAnsi="Times New Roman" w:cs="Times New Roman"/>
      <w:bCs/>
      <w:sz w:val="24"/>
      <w:szCs w:val="24"/>
      <w:lang w:val="en-US"/>
    </w:rPr>
  </w:style>
  <w:style w:type="character" w:customStyle="1" w:styleId="aLevel1CharChar">
    <w:name w:val="a) Level 1 Char Char"/>
    <w:basedOn w:val="Policepardfaut"/>
    <w:link w:val="aLevel1"/>
    <w:uiPriority w:val="99"/>
    <w:semiHidden/>
    <w:locked/>
    <w:rsid w:val="005443CD"/>
    <w:rPr>
      <w:rFonts w:ascii="Times New Roman" w:eastAsia="Times New Roman" w:hAnsi="Times New Roman" w:cs="Times New Roman"/>
      <w:kern w:val="2"/>
      <w:sz w:val="24"/>
      <w:szCs w:val="20"/>
      <w14:ligatures w14:val="standardContextual"/>
    </w:rPr>
  </w:style>
  <w:style w:type="paragraph" w:customStyle="1" w:styleId="aLevel1">
    <w:name w:val="a) Level 1"/>
    <w:basedOn w:val="Normal"/>
    <w:link w:val="aLevel1CharChar"/>
    <w:uiPriority w:val="99"/>
    <w:semiHidden/>
    <w:rsid w:val="005443CD"/>
    <w:pPr>
      <w:numPr>
        <w:numId w:val="7"/>
      </w:numPr>
      <w:spacing w:after="240" w:line="240" w:lineRule="auto"/>
    </w:pPr>
    <w:rPr>
      <w:rFonts w:ascii="Times New Roman" w:eastAsia="Times New Roman" w:hAnsi="Times New Roman" w:cs="Times New Roman"/>
      <w:kern w:val="2"/>
      <w:sz w:val="24"/>
      <w:szCs w:val="20"/>
      <w14:ligatures w14:val="standardContextual"/>
    </w:rPr>
  </w:style>
  <w:style w:type="paragraph" w:customStyle="1" w:styleId="legal2l1">
    <w:name w:val="legal2l1"/>
    <w:basedOn w:val="Normal"/>
    <w:uiPriority w:val="99"/>
    <w:semiHidden/>
    <w:rsid w:val="005443CD"/>
    <w:pPr>
      <w:keepNext/>
      <w:numPr>
        <w:numId w:val="8"/>
      </w:numPr>
      <w:spacing w:after="240" w:line="240" w:lineRule="auto"/>
      <w:jc w:val="both"/>
    </w:pPr>
    <w:rPr>
      <w:rFonts w:ascii="Times New Roman" w:eastAsia="Times New Roman" w:hAnsi="Times New Roman" w:cs="Times New Roman"/>
      <w:sz w:val="24"/>
      <w:szCs w:val="24"/>
      <w:lang w:val="en-US"/>
    </w:rPr>
  </w:style>
  <w:style w:type="paragraph" w:customStyle="1" w:styleId="legal2l2">
    <w:name w:val="legal2l2"/>
    <w:basedOn w:val="Normal"/>
    <w:uiPriority w:val="99"/>
    <w:semiHidden/>
    <w:rsid w:val="005443CD"/>
    <w:pPr>
      <w:numPr>
        <w:ilvl w:val="1"/>
        <w:numId w:val="8"/>
      </w:numPr>
      <w:spacing w:after="240" w:line="240" w:lineRule="auto"/>
      <w:jc w:val="both"/>
    </w:pPr>
    <w:rPr>
      <w:rFonts w:ascii="Times New Roman" w:eastAsia="Times New Roman" w:hAnsi="Times New Roman" w:cs="Times New Roman"/>
      <w:sz w:val="24"/>
      <w:szCs w:val="24"/>
      <w:lang w:val="en-US"/>
    </w:rPr>
  </w:style>
  <w:style w:type="paragraph" w:customStyle="1" w:styleId="CG-SingleSp1">
    <w:name w:val="CG-Single Sp 1"/>
    <w:aliases w:val="s3"/>
    <w:basedOn w:val="Normal"/>
    <w:uiPriority w:val="99"/>
    <w:semiHidden/>
    <w:rsid w:val="005443CD"/>
    <w:pPr>
      <w:spacing w:after="240" w:line="240" w:lineRule="auto"/>
      <w:ind w:firstLine="1440"/>
    </w:pPr>
    <w:rPr>
      <w:rFonts w:ascii="Arial" w:eastAsia="Times New Roman" w:hAnsi="Arial" w:cs="Times New Roman"/>
      <w:sz w:val="24"/>
      <w:szCs w:val="20"/>
      <w:lang w:val="en-US"/>
    </w:rPr>
  </w:style>
  <w:style w:type="table" w:customStyle="1" w:styleId="TableGrid">
    <w:name w:val="TableGrid"/>
    <w:rsid w:val="0079140D"/>
    <w:pPr>
      <w:spacing w:after="0" w:line="240" w:lineRule="auto"/>
    </w:pPr>
    <w:rPr>
      <w:rFonts w:eastAsiaTheme="minorEastAsia"/>
      <w:lang w:val="en-US"/>
    </w:rPr>
    <w:tblPr>
      <w:tblCellMar>
        <w:top w:w="0" w:type="dxa"/>
        <w:left w:w="0" w:type="dxa"/>
        <w:bottom w:w="0" w:type="dxa"/>
        <w:right w:w="0" w:type="dxa"/>
      </w:tblCellMar>
    </w:tblPr>
  </w:style>
  <w:style w:type="paragraph" w:customStyle="1" w:styleId="TableParagraph">
    <w:name w:val="Table Paragraph"/>
    <w:basedOn w:val="Normal"/>
    <w:uiPriority w:val="1"/>
    <w:qFormat/>
    <w:rsid w:val="0079140D"/>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qFormat/>
    <w:rsid w:val="0079140D"/>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345832">
      <w:bodyDiv w:val="1"/>
      <w:marLeft w:val="0"/>
      <w:marRight w:val="0"/>
      <w:marTop w:val="0"/>
      <w:marBottom w:val="0"/>
      <w:divBdr>
        <w:top w:val="none" w:sz="0" w:space="0" w:color="auto"/>
        <w:left w:val="none" w:sz="0" w:space="0" w:color="auto"/>
        <w:bottom w:val="none" w:sz="0" w:space="0" w:color="auto"/>
        <w:right w:val="none" w:sz="0" w:space="0" w:color="auto"/>
      </w:divBdr>
    </w:div>
    <w:div w:id="767196683">
      <w:bodyDiv w:val="1"/>
      <w:marLeft w:val="0"/>
      <w:marRight w:val="0"/>
      <w:marTop w:val="0"/>
      <w:marBottom w:val="0"/>
      <w:divBdr>
        <w:top w:val="none" w:sz="0" w:space="0" w:color="auto"/>
        <w:left w:val="none" w:sz="0" w:space="0" w:color="auto"/>
        <w:bottom w:val="none" w:sz="0" w:space="0" w:color="auto"/>
        <w:right w:val="none" w:sz="0" w:space="0" w:color="auto"/>
      </w:divBdr>
    </w:div>
    <w:div w:id="202593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iger_Niamey_procurement@cr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nigeremplo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0C4B134EE2E049983C492F1A20A5F8" ma:contentTypeVersion="2" ma:contentTypeDescription="Create a new document." ma:contentTypeScope="" ma:versionID="40d9eb699a3b759c0cf731f4862622d2">
  <xsd:schema xmlns:xsd="http://www.w3.org/2001/XMLSchema" xmlns:xs="http://www.w3.org/2001/XMLSchema" xmlns:p="http://schemas.microsoft.com/office/2006/metadata/properties" xmlns:ns2="2d86b5c6-f706-43ef-94b3-b4dc917947cd" targetNamespace="http://schemas.microsoft.com/office/2006/metadata/properties" ma:root="true" ma:fieldsID="8f4a46944b41ccdaaae2c201479c5803" ns2:_="">
    <xsd:import namespace="2d86b5c6-f706-43ef-94b3-b4dc917947c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6b5c6-f706-43ef-94b3-b4dc91794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CC7767-B40F-4058-9D88-588FCB846426}">
  <ds:schemaRefs>
    <ds:schemaRef ds:uri="http://schemas.openxmlformats.org/officeDocument/2006/bibliography"/>
  </ds:schemaRefs>
</ds:datastoreItem>
</file>

<file path=customXml/itemProps2.xml><?xml version="1.0" encoding="utf-8"?>
<ds:datastoreItem xmlns:ds="http://schemas.openxmlformats.org/officeDocument/2006/customXml" ds:itemID="{B832D182-A05B-4BB9-B50D-28CEC878D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6b5c6-f706-43ef-94b3-b4dc91794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888F64-0526-4E65-9F8C-BEC686F680EE}">
  <ds:schemaRefs>
    <ds:schemaRef ds:uri="http://schemas.microsoft.com/sharepoint/v3/contenttype/forms"/>
  </ds:schemaRefs>
</ds:datastoreItem>
</file>

<file path=customXml/itemProps4.xml><?xml version="1.0" encoding="utf-8"?>
<ds:datastoreItem xmlns:ds="http://schemas.openxmlformats.org/officeDocument/2006/customXml" ds:itemID="{BA3859C4-9362-4E48-9EE6-8B2CDDAF00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8616</Words>
  <Characters>47390</Characters>
  <Application>Microsoft Office Word</Application>
  <DocSecurity>0</DocSecurity>
  <Lines>394</Lines>
  <Paragraphs>111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carpentier</dc:creator>
  <cp:lastModifiedBy>Aydees Tech</cp:lastModifiedBy>
  <cp:revision>2</cp:revision>
  <dcterms:created xsi:type="dcterms:W3CDTF">2026-10-19T16:42:00Z</dcterms:created>
  <dcterms:modified xsi:type="dcterms:W3CDTF">2026-10-19T16:42:00Z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0x010100600C4B134EE2E049983C492F1A20A5F8</vt:lpwstr>
  </property>
</Properties>
</file>