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1EE8" w14:textId="77777777" w:rsidR="003859A5" w:rsidRPr="004E1EFA" w:rsidRDefault="00C34D69">
      <w:pPr>
        <w:jc w:val="center"/>
        <w:rPr>
          <w:rFonts w:ascii="Arial Narrow" w:hAnsi="Arial Narrow" w:cs="Arial"/>
          <w:b/>
          <w:sz w:val="22"/>
          <w:szCs w:val="22"/>
        </w:rPr>
      </w:pPr>
      <w:r w:rsidRPr="004E1EFA">
        <w:rPr>
          <w:rFonts w:ascii="Arial Narrow" w:hAnsi="Arial Narrow" w:cs="Arial"/>
          <w:b/>
          <w:bCs/>
          <w:sz w:val="22"/>
          <w:szCs w:val="22"/>
        </w:rPr>
        <w:t>DEMANDE DE DEVIS (DD)</w:t>
      </w:r>
    </w:p>
    <w:p w14:paraId="179274D6" w14:textId="77777777" w:rsidR="4D4B5A8A" w:rsidRPr="004E1EFA" w:rsidRDefault="4D4B5A8A" w:rsidP="6DAFD9A1">
      <w:pPr>
        <w:jc w:val="center"/>
        <w:rPr>
          <w:rFonts w:ascii="Arial Narrow" w:hAnsi="Arial Narrow" w:cs="Arial"/>
          <w:b/>
          <w:bCs/>
          <w:sz w:val="22"/>
          <w:szCs w:val="22"/>
        </w:rPr>
      </w:pPr>
      <w:r w:rsidRPr="004E1EFA">
        <w:rPr>
          <w:rFonts w:ascii="Arial Narrow" w:hAnsi="Arial Narrow" w:cs="Arial"/>
          <w:b/>
          <w:bCs/>
          <w:sz w:val="22"/>
          <w:szCs w:val="22"/>
        </w:rPr>
        <w:t>Tous les produits</w:t>
      </w:r>
    </w:p>
    <w:p w14:paraId="68990550" w14:textId="77777777" w:rsidR="003859A5" w:rsidRPr="004E1EFA" w:rsidRDefault="003859A5">
      <w:pPr>
        <w:jc w:val="center"/>
        <w:rPr>
          <w:rFonts w:ascii="Arial Narrow" w:hAnsi="Arial Narrow" w:cs="Arial"/>
          <w:b/>
          <w:color w:val="FF0000"/>
          <w:sz w:val="22"/>
          <w:szCs w:val="22"/>
        </w:rPr>
      </w:pPr>
    </w:p>
    <w:tbl>
      <w:tblPr>
        <w:tblpPr w:leftFromText="180" w:rightFromText="180" w:vertAnchor="text" w:horzAnchor="margin" w:tblpXSpec="center" w:tblpY="270"/>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6754"/>
      </w:tblGrid>
      <w:tr w:rsidR="00732F97" w:rsidRPr="004E1EFA" w14:paraId="439BB8DD" w14:textId="77777777" w:rsidTr="00EA753B">
        <w:trPr>
          <w:trHeight w:val="802"/>
        </w:trPr>
        <w:tc>
          <w:tcPr>
            <w:tcW w:w="2679" w:type="dxa"/>
            <w:tcBorders>
              <w:top w:val="double" w:sz="4" w:space="0" w:color="auto"/>
              <w:left w:val="double" w:sz="4" w:space="0" w:color="auto"/>
            </w:tcBorders>
            <w:shd w:val="clear" w:color="auto" w:fill="D9D9D9"/>
            <w:vAlign w:val="center"/>
          </w:tcPr>
          <w:p w14:paraId="516DCA85"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 xml:space="preserve">DD n° : </w:t>
            </w:r>
          </w:p>
          <w:p w14:paraId="7BFF1ED7" w14:textId="77777777" w:rsidR="00732F97" w:rsidRPr="004E1EFA" w:rsidRDefault="00732F97" w:rsidP="0083782C">
            <w:pPr>
              <w:rPr>
                <w:rFonts w:ascii="Arial Narrow" w:hAnsi="Arial Narrow" w:cs="Arial"/>
                <w:b/>
              </w:rPr>
            </w:pPr>
          </w:p>
        </w:tc>
        <w:tc>
          <w:tcPr>
            <w:tcW w:w="6754" w:type="dxa"/>
            <w:tcBorders>
              <w:top w:val="double" w:sz="4" w:space="0" w:color="auto"/>
              <w:right w:val="double" w:sz="4" w:space="0" w:color="auto"/>
            </w:tcBorders>
            <w:vAlign w:val="center"/>
          </w:tcPr>
          <w:p w14:paraId="054F05BC" w14:textId="6EF8CD25" w:rsidR="00732F97" w:rsidRPr="004E1EFA" w:rsidRDefault="00BD64D6" w:rsidP="0083782C">
            <w:pPr>
              <w:rPr>
                <w:rFonts w:ascii="Arial Narrow" w:hAnsi="Arial Narrow" w:cs="Arial"/>
                <w:b/>
                <w:color w:val="FF0000"/>
              </w:rPr>
            </w:pPr>
            <w:bookmarkStart w:id="0" w:name="_Hlk205381706"/>
            <w:bookmarkStart w:id="1" w:name="_Hlk206155956"/>
            <w:r>
              <w:rPr>
                <w:rFonts w:ascii="Arial Narrow" w:hAnsi="Arial Narrow" w:cs="Arial"/>
                <w:b/>
                <w:sz w:val="20"/>
                <w:szCs w:val="20"/>
              </w:rPr>
              <w:t xml:space="preserve">RFQ : </w:t>
            </w:r>
            <w:r w:rsidR="00732F97" w:rsidRPr="004E1EFA">
              <w:rPr>
                <w:rFonts w:ascii="Arial Narrow" w:hAnsi="Arial Narrow" w:cs="Arial"/>
                <w:b/>
                <w:sz w:val="20"/>
                <w:szCs w:val="20"/>
              </w:rPr>
              <w:t>0</w:t>
            </w:r>
            <w:r w:rsidR="00930610">
              <w:rPr>
                <w:rFonts w:ascii="Arial Narrow" w:hAnsi="Arial Narrow" w:cs="Arial"/>
                <w:b/>
                <w:sz w:val="20"/>
                <w:szCs w:val="20"/>
              </w:rPr>
              <w:t>17</w:t>
            </w:r>
            <w:r w:rsidR="00732F97" w:rsidRPr="004E1EFA">
              <w:rPr>
                <w:rFonts w:ascii="Arial Narrow" w:hAnsi="Arial Narrow" w:cs="Arial"/>
                <w:b/>
                <w:sz w:val="20"/>
                <w:szCs w:val="20"/>
              </w:rPr>
              <w:t>/FY2</w:t>
            </w:r>
            <w:bookmarkEnd w:id="0"/>
            <w:r w:rsidR="009B2282">
              <w:rPr>
                <w:rFonts w:ascii="Arial Narrow" w:hAnsi="Arial Narrow" w:cs="Arial"/>
                <w:b/>
                <w:sz w:val="20"/>
                <w:szCs w:val="20"/>
              </w:rPr>
              <w:t>6</w:t>
            </w:r>
            <w:r w:rsidR="00BC7FD2" w:rsidRPr="004E1EFA">
              <w:rPr>
                <w:rFonts w:ascii="Arial Narrow" w:hAnsi="Arial Narrow" w:cs="Arial"/>
                <w:b/>
                <w:sz w:val="20"/>
                <w:szCs w:val="20"/>
              </w:rPr>
              <w:t>/</w:t>
            </w:r>
            <w:r w:rsidR="003B2135" w:rsidRPr="004E1EFA">
              <w:rPr>
                <w:rFonts w:ascii="Arial Narrow" w:hAnsi="Arial Narrow" w:cs="Arial"/>
                <w:b/>
                <w:sz w:val="20"/>
                <w:szCs w:val="20"/>
              </w:rPr>
              <w:t>MIHR</w:t>
            </w:r>
            <w:r w:rsidR="00930610">
              <w:rPr>
                <w:rFonts w:ascii="Arial Narrow" w:hAnsi="Arial Narrow" w:cs="Arial"/>
                <w:b/>
                <w:sz w:val="20"/>
                <w:szCs w:val="20"/>
              </w:rPr>
              <w:t>/NY</w:t>
            </w:r>
            <w:bookmarkEnd w:id="1"/>
          </w:p>
        </w:tc>
      </w:tr>
      <w:tr w:rsidR="00732F97" w:rsidRPr="004E1EFA" w14:paraId="51473C43" w14:textId="77777777" w:rsidTr="00930610">
        <w:trPr>
          <w:trHeight w:val="1711"/>
        </w:trPr>
        <w:tc>
          <w:tcPr>
            <w:tcW w:w="2679" w:type="dxa"/>
            <w:tcBorders>
              <w:left w:val="double" w:sz="4" w:space="0" w:color="auto"/>
            </w:tcBorders>
            <w:shd w:val="clear" w:color="auto" w:fill="D9D9D9"/>
            <w:vAlign w:val="center"/>
          </w:tcPr>
          <w:p w14:paraId="480FDFA2"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Objectif :</w:t>
            </w:r>
          </w:p>
          <w:p w14:paraId="24033287" w14:textId="77777777" w:rsidR="00732F97" w:rsidRPr="004E1EFA" w:rsidRDefault="00732F97" w:rsidP="0083782C">
            <w:pPr>
              <w:rPr>
                <w:rFonts w:ascii="Arial Narrow" w:hAnsi="Arial Narrow" w:cs="Arial"/>
                <w:b/>
              </w:rPr>
            </w:pPr>
          </w:p>
        </w:tc>
        <w:tc>
          <w:tcPr>
            <w:tcW w:w="6754" w:type="dxa"/>
            <w:tcBorders>
              <w:right w:val="double" w:sz="4" w:space="0" w:color="auto"/>
            </w:tcBorders>
            <w:vAlign w:val="center"/>
          </w:tcPr>
          <w:p w14:paraId="42083E35" w14:textId="1A753593" w:rsidR="00732F97" w:rsidRPr="004E1EFA" w:rsidRDefault="001637C5" w:rsidP="001637F4">
            <w:pPr>
              <w:jc w:val="both"/>
              <w:rPr>
                <w:rFonts w:ascii="Arial Narrow" w:hAnsi="Arial Narrow" w:cs="Arial"/>
                <w:b/>
                <w:color w:val="FF0000"/>
              </w:rPr>
            </w:pPr>
            <w:r w:rsidRPr="001637C5">
              <w:rPr>
                <w:rFonts w:ascii="Arial Narrow" w:hAnsi="Arial Narrow" w:cs="Arial"/>
                <w:bCs/>
                <w:sz w:val="22"/>
                <w:szCs w:val="22"/>
              </w:rPr>
              <w:t xml:space="preserve">Dans le cadre de la mise en œuvre de son programme </w:t>
            </w:r>
            <w:proofErr w:type="spellStart"/>
            <w:r w:rsidRPr="001637C5">
              <w:rPr>
                <w:rFonts w:ascii="Arial Narrow" w:hAnsi="Arial Narrow" w:cs="Arial"/>
                <w:b/>
                <w:bCs/>
                <w:sz w:val="22"/>
                <w:szCs w:val="22"/>
              </w:rPr>
              <w:t>mHealth</w:t>
            </w:r>
            <w:proofErr w:type="spellEnd"/>
            <w:r w:rsidRPr="001637C5">
              <w:rPr>
                <w:rFonts w:ascii="Arial Narrow" w:hAnsi="Arial Narrow" w:cs="Arial"/>
                <w:b/>
                <w:bCs/>
                <w:sz w:val="22"/>
                <w:szCs w:val="22"/>
              </w:rPr>
              <w:t xml:space="preserve"> pour l’exercice FY26</w:t>
            </w:r>
            <w:r w:rsidRPr="001637C5">
              <w:rPr>
                <w:rFonts w:ascii="Arial Narrow" w:hAnsi="Arial Narrow" w:cs="Arial"/>
                <w:bCs/>
                <w:sz w:val="22"/>
                <w:szCs w:val="22"/>
              </w:rPr>
              <w:t xml:space="preserve">, MIHR prévoit l’acquisition de </w:t>
            </w:r>
            <w:r w:rsidRPr="001637C5">
              <w:rPr>
                <w:rFonts w:ascii="Arial Narrow" w:hAnsi="Arial Narrow" w:cs="Arial"/>
                <w:b/>
                <w:bCs/>
                <w:sz w:val="22"/>
                <w:szCs w:val="22"/>
              </w:rPr>
              <w:t>200 téléphones Android</w:t>
            </w:r>
            <w:r w:rsidRPr="001637C5">
              <w:rPr>
                <w:rFonts w:ascii="Arial Narrow" w:hAnsi="Arial Narrow" w:cs="Arial"/>
                <w:bCs/>
                <w:sz w:val="22"/>
                <w:szCs w:val="22"/>
              </w:rPr>
              <w:t xml:space="preserve"> et </w:t>
            </w:r>
            <w:r w:rsidRPr="001637C5">
              <w:rPr>
                <w:rFonts w:ascii="Arial Narrow" w:hAnsi="Arial Narrow" w:cs="Arial"/>
                <w:b/>
                <w:bCs/>
                <w:sz w:val="22"/>
                <w:szCs w:val="22"/>
              </w:rPr>
              <w:t xml:space="preserve">200 </w:t>
            </w:r>
            <w:proofErr w:type="spellStart"/>
            <w:r w:rsidRPr="001637C5">
              <w:rPr>
                <w:rFonts w:ascii="Arial Narrow" w:hAnsi="Arial Narrow" w:cs="Arial"/>
                <w:b/>
                <w:bCs/>
                <w:sz w:val="22"/>
                <w:szCs w:val="22"/>
              </w:rPr>
              <w:t>powerbanks</w:t>
            </w:r>
            <w:proofErr w:type="spellEnd"/>
            <w:r w:rsidRPr="001637C5">
              <w:rPr>
                <w:rFonts w:ascii="Arial Narrow" w:hAnsi="Arial Narrow" w:cs="Arial"/>
                <w:bCs/>
                <w:sz w:val="22"/>
                <w:szCs w:val="22"/>
              </w:rPr>
              <w:t xml:space="preserve">, ainsi que la fourniture de </w:t>
            </w:r>
            <w:r w:rsidRPr="001637C5">
              <w:rPr>
                <w:rFonts w:ascii="Arial Narrow" w:hAnsi="Arial Narrow" w:cs="Arial"/>
                <w:b/>
                <w:bCs/>
                <w:sz w:val="22"/>
                <w:szCs w:val="22"/>
              </w:rPr>
              <w:t>services techniques</w:t>
            </w:r>
            <w:r w:rsidRPr="001637C5">
              <w:rPr>
                <w:rFonts w:ascii="Arial Narrow" w:hAnsi="Arial Narrow" w:cs="Arial"/>
                <w:bCs/>
                <w:sz w:val="22"/>
                <w:szCs w:val="22"/>
              </w:rPr>
              <w:t xml:space="preserve"> pour appuyer la mise en œuvre du système </w:t>
            </w:r>
            <w:proofErr w:type="spellStart"/>
            <w:r w:rsidRPr="001637C5">
              <w:rPr>
                <w:rFonts w:ascii="Arial Narrow" w:hAnsi="Arial Narrow" w:cs="Arial"/>
                <w:bCs/>
                <w:sz w:val="22"/>
                <w:szCs w:val="22"/>
              </w:rPr>
              <w:t>mHealth</w:t>
            </w:r>
            <w:proofErr w:type="spellEnd"/>
            <w:r w:rsidRPr="001637C5">
              <w:rPr>
                <w:rFonts w:ascii="Arial Narrow" w:hAnsi="Arial Narrow" w:cs="Arial"/>
                <w:bCs/>
                <w:sz w:val="22"/>
                <w:szCs w:val="22"/>
              </w:rPr>
              <w:t xml:space="preserve"> dans le </w:t>
            </w:r>
            <w:r w:rsidRPr="001637C5">
              <w:rPr>
                <w:rFonts w:ascii="Arial Narrow" w:hAnsi="Arial Narrow" w:cs="Arial"/>
                <w:b/>
                <w:bCs/>
                <w:sz w:val="22"/>
                <w:szCs w:val="22"/>
              </w:rPr>
              <w:t>District Sanitaire de Gouré</w:t>
            </w:r>
            <w:r w:rsidRPr="001637C5">
              <w:rPr>
                <w:rFonts w:ascii="Arial Narrow" w:hAnsi="Arial Narrow" w:cs="Arial"/>
                <w:bCs/>
                <w:sz w:val="22"/>
                <w:szCs w:val="22"/>
              </w:rPr>
              <w:t xml:space="preserve">, et assurer le </w:t>
            </w:r>
            <w:r w:rsidRPr="001637C5">
              <w:rPr>
                <w:rFonts w:ascii="Arial Narrow" w:hAnsi="Arial Narrow" w:cs="Arial"/>
                <w:b/>
                <w:bCs/>
                <w:sz w:val="22"/>
                <w:szCs w:val="22"/>
              </w:rPr>
              <w:t>suivi et l’accompagnement de la mise en œuvre</w:t>
            </w:r>
            <w:r w:rsidRPr="001637C5">
              <w:rPr>
                <w:rFonts w:ascii="Arial Narrow" w:hAnsi="Arial Narrow" w:cs="Arial"/>
                <w:bCs/>
                <w:sz w:val="22"/>
                <w:szCs w:val="22"/>
              </w:rPr>
              <w:t xml:space="preserve"> dans les </w:t>
            </w:r>
            <w:r w:rsidRPr="001637C5">
              <w:rPr>
                <w:rFonts w:ascii="Arial Narrow" w:hAnsi="Arial Narrow" w:cs="Arial"/>
                <w:b/>
                <w:bCs/>
                <w:sz w:val="22"/>
                <w:szCs w:val="22"/>
              </w:rPr>
              <w:t xml:space="preserve">Districts Sanitaires de Tahoua Département, Doutchi et </w:t>
            </w:r>
            <w:proofErr w:type="spellStart"/>
            <w:r w:rsidRPr="001637C5">
              <w:rPr>
                <w:rFonts w:ascii="Arial Narrow" w:hAnsi="Arial Narrow" w:cs="Arial"/>
                <w:b/>
                <w:bCs/>
                <w:sz w:val="22"/>
                <w:szCs w:val="22"/>
              </w:rPr>
              <w:t>Tibiri</w:t>
            </w:r>
            <w:proofErr w:type="spellEnd"/>
            <w:r w:rsidRPr="001637C5">
              <w:rPr>
                <w:rFonts w:ascii="Arial Narrow" w:hAnsi="Arial Narrow" w:cs="Arial"/>
                <w:bCs/>
                <w:sz w:val="22"/>
                <w:szCs w:val="22"/>
              </w:rPr>
              <w:t>.</w:t>
            </w:r>
          </w:p>
        </w:tc>
      </w:tr>
      <w:tr w:rsidR="00732F97" w:rsidRPr="004E1EFA" w14:paraId="69844AB5" w14:textId="77777777" w:rsidTr="00EA753B">
        <w:trPr>
          <w:trHeight w:val="432"/>
        </w:trPr>
        <w:tc>
          <w:tcPr>
            <w:tcW w:w="2679" w:type="dxa"/>
            <w:tcBorders>
              <w:left w:val="double" w:sz="4" w:space="0" w:color="auto"/>
            </w:tcBorders>
            <w:shd w:val="clear" w:color="auto" w:fill="D9D9D9"/>
            <w:vAlign w:val="center"/>
          </w:tcPr>
          <w:p w14:paraId="34DFBB58"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Date d'émission :</w:t>
            </w:r>
          </w:p>
          <w:p w14:paraId="0622F31E" w14:textId="77777777" w:rsidR="00732F97" w:rsidRPr="004E1EFA" w:rsidRDefault="00732F97" w:rsidP="0083782C">
            <w:pPr>
              <w:rPr>
                <w:rFonts w:ascii="Arial Narrow" w:hAnsi="Arial Narrow" w:cs="Arial"/>
                <w:b/>
              </w:rPr>
            </w:pPr>
          </w:p>
        </w:tc>
        <w:tc>
          <w:tcPr>
            <w:tcW w:w="6754" w:type="dxa"/>
            <w:tcBorders>
              <w:right w:val="double" w:sz="4" w:space="0" w:color="auto"/>
            </w:tcBorders>
            <w:vAlign w:val="center"/>
          </w:tcPr>
          <w:p w14:paraId="05D578B4" w14:textId="06741ECC" w:rsidR="00732F97" w:rsidRPr="004E1EFA" w:rsidRDefault="0001098B" w:rsidP="0083782C">
            <w:pPr>
              <w:rPr>
                <w:rFonts w:ascii="Arial Narrow" w:hAnsi="Arial Narrow" w:cs="Arial"/>
              </w:rPr>
            </w:pPr>
            <w:r>
              <w:rPr>
                <w:rFonts w:ascii="Arial Narrow" w:hAnsi="Arial Narrow" w:cs="Arial"/>
                <w:b/>
                <w:sz w:val="20"/>
                <w:szCs w:val="20"/>
              </w:rPr>
              <w:t>27</w:t>
            </w:r>
            <w:r w:rsidR="009B2282">
              <w:rPr>
                <w:rFonts w:ascii="Arial Narrow" w:hAnsi="Arial Narrow" w:cs="Arial"/>
                <w:b/>
                <w:sz w:val="20"/>
                <w:szCs w:val="20"/>
              </w:rPr>
              <w:t xml:space="preserve"> mars 2026</w:t>
            </w:r>
          </w:p>
        </w:tc>
      </w:tr>
      <w:tr w:rsidR="00732F97" w:rsidRPr="004E1EFA" w14:paraId="5CC778B8" w14:textId="77777777" w:rsidTr="00EA753B">
        <w:trPr>
          <w:trHeight w:val="475"/>
        </w:trPr>
        <w:tc>
          <w:tcPr>
            <w:tcW w:w="2679" w:type="dxa"/>
            <w:tcBorders>
              <w:left w:val="double" w:sz="4" w:space="0" w:color="auto"/>
            </w:tcBorders>
            <w:shd w:val="clear" w:color="auto" w:fill="D9D9D9"/>
            <w:vAlign w:val="center"/>
          </w:tcPr>
          <w:p w14:paraId="1333003C"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Date de fermeture :</w:t>
            </w:r>
          </w:p>
          <w:p w14:paraId="269CC8A7" w14:textId="77777777" w:rsidR="00732F97" w:rsidRPr="004E1EFA" w:rsidRDefault="00732F97" w:rsidP="0083782C">
            <w:pPr>
              <w:rPr>
                <w:rFonts w:ascii="Arial Narrow" w:hAnsi="Arial Narrow" w:cs="Arial"/>
                <w:b/>
              </w:rPr>
            </w:pPr>
          </w:p>
        </w:tc>
        <w:tc>
          <w:tcPr>
            <w:tcW w:w="6754" w:type="dxa"/>
            <w:tcBorders>
              <w:right w:val="double" w:sz="4" w:space="0" w:color="auto"/>
            </w:tcBorders>
            <w:vAlign w:val="center"/>
          </w:tcPr>
          <w:p w14:paraId="67CA73C0" w14:textId="51D35CD9" w:rsidR="00732F97" w:rsidRPr="004E1EFA" w:rsidRDefault="00732F97" w:rsidP="0083782C">
            <w:pPr>
              <w:rPr>
                <w:rFonts w:ascii="Arial Narrow" w:hAnsi="Arial Narrow" w:cs="Arial"/>
              </w:rPr>
            </w:pPr>
            <w:r w:rsidRPr="004E1EFA">
              <w:rPr>
                <w:rFonts w:ascii="Arial Narrow" w:hAnsi="Arial Narrow" w:cs="Arial"/>
                <w:b/>
                <w:sz w:val="20"/>
                <w:szCs w:val="20"/>
              </w:rPr>
              <w:t xml:space="preserve">Le </w:t>
            </w:r>
            <w:r w:rsidR="0001098B">
              <w:rPr>
                <w:rFonts w:ascii="Arial Narrow" w:hAnsi="Arial Narrow" w:cs="Arial"/>
                <w:b/>
                <w:sz w:val="20"/>
                <w:szCs w:val="20"/>
              </w:rPr>
              <w:t>06 avril</w:t>
            </w:r>
            <w:r w:rsidR="009B2282">
              <w:rPr>
                <w:rFonts w:ascii="Arial Narrow" w:hAnsi="Arial Narrow" w:cs="Arial"/>
                <w:b/>
                <w:sz w:val="20"/>
                <w:szCs w:val="20"/>
              </w:rPr>
              <w:t xml:space="preserve"> 2026 </w:t>
            </w:r>
            <w:r w:rsidRPr="004E1EFA">
              <w:rPr>
                <w:rFonts w:ascii="Arial Narrow" w:hAnsi="Arial Narrow" w:cs="Arial"/>
                <w:b/>
                <w:sz w:val="20"/>
                <w:szCs w:val="20"/>
              </w:rPr>
              <w:t>à 17</w:t>
            </w:r>
            <w:r w:rsidR="009B2282">
              <w:rPr>
                <w:rFonts w:ascii="Arial Narrow" w:hAnsi="Arial Narrow" w:cs="Arial"/>
                <w:b/>
                <w:sz w:val="20"/>
                <w:szCs w:val="20"/>
              </w:rPr>
              <w:t xml:space="preserve"> </w:t>
            </w:r>
            <w:r w:rsidRPr="004E1EFA">
              <w:rPr>
                <w:rFonts w:ascii="Arial Narrow" w:hAnsi="Arial Narrow" w:cs="Arial"/>
                <w:b/>
                <w:sz w:val="20"/>
                <w:szCs w:val="20"/>
              </w:rPr>
              <w:t>h</w:t>
            </w:r>
          </w:p>
        </w:tc>
      </w:tr>
      <w:tr w:rsidR="00732F97" w:rsidRPr="004E1EFA" w14:paraId="2ED105B2" w14:textId="77777777" w:rsidTr="00EA753B">
        <w:trPr>
          <w:trHeight w:val="639"/>
        </w:trPr>
        <w:tc>
          <w:tcPr>
            <w:tcW w:w="2679" w:type="dxa"/>
            <w:tcBorders>
              <w:left w:val="double" w:sz="4" w:space="0" w:color="auto"/>
            </w:tcBorders>
            <w:shd w:val="clear" w:color="auto" w:fill="D9D9D9"/>
            <w:vAlign w:val="center"/>
          </w:tcPr>
          <w:p w14:paraId="6B6F213A"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Date d'échéance des questions :</w:t>
            </w:r>
          </w:p>
        </w:tc>
        <w:tc>
          <w:tcPr>
            <w:tcW w:w="6754" w:type="dxa"/>
            <w:tcBorders>
              <w:right w:val="double" w:sz="4" w:space="0" w:color="auto"/>
            </w:tcBorders>
            <w:vAlign w:val="center"/>
          </w:tcPr>
          <w:p w14:paraId="215AADFA" w14:textId="1C7C9571" w:rsidR="00732F97" w:rsidRPr="004E1EFA" w:rsidRDefault="00732F97" w:rsidP="0083782C">
            <w:pPr>
              <w:rPr>
                <w:rFonts w:ascii="Arial Narrow" w:hAnsi="Arial Narrow" w:cs="Arial"/>
              </w:rPr>
            </w:pPr>
            <w:r w:rsidRPr="004E1EFA">
              <w:rPr>
                <w:rFonts w:ascii="Arial Narrow" w:hAnsi="Arial Narrow" w:cs="Arial"/>
                <w:b/>
                <w:sz w:val="20"/>
                <w:szCs w:val="20"/>
              </w:rPr>
              <w:t xml:space="preserve">Le </w:t>
            </w:r>
            <w:r w:rsidR="0001098B">
              <w:rPr>
                <w:rFonts w:ascii="Arial Narrow" w:hAnsi="Arial Narrow" w:cs="Arial"/>
                <w:b/>
                <w:sz w:val="20"/>
                <w:szCs w:val="20"/>
              </w:rPr>
              <w:t>01 avril</w:t>
            </w:r>
            <w:r w:rsidR="009B2282">
              <w:rPr>
                <w:rFonts w:ascii="Arial Narrow" w:hAnsi="Arial Narrow" w:cs="Arial"/>
                <w:b/>
                <w:sz w:val="20"/>
                <w:szCs w:val="20"/>
              </w:rPr>
              <w:t xml:space="preserve"> 2026 </w:t>
            </w:r>
            <w:r w:rsidRPr="004E1EFA">
              <w:rPr>
                <w:rFonts w:ascii="Arial Narrow" w:hAnsi="Arial Narrow" w:cs="Arial"/>
                <w:b/>
                <w:sz w:val="20"/>
                <w:szCs w:val="20"/>
              </w:rPr>
              <w:t>à 17</w:t>
            </w:r>
            <w:r w:rsidR="009B2282">
              <w:rPr>
                <w:rFonts w:ascii="Arial Narrow" w:hAnsi="Arial Narrow" w:cs="Arial"/>
                <w:b/>
                <w:sz w:val="20"/>
                <w:szCs w:val="20"/>
              </w:rPr>
              <w:t xml:space="preserve"> </w:t>
            </w:r>
            <w:r w:rsidRPr="004E1EFA">
              <w:rPr>
                <w:rFonts w:ascii="Arial Narrow" w:hAnsi="Arial Narrow" w:cs="Arial"/>
                <w:b/>
                <w:sz w:val="20"/>
                <w:szCs w:val="20"/>
              </w:rPr>
              <w:t>h</w:t>
            </w:r>
          </w:p>
        </w:tc>
      </w:tr>
      <w:tr w:rsidR="00732F97" w:rsidRPr="004E1EFA" w14:paraId="3C03B293" w14:textId="77777777" w:rsidTr="00EA753B">
        <w:trPr>
          <w:trHeight w:val="549"/>
        </w:trPr>
        <w:tc>
          <w:tcPr>
            <w:tcW w:w="2679" w:type="dxa"/>
            <w:tcBorders>
              <w:left w:val="double" w:sz="4" w:space="0" w:color="auto"/>
            </w:tcBorders>
            <w:shd w:val="clear" w:color="auto" w:fill="D9D9D9"/>
            <w:vAlign w:val="center"/>
          </w:tcPr>
          <w:p w14:paraId="23D44825"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Date d'attribution prévue :</w:t>
            </w:r>
          </w:p>
        </w:tc>
        <w:tc>
          <w:tcPr>
            <w:tcW w:w="6754" w:type="dxa"/>
            <w:tcBorders>
              <w:right w:val="double" w:sz="4" w:space="0" w:color="auto"/>
            </w:tcBorders>
            <w:vAlign w:val="center"/>
          </w:tcPr>
          <w:p w14:paraId="21E07C0D" w14:textId="47BE7761" w:rsidR="00732F97" w:rsidRPr="004E1EFA" w:rsidRDefault="00732F97" w:rsidP="0083782C">
            <w:pPr>
              <w:rPr>
                <w:rFonts w:ascii="Arial Narrow" w:hAnsi="Arial Narrow" w:cs="Arial"/>
              </w:rPr>
            </w:pPr>
            <w:r w:rsidRPr="004E1EFA">
              <w:rPr>
                <w:rFonts w:ascii="Arial Narrow" w:hAnsi="Arial Narrow" w:cs="Arial"/>
                <w:b/>
                <w:sz w:val="20"/>
                <w:szCs w:val="20"/>
              </w:rPr>
              <w:t xml:space="preserve">Le </w:t>
            </w:r>
            <w:r w:rsidR="0001098B">
              <w:rPr>
                <w:rFonts w:ascii="Arial Narrow" w:hAnsi="Arial Narrow" w:cs="Arial"/>
                <w:b/>
                <w:sz w:val="20"/>
                <w:szCs w:val="20"/>
              </w:rPr>
              <w:t>1</w:t>
            </w:r>
            <w:r w:rsidR="00816823">
              <w:rPr>
                <w:rFonts w:ascii="Arial Narrow" w:hAnsi="Arial Narrow" w:cs="Arial"/>
                <w:b/>
                <w:sz w:val="20"/>
                <w:szCs w:val="20"/>
              </w:rPr>
              <w:t>3</w:t>
            </w:r>
            <w:r w:rsidR="009B2282">
              <w:rPr>
                <w:rFonts w:ascii="Arial Narrow" w:hAnsi="Arial Narrow" w:cs="Arial"/>
                <w:b/>
                <w:sz w:val="20"/>
                <w:szCs w:val="20"/>
              </w:rPr>
              <w:t xml:space="preserve"> </w:t>
            </w:r>
            <w:r w:rsidR="00816823">
              <w:rPr>
                <w:rFonts w:ascii="Arial Narrow" w:hAnsi="Arial Narrow" w:cs="Arial"/>
                <w:b/>
                <w:sz w:val="20"/>
                <w:szCs w:val="20"/>
              </w:rPr>
              <w:t>avril</w:t>
            </w:r>
            <w:r w:rsidR="009B2282">
              <w:rPr>
                <w:rFonts w:ascii="Arial Narrow" w:hAnsi="Arial Narrow" w:cs="Arial"/>
                <w:b/>
                <w:sz w:val="20"/>
                <w:szCs w:val="20"/>
              </w:rPr>
              <w:t xml:space="preserve"> 2026</w:t>
            </w:r>
          </w:p>
        </w:tc>
      </w:tr>
      <w:tr w:rsidR="00732F97" w:rsidRPr="004E1EFA" w14:paraId="39FE1FC3" w14:textId="77777777" w:rsidTr="00EA753B">
        <w:trPr>
          <w:trHeight w:val="557"/>
        </w:trPr>
        <w:tc>
          <w:tcPr>
            <w:tcW w:w="2679" w:type="dxa"/>
            <w:tcBorders>
              <w:left w:val="double" w:sz="4" w:space="0" w:color="auto"/>
            </w:tcBorders>
            <w:shd w:val="clear" w:color="auto" w:fill="D9D9D9"/>
            <w:vAlign w:val="center"/>
          </w:tcPr>
          <w:p w14:paraId="74E67F8D"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 xml:space="preserve">Type d'attribution prévue : </w:t>
            </w:r>
          </w:p>
        </w:tc>
        <w:tc>
          <w:tcPr>
            <w:tcW w:w="6754" w:type="dxa"/>
            <w:tcBorders>
              <w:right w:val="double" w:sz="4" w:space="0" w:color="auto"/>
            </w:tcBorders>
            <w:vAlign w:val="center"/>
          </w:tcPr>
          <w:p w14:paraId="49B82F5F" w14:textId="056A8E8D" w:rsidR="00732F97" w:rsidRPr="004E1EFA" w:rsidRDefault="00732F97" w:rsidP="0083782C">
            <w:pPr>
              <w:rPr>
                <w:rFonts w:ascii="Arial Narrow" w:hAnsi="Arial Narrow" w:cs="Arial"/>
              </w:rPr>
            </w:pPr>
            <w:r w:rsidRPr="004E1EFA">
              <w:rPr>
                <w:rFonts w:ascii="Arial Narrow" w:eastAsia="Times New Roman" w:hAnsi="Arial Narrow" w:cs="Arial"/>
                <w:b/>
                <w:sz w:val="22"/>
                <w:szCs w:val="22"/>
              </w:rPr>
              <w:t xml:space="preserve">Bon de commande </w:t>
            </w:r>
          </w:p>
        </w:tc>
      </w:tr>
      <w:tr w:rsidR="00732F97" w:rsidRPr="004E1EFA" w14:paraId="2F5BD824" w14:textId="77777777" w:rsidTr="00EA753B">
        <w:trPr>
          <w:trHeight w:val="802"/>
        </w:trPr>
        <w:tc>
          <w:tcPr>
            <w:tcW w:w="2679" w:type="dxa"/>
            <w:tcBorders>
              <w:left w:val="double" w:sz="4" w:space="0" w:color="auto"/>
              <w:bottom w:val="double" w:sz="4" w:space="0" w:color="auto"/>
            </w:tcBorders>
            <w:shd w:val="clear" w:color="auto" w:fill="D9D9D9"/>
            <w:vAlign w:val="center"/>
          </w:tcPr>
          <w:p w14:paraId="651543EB" w14:textId="77777777" w:rsidR="00732F97" w:rsidRPr="004E1EFA" w:rsidRDefault="00732F97" w:rsidP="0083782C">
            <w:pPr>
              <w:rPr>
                <w:rFonts w:ascii="Arial Narrow" w:hAnsi="Arial Narrow" w:cs="Arial"/>
                <w:b/>
              </w:rPr>
            </w:pPr>
            <w:r w:rsidRPr="004E1EFA">
              <w:rPr>
                <w:rFonts w:ascii="Arial Narrow" w:hAnsi="Arial Narrow" w:cs="Arial"/>
                <w:b/>
                <w:sz w:val="22"/>
                <w:szCs w:val="22"/>
              </w:rPr>
              <w:t>Contenu et pièces jointes de la RFQ</w:t>
            </w:r>
          </w:p>
        </w:tc>
        <w:tc>
          <w:tcPr>
            <w:tcW w:w="6754" w:type="dxa"/>
            <w:tcBorders>
              <w:bottom w:val="double" w:sz="4" w:space="0" w:color="auto"/>
              <w:right w:val="double" w:sz="4" w:space="0" w:color="auto"/>
            </w:tcBorders>
            <w:vAlign w:val="center"/>
          </w:tcPr>
          <w:p w14:paraId="7BDB8488" w14:textId="77777777" w:rsidR="00732F97" w:rsidRPr="004E1EFA" w:rsidRDefault="00732F97" w:rsidP="0083782C">
            <w:pPr>
              <w:pStyle w:val="Paragraphedeliste"/>
              <w:numPr>
                <w:ilvl w:val="0"/>
                <w:numId w:val="6"/>
              </w:numPr>
              <w:rPr>
                <w:rFonts w:ascii="Arial Narrow" w:eastAsia="Times New Roman" w:hAnsi="Arial Narrow" w:cs="Arial"/>
                <w:b/>
                <w:color w:val="FF0000"/>
              </w:rPr>
            </w:pPr>
            <w:r w:rsidRPr="004E1EFA">
              <w:rPr>
                <w:rFonts w:ascii="Arial Narrow" w:eastAsia="Times New Roman" w:hAnsi="Arial Narrow" w:cs="Arial"/>
                <w:b/>
                <w:color w:val="FF0000"/>
              </w:rPr>
              <w:t xml:space="preserve">Introduction  </w:t>
            </w:r>
          </w:p>
          <w:p w14:paraId="2F784068" w14:textId="77777777" w:rsidR="00732F97" w:rsidRPr="004E1EFA" w:rsidRDefault="00732F97" w:rsidP="0083782C">
            <w:pPr>
              <w:pStyle w:val="Paragraphedeliste"/>
              <w:numPr>
                <w:ilvl w:val="0"/>
                <w:numId w:val="6"/>
              </w:numPr>
              <w:rPr>
                <w:rFonts w:ascii="Arial Narrow" w:eastAsia="Times New Roman" w:hAnsi="Arial Narrow" w:cs="Arial"/>
                <w:b/>
                <w:color w:val="FF0000"/>
              </w:rPr>
            </w:pPr>
            <w:r w:rsidRPr="004E1EFA">
              <w:rPr>
                <w:rFonts w:ascii="Arial Narrow" w:eastAsia="Times New Roman" w:hAnsi="Arial Narrow" w:cs="Arial"/>
                <w:b/>
                <w:color w:val="FF0000"/>
              </w:rPr>
              <w:t xml:space="preserve">Tableau des exigences et des produits </w:t>
            </w:r>
          </w:p>
          <w:p w14:paraId="334B97F2" w14:textId="77777777" w:rsidR="00732F97" w:rsidRPr="004E1EFA" w:rsidRDefault="00732F97" w:rsidP="0083782C">
            <w:pPr>
              <w:pStyle w:val="Paragraphedeliste"/>
              <w:numPr>
                <w:ilvl w:val="0"/>
                <w:numId w:val="6"/>
              </w:numPr>
              <w:rPr>
                <w:rFonts w:ascii="Arial Narrow" w:eastAsia="Times New Roman" w:hAnsi="Arial Narrow" w:cs="Arial"/>
                <w:b/>
                <w:color w:val="FF0000"/>
              </w:rPr>
            </w:pPr>
            <w:r w:rsidRPr="004E1EFA">
              <w:rPr>
                <w:rFonts w:ascii="Arial Narrow" w:eastAsia="Times New Roman" w:hAnsi="Arial Narrow" w:cs="Arial"/>
                <w:b/>
                <w:color w:val="FF0000"/>
              </w:rPr>
              <w:t xml:space="preserve">Critères d'évaluation  </w:t>
            </w:r>
          </w:p>
          <w:p w14:paraId="7610E14C" w14:textId="77777777" w:rsidR="00732F97" w:rsidRPr="004E1EFA" w:rsidRDefault="00732F97" w:rsidP="0083782C">
            <w:pPr>
              <w:pStyle w:val="Paragraphedeliste"/>
              <w:numPr>
                <w:ilvl w:val="0"/>
                <w:numId w:val="6"/>
              </w:numPr>
              <w:rPr>
                <w:rFonts w:ascii="Arial Narrow" w:eastAsia="Times New Roman" w:hAnsi="Arial Narrow" w:cs="Arial"/>
                <w:b/>
                <w:color w:val="FF0000"/>
              </w:rPr>
            </w:pPr>
            <w:r w:rsidRPr="004E1EFA">
              <w:rPr>
                <w:rFonts w:ascii="Arial Narrow" w:eastAsia="Times New Roman" w:hAnsi="Arial Narrow" w:cs="Arial"/>
                <w:b/>
                <w:color w:val="FF0000"/>
              </w:rPr>
              <w:t xml:space="preserve">Modalités et conditions </w:t>
            </w:r>
          </w:p>
          <w:p w14:paraId="00A01E45" w14:textId="77777777" w:rsidR="00732F97" w:rsidRPr="004E1EFA" w:rsidRDefault="00732F97" w:rsidP="0083782C">
            <w:pPr>
              <w:pStyle w:val="Paragraphedeliste"/>
              <w:numPr>
                <w:ilvl w:val="0"/>
                <w:numId w:val="6"/>
              </w:numPr>
              <w:rPr>
                <w:rFonts w:ascii="Arial Narrow" w:eastAsia="Times New Roman" w:hAnsi="Arial Narrow" w:cs="Arial"/>
                <w:b/>
                <w:color w:val="FF0000"/>
              </w:rPr>
            </w:pPr>
            <w:r w:rsidRPr="004E1EFA">
              <w:rPr>
                <w:rFonts w:ascii="Arial Narrow" w:eastAsia="Times New Roman" w:hAnsi="Arial Narrow" w:cs="Arial"/>
                <w:b/>
                <w:color w:val="FF0000"/>
              </w:rPr>
              <w:t>Instruction(s) pour la soumission des offres</w:t>
            </w:r>
          </w:p>
          <w:p w14:paraId="19B5E1B6" w14:textId="77777777" w:rsidR="00732F97" w:rsidRPr="004E1EFA" w:rsidRDefault="00732F97" w:rsidP="0083782C">
            <w:pPr>
              <w:pStyle w:val="Paragraphedeliste"/>
              <w:numPr>
                <w:ilvl w:val="0"/>
                <w:numId w:val="7"/>
              </w:numPr>
              <w:rPr>
                <w:rFonts w:ascii="Arial Narrow" w:eastAsia="Times New Roman" w:hAnsi="Arial Narrow" w:cs="Arial"/>
                <w:b/>
                <w:color w:val="FF0000"/>
              </w:rPr>
            </w:pPr>
            <w:r w:rsidRPr="004E1EFA">
              <w:rPr>
                <w:rFonts w:ascii="Arial Narrow" w:eastAsia="Times New Roman" w:hAnsi="Arial Narrow" w:cs="Arial"/>
                <w:b/>
                <w:color w:val="FF0000"/>
              </w:rPr>
              <w:t xml:space="preserve">Annexes </w:t>
            </w:r>
          </w:p>
          <w:p w14:paraId="71A0AFC6" w14:textId="77777777" w:rsidR="00732F97" w:rsidRPr="004E1EFA" w:rsidRDefault="00732F97" w:rsidP="0083782C">
            <w:pPr>
              <w:pStyle w:val="Paragraphedeliste"/>
              <w:numPr>
                <w:ilvl w:val="0"/>
                <w:numId w:val="8"/>
              </w:numPr>
              <w:rPr>
                <w:rFonts w:ascii="Arial Narrow" w:eastAsia="Times New Roman" w:hAnsi="Arial Narrow" w:cs="Arial"/>
                <w:b/>
                <w:color w:val="FF0000"/>
              </w:rPr>
            </w:pPr>
            <w:r w:rsidRPr="004E1EFA">
              <w:rPr>
                <w:rFonts w:ascii="Arial Narrow" w:eastAsia="Times New Roman" w:hAnsi="Arial Narrow" w:cs="Arial"/>
                <w:b/>
                <w:color w:val="FF0000"/>
              </w:rPr>
              <w:t xml:space="preserve">Pièce jointe B- Feuille de couverture des offres   </w:t>
            </w:r>
          </w:p>
          <w:p w14:paraId="3C842E29" w14:textId="77777777" w:rsidR="00732F97" w:rsidRPr="004E1EFA" w:rsidRDefault="00732F97" w:rsidP="0083782C">
            <w:pPr>
              <w:pStyle w:val="Paragraphedeliste"/>
              <w:numPr>
                <w:ilvl w:val="0"/>
                <w:numId w:val="8"/>
              </w:numPr>
              <w:rPr>
                <w:rFonts w:ascii="Arial Narrow" w:eastAsia="Times New Roman" w:hAnsi="Arial Narrow" w:cs="Arial"/>
                <w:b/>
                <w:color w:val="FF0000"/>
              </w:rPr>
            </w:pPr>
            <w:r w:rsidRPr="004E1EFA">
              <w:rPr>
                <w:rFonts w:ascii="Arial Narrow" w:eastAsia="Times New Roman" w:hAnsi="Arial Narrow" w:cs="Arial"/>
                <w:b/>
                <w:color w:val="FF0000"/>
              </w:rPr>
              <w:t xml:space="preserve">Annexe C - Formulaire de performance passée </w:t>
            </w:r>
          </w:p>
          <w:p w14:paraId="35EBBA6E" w14:textId="77777777" w:rsidR="00732F97" w:rsidRPr="004E1EFA" w:rsidRDefault="00732F97" w:rsidP="0083782C">
            <w:pPr>
              <w:pStyle w:val="Paragraphedeliste"/>
              <w:numPr>
                <w:ilvl w:val="0"/>
                <w:numId w:val="8"/>
              </w:numPr>
              <w:rPr>
                <w:rFonts w:ascii="Arial Narrow" w:eastAsia="Times New Roman" w:hAnsi="Arial Narrow" w:cs="Arial"/>
                <w:b/>
                <w:color w:val="FF0000"/>
              </w:rPr>
            </w:pPr>
            <w:r w:rsidRPr="004E1EFA">
              <w:rPr>
                <w:rFonts w:ascii="Arial Narrow" w:eastAsia="Times New Roman" w:hAnsi="Arial Narrow" w:cs="Arial"/>
                <w:b/>
                <w:color w:val="FF0000"/>
              </w:rPr>
              <w:t>Annexe D - Formulaire de conformité des fournisseurs à la NDAA</w:t>
            </w:r>
          </w:p>
        </w:tc>
      </w:tr>
    </w:tbl>
    <w:p w14:paraId="717FB02C" w14:textId="77777777" w:rsidR="003859A5" w:rsidRPr="004E1EFA" w:rsidRDefault="003859A5">
      <w:pPr>
        <w:jc w:val="center"/>
        <w:rPr>
          <w:rFonts w:ascii="Arial Narrow" w:hAnsi="Arial Narrow" w:cs="Arial"/>
          <w:b/>
          <w:color w:val="FF0000"/>
          <w:sz w:val="22"/>
          <w:szCs w:val="22"/>
        </w:rPr>
      </w:pPr>
    </w:p>
    <w:p w14:paraId="4A9672AF" w14:textId="77777777" w:rsidR="003859A5" w:rsidRPr="004E1EFA" w:rsidRDefault="003859A5">
      <w:pPr>
        <w:jc w:val="center"/>
        <w:rPr>
          <w:rFonts w:ascii="Arial Narrow" w:hAnsi="Arial Narrow" w:cs="Arial"/>
          <w:b/>
          <w:sz w:val="22"/>
          <w:szCs w:val="22"/>
        </w:rPr>
      </w:pPr>
    </w:p>
    <w:tbl>
      <w:tblPr>
        <w:tblStyle w:val="Grilledutableau"/>
        <w:tblW w:w="0" w:type="auto"/>
        <w:tblLook w:val="04A0" w:firstRow="1" w:lastRow="0" w:firstColumn="1" w:lastColumn="0" w:noHBand="0" w:noVBand="1"/>
      </w:tblPr>
      <w:tblGrid>
        <w:gridCol w:w="9350"/>
      </w:tblGrid>
      <w:tr w:rsidR="000877AE" w:rsidRPr="004E1EFA" w14:paraId="38CA2201" w14:textId="77777777" w:rsidTr="00C34D69">
        <w:tc>
          <w:tcPr>
            <w:tcW w:w="9576" w:type="dxa"/>
          </w:tcPr>
          <w:p w14:paraId="08BA703B" w14:textId="77777777" w:rsidR="000877AE" w:rsidRPr="004E1EFA" w:rsidRDefault="000877AE" w:rsidP="000877AE">
            <w:pPr>
              <w:jc w:val="center"/>
              <w:rPr>
                <w:rFonts w:ascii="Arial Narrow" w:hAnsi="Arial Narrow" w:cs="Arial"/>
                <w:b/>
                <w:bCs/>
              </w:rPr>
            </w:pPr>
            <w:r w:rsidRPr="004E1EFA">
              <w:rPr>
                <w:rFonts w:ascii="Arial Narrow" w:hAnsi="Arial Narrow" w:cs="Arial"/>
                <w:b/>
                <w:bCs/>
              </w:rPr>
              <w:t>Éthique des marchés publics de Corus</w:t>
            </w:r>
          </w:p>
          <w:p w14:paraId="737033F0" w14:textId="77777777" w:rsidR="000877AE" w:rsidRPr="004E1EFA" w:rsidRDefault="000877AE" w:rsidP="000877AE">
            <w:pPr>
              <w:rPr>
                <w:rFonts w:ascii="Arial Narrow" w:hAnsi="Arial Narrow" w:cs="Arial"/>
              </w:rPr>
            </w:pPr>
          </w:p>
          <w:p w14:paraId="32857A58" w14:textId="77777777" w:rsidR="000877AE" w:rsidRPr="004E1EFA" w:rsidRDefault="000877AE" w:rsidP="000877AE">
            <w:pPr>
              <w:rPr>
                <w:rFonts w:ascii="Arial Narrow" w:hAnsi="Arial Narrow" w:cs="Arial"/>
              </w:rPr>
            </w:pPr>
            <w:r w:rsidRPr="004E1EFA">
              <w:rPr>
                <w:rFonts w:ascii="Arial Narrow" w:hAnsi="Arial Narrow" w:cs="Arial"/>
              </w:rPr>
              <w:t>Dans ses procédures d’</w:t>
            </w:r>
            <w:r w:rsidR="00830E68" w:rsidRPr="004E1EFA">
              <w:rPr>
                <w:rFonts w:ascii="Arial Narrow" w:hAnsi="Arial Narrow" w:cs="Arial"/>
              </w:rPr>
              <w:t>achat</w:t>
            </w:r>
            <w:r w:rsidRPr="004E1EFA">
              <w:rPr>
                <w:rFonts w:ascii="Arial Narrow" w:hAnsi="Arial Narrow" w:cs="Arial"/>
              </w:rPr>
              <w:t xml:space="preserve">, </w:t>
            </w:r>
            <w:r w:rsidRPr="004E1EFA">
              <w:rPr>
                <w:rFonts w:ascii="Arial Narrow" w:hAnsi="Arial Narrow" w:cs="Arial"/>
                <w:color w:val="FF0000"/>
              </w:rPr>
              <w:t xml:space="preserve">Corus </w:t>
            </w:r>
            <w:r w:rsidRPr="004E1EFA">
              <w:rPr>
                <w:rFonts w:ascii="Arial Narrow" w:hAnsi="Arial Narrow" w:cs="Arial"/>
              </w:rPr>
              <w:t>International s’engage en faveur de la transparence et d’un comportement éthique, et a pour but l’obtention du meilleur rapport qualité/prix, l’impartialité, l’intégrité et la conduite des affaires en respectant la réglementation gouvernementale des États-Unis, ainsi que les intérêts des bénéficiaires, des donateurs et des partenaires.</w:t>
            </w:r>
          </w:p>
          <w:p w14:paraId="45B35B0F" w14:textId="77777777" w:rsidR="000877AE" w:rsidRPr="004E1EFA" w:rsidRDefault="000877AE" w:rsidP="000877AE">
            <w:pPr>
              <w:rPr>
                <w:rFonts w:ascii="Arial Narrow" w:hAnsi="Arial Narrow" w:cs="Arial"/>
              </w:rPr>
            </w:pPr>
          </w:p>
          <w:p w14:paraId="0CB9272B" w14:textId="58FF7D31" w:rsidR="000877AE" w:rsidRPr="004E1EFA" w:rsidRDefault="000877AE" w:rsidP="000877AE">
            <w:pPr>
              <w:rPr>
                <w:rFonts w:ascii="Arial Narrow" w:hAnsi="Arial Narrow" w:cs="Arial"/>
              </w:rPr>
            </w:pPr>
            <w:r w:rsidRPr="004E1EFA">
              <w:rPr>
                <w:rFonts w:ascii="Arial Narrow" w:hAnsi="Arial Narrow" w:cs="Arial"/>
                <w:color w:val="FF0000"/>
              </w:rPr>
              <w:t>Corus</w:t>
            </w:r>
            <w:r w:rsidRPr="004E1EFA">
              <w:rPr>
                <w:rFonts w:ascii="Arial Narrow" w:hAnsi="Arial Narrow" w:cs="Arial"/>
              </w:rPr>
              <w:t xml:space="preserve"> n'autorise pas </w:t>
            </w:r>
            <w:r w:rsidR="009B2282" w:rsidRPr="004E1EFA">
              <w:rPr>
                <w:rFonts w:ascii="Arial Narrow" w:hAnsi="Arial Narrow" w:cs="Arial"/>
              </w:rPr>
              <w:t>l’acceptation des</w:t>
            </w:r>
            <w:r w:rsidRPr="004E1EFA">
              <w:rPr>
                <w:rFonts w:ascii="Arial Narrow" w:hAnsi="Arial Narrow" w:cs="Arial"/>
              </w:rPr>
              <w:t xml:space="preserve"> transactions d’argent, des gratifications ou des compensations de quelque type que ce soit de la part des vendeurs actuels ou potentiels ou de la part de fournisseurs comme récompense d’un </w:t>
            </w:r>
            <w:r w:rsidR="009B2282" w:rsidRPr="004E1EFA">
              <w:rPr>
                <w:rFonts w:ascii="Arial Narrow" w:hAnsi="Arial Narrow" w:cs="Arial"/>
              </w:rPr>
              <w:t>marché.</w:t>
            </w:r>
            <w:r w:rsidRPr="004E1EFA">
              <w:rPr>
                <w:rFonts w:ascii="Arial Narrow" w:hAnsi="Arial Narrow" w:cs="Arial"/>
              </w:rPr>
              <w:t xml:space="preserve"> Ainsi, tout vendeur potentiel et fournisseur prenant part à un appel d’offres ne doit se livrer à l’offre de pots de vin, à des actes de corruption ou à des remises de dessous-</w:t>
            </w:r>
            <w:r w:rsidRPr="004E1EFA">
              <w:rPr>
                <w:rFonts w:ascii="Arial Narrow" w:hAnsi="Arial Narrow" w:cs="Arial"/>
              </w:rPr>
              <w:lastRenderedPageBreak/>
              <w:t xml:space="preserve">de-table à aucun employé ou personnel de Corus. Tout vendeur ou fournisseur violant ces normes sera automatiquement disqualifié et ne pourra bénéficier d’aucune forme de </w:t>
            </w:r>
            <w:r w:rsidR="009B2282" w:rsidRPr="004E1EFA">
              <w:rPr>
                <w:rFonts w:ascii="Arial Narrow" w:hAnsi="Arial Narrow" w:cs="Arial"/>
              </w:rPr>
              <w:t>marché avec</w:t>
            </w:r>
            <w:r w:rsidRPr="004E1EFA">
              <w:rPr>
                <w:rFonts w:ascii="Arial Narrow" w:hAnsi="Arial Narrow" w:cs="Arial"/>
              </w:rPr>
              <w:t xml:space="preserve"> Corus dans le futur.</w:t>
            </w:r>
          </w:p>
          <w:p w14:paraId="3620527F" w14:textId="77777777" w:rsidR="000877AE" w:rsidRPr="004E1EFA" w:rsidRDefault="000877AE" w:rsidP="000877AE">
            <w:pPr>
              <w:rPr>
                <w:rFonts w:ascii="Arial Narrow" w:hAnsi="Arial Narrow" w:cs="Arial"/>
              </w:rPr>
            </w:pPr>
          </w:p>
          <w:p w14:paraId="11099C9E" w14:textId="77777777" w:rsidR="000877AE" w:rsidRPr="004E1EFA" w:rsidRDefault="000877AE" w:rsidP="000877AE">
            <w:pPr>
              <w:tabs>
                <w:tab w:val="left" w:pos="3600"/>
                <w:tab w:val="left" w:pos="3960"/>
                <w:tab w:val="center" w:pos="4680"/>
              </w:tabs>
              <w:rPr>
                <w:rFonts w:ascii="Arial Narrow" w:eastAsia="Tahoma" w:hAnsi="Arial Narrow" w:cs="Arial"/>
              </w:rPr>
            </w:pPr>
            <w:r w:rsidRPr="004E1EFA">
              <w:rPr>
                <w:rFonts w:ascii="Arial Narrow" w:hAnsi="Arial Narrow" w:cs="Arial"/>
              </w:rPr>
              <w:t xml:space="preserve">Une liste complète des standards de Corus en matière d’éthique, ainsi que des informations sur la façon de rapporter toute violation des processus d’appels d’offres (ligne d’assistance pour la dénonciation d’actes ne respectant pas les valeurs d’intégrité et d’éthique de </w:t>
            </w:r>
            <w:r w:rsidRPr="004E1EFA">
              <w:rPr>
                <w:rFonts w:ascii="Arial Narrow" w:eastAsia="Tahoma" w:hAnsi="Arial Narrow" w:cs="Arial"/>
              </w:rPr>
              <w:t xml:space="preserve">Corus) est consultable à travers le lien ci-après): </w:t>
            </w:r>
            <w:hyperlink r:id="rId11" w:history="1">
              <w:r w:rsidRPr="004E1EFA">
                <w:rPr>
                  <w:rStyle w:val="Lienhypertexte"/>
                  <w:rFonts w:ascii="Arial Narrow" w:eastAsia="Tahoma" w:hAnsi="Arial Narrow" w:cs="Arial"/>
                </w:rPr>
                <w:t>https://corusinternational.org/ethics-and-policies-corus-international</w:t>
              </w:r>
            </w:hyperlink>
            <w:r w:rsidRPr="004E1EFA">
              <w:rPr>
                <w:rFonts w:ascii="Arial Narrow" w:eastAsia="Tahoma" w:hAnsi="Arial Narrow" w:cs="Arial"/>
              </w:rPr>
              <w:t xml:space="preserve">. </w:t>
            </w:r>
          </w:p>
        </w:tc>
      </w:tr>
    </w:tbl>
    <w:p w14:paraId="3D875A94" w14:textId="77777777" w:rsidR="00C34D69" w:rsidRPr="004E1EFA" w:rsidRDefault="00C34D69" w:rsidP="02D5F9B9">
      <w:pPr>
        <w:rPr>
          <w:rFonts w:ascii="Arial Narrow" w:hAnsi="Arial Narrow" w:cs="Arial"/>
          <w:b/>
          <w:bCs/>
          <w:sz w:val="22"/>
          <w:szCs w:val="22"/>
        </w:rPr>
      </w:pPr>
    </w:p>
    <w:p w14:paraId="0CAAADEB" w14:textId="77777777" w:rsidR="006077FD" w:rsidRPr="004E1EFA" w:rsidRDefault="006077FD" w:rsidP="00B85F21">
      <w:pPr>
        <w:pStyle w:val="Paragraphedeliste"/>
        <w:numPr>
          <w:ilvl w:val="0"/>
          <w:numId w:val="9"/>
        </w:numPr>
        <w:shd w:val="clear" w:color="auto" w:fill="C2D69B" w:themeFill="accent3" w:themeFillTint="99"/>
        <w:spacing w:before="240"/>
        <w:rPr>
          <w:rFonts w:ascii="Arial Narrow" w:eastAsia="Tahoma" w:hAnsi="Arial Narrow" w:cs="Arial"/>
          <w:i/>
          <w:color w:val="222222"/>
        </w:rPr>
      </w:pPr>
      <w:r w:rsidRPr="004E1EFA">
        <w:rPr>
          <w:rFonts w:ascii="Arial Narrow" w:eastAsia="Tahoma" w:hAnsi="Arial Narrow" w:cs="Arial"/>
          <w:b/>
          <w:bCs/>
          <w:i/>
          <w:iCs/>
          <w:color w:val="222222"/>
        </w:rPr>
        <w:t>INTRDUCTION :</w:t>
      </w:r>
    </w:p>
    <w:p w14:paraId="0ADED529" w14:textId="77777777" w:rsidR="000E53ED" w:rsidRPr="004E1EFA" w:rsidRDefault="000E53ED" w:rsidP="000E53ED">
      <w:pPr>
        <w:spacing w:after="200" w:line="276" w:lineRule="auto"/>
        <w:jc w:val="both"/>
        <w:rPr>
          <w:rFonts w:ascii="Arial Narrow" w:eastAsia="Calibri" w:hAnsi="Arial Narrow" w:cs="Arial"/>
          <w:sz w:val="22"/>
          <w:szCs w:val="22"/>
        </w:rPr>
      </w:pPr>
      <w:r w:rsidRPr="004E1EFA">
        <w:rPr>
          <w:rFonts w:ascii="Arial Narrow" w:eastAsia="Calibri" w:hAnsi="Arial Narrow" w:cs="Arial"/>
          <w:sz w:val="22"/>
          <w:szCs w:val="22"/>
        </w:rPr>
        <w:t xml:space="preserve">Lutheran World Relief (LWR) est un membre de Corus International. Corus International combine plus de 150 ans d’expérience grâce à ses filiales à but lucratif et non lucratif — IMA World Health, Lutheran World Relief, CGA Technologies, Ground Up </w:t>
      </w:r>
      <w:proofErr w:type="spellStart"/>
      <w:r w:rsidRPr="004E1EFA">
        <w:rPr>
          <w:rFonts w:ascii="Arial Narrow" w:eastAsia="Calibri" w:hAnsi="Arial Narrow" w:cs="Arial"/>
          <w:sz w:val="22"/>
          <w:szCs w:val="22"/>
        </w:rPr>
        <w:t>Investing</w:t>
      </w:r>
      <w:proofErr w:type="spellEnd"/>
      <w:r w:rsidRPr="004E1EFA">
        <w:rPr>
          <w:rFonts w:ascii="Arial Narrow" w:eastAsia="Calibri" w:hAnsi="Arial Narrow" w:cs="Arial"/>
          <w:sz w:val="22"/>
          <w:szCs w:val="22"/>
        </w:rPr>
        <w:t>, et Farmers Market Brands. Ensemble, ces entités adoptent une approche systémique pour stimuler le développement des économies rurales, éliminer l’extrême pauvreté, assurer un accès équitable à des soins de santé de qualité et répondre efficacement aux besoins humanitaires urgents dans les contextes fragiles.</w:t>
      </w:r>
    </w:p>
    <w:p w14:paraId="21A42FA2" w14:textId="77777777" w:rsidR="000E53ED" w:rsidRPr="004E1EFA" w:rsidRDefault="000E53ED" w:rsidP="000E53ED">
      <w:pPr>
        <w:spacing w:after="200" w:line="276" w:lineRule="auto"/>
        <w:jc w:val="both"/>
        <w:rPr>
          <w:rFonts w:ascii="Arial Narrow" w:eastAsia="Calibri" w:hAnsi="Arial Narrow" w:cs="Arial"/>
          <w:sz w:val="22"/>
          <w:szCs w:val="22"/>
        </w:rPr>
      </w:pPr>
      <w:r w:rsidRPr="004E1EFA">
        <w:rPr>
          <w:rFonts w:ascii="Arial Narrow" w:eastAsia="Calibri" w:hAnsi="Arial Narrow" w:cs="Arial"/>
          <w:sz w:val="22"/>
          <w:szCs w:val="22"/>
        </w:rPr>
        <w:t xml:space="preserve">Lutheran World Relief (LWR) membre de </w:t>
      </w:r>
      <w:r w:rsidRPr="004E1EFA">
        <w:rPr>
          <w:rFonts w:ascii="Arial Narrow" w:eastAsia="Calibri" w:hAnsi="Arial Narrow" w:cs="Arial"/>
          <w:color w:val="FF0000"/>
          <w:sz w:val="22"/>
          <w:szCs w:val="22"/>
        </w:rPr>
        <w:t xml:space="preserve">Corus International </w:t>
      </w:r>
      <w:r w:rsidRPr="004E1EFA">
        <w:rPr>
          <w:rFonts w:ascii="Arial Narrow" w:eastAsia="Calibri" w:hAnsi="Arial Narrow" w:cs="Arial"/>
          <w:sz w:val="22"/>
          <w:szCs w:val="22"/>
        </w:rPr>
        <w:t>constitue un nouveau modèle dans l’espace de la coopération internationale, rassemblant des organisations à impact social, à but lucratif et non lucratif, pour déployer des solutions holistiques, durables et interconnectées face aux défis de la pauvreté, de la santé et du changement climatique. Le groupe opère avec un budget annuel situé entre 110 et 130 millions de dollars, avec des perspectives de croissance continue.</w:t>
      </w:r>
    </w:p>
    <w:p w14:paraId="32C413FF" w14:textId="20969A62" w:rsidR="000E53ED" w:rsidRPr="004E1EFA" w:rsidRDefault="000E53ED" w:rsidP="000E53ED">
      <w:pPr>
        <w:spacing w:after="200" w:line="276" w:lineRule="auto"/>
        <w:jc w:val="both"/>
        <w:rPr>
          <w:rFonts w:ascii="Arial Narrow" w:eastAsia="Calibri" w:hAnsi="Arial Narrow" w:cs="Arial"/>
          <w:sz w:val="22"/>
          <w:szCs w:val="22"/>
        </w:rPr>
      </w:pPr>
      <w:r w:rsidRPr="004E1EFA">
        <w:rPr>
          <w:rFonts w:ascii="Arial Narrow" w:eastAsia="Calibri" w:hAnsi="Arial Narrow" w:cs="Arial"/>
          <w:sz w:val="22"/>
          <w:szCs w:val="22"/>
        </w:rPr>
        <w:t xml:space="preserve">Le projet MIHR Niger, financé par </w:t>
      </w:r>
      <w:r w:rsidR="00983132">
        <w:rPr>
          <w:rFonts w:ascii="Arial Narrow" w:eastAsia="Calibri" w:hAnsi="Arial Narrow" w:cs="Arial"/>
          <w:sz w:val="22"/>
          <w:szCs w:val="22"/>
        </w:rPr>
        <w:t xml:space="preserve">le Gouvernement </w:t>
      </w:r>
      <w:r w:rsidR="004344F6">
        <w:rPr>
          <w:rFonts w:ascii="Arial Narrow" w:eastAsia="Calibri" w:hAnsi="Arial Narrow" w:cs="Arial"/>
          <w:sz w:val="22"/>
          <w:szCs w:val="22"/>
        </w:rPr>
        <w:t>Américain</w:t>
      </w:r>
      <w:r w:rsidR="00983132">
        <w:rPr>
          <w:rFonts w:ascii="Arial Narrow" w:eastAsia="Calibri" w:hAnsi="Arial Narrow" w:cs="Arial"/>
          <w:sz w:val="22"/>
          <w:szCs w:val="22"/>
        </w:rPr>
        <w:t xml:space="preserve"> </w:t>
      </w:r>
      <w:r w:rsidRPr="004E1EFA">
        <w:rPr>
          <w:rFonts w:ascii="Arial Narrow" w:eastAsia="Calibri" w:hAnsi="Arial Narrow" w:cs="Arial"/>
          <w:sz w:val="22"/>
          <w:szCs w:val="22"/>
        </w:rPr>
        <w:t xml:space="preserve">vise à améliorer la santé maternelle, néonatale et infantile (SMNI) dans les régions de </w:t>
      </w:r>
      <w:r w:rsidR="00F075FB">
        <w:rPr>
          <w:rFonts w:ascii="Arial Narrow" w:eastAsia="Calibri" w:hAnsi="Arial Narrow" w:cs="Arial"/>
          <w:sz w:val="22"/>
          <w:szCs w:val="22"/>
        </w:rPr>
        <w:t>Dosso</w:t>
      </w:r>
      <w:r w:rsidRPr="004E1EFA">
        <w:rPr>
          <w:rFonts w:ascii="Arial Narrow" w:eastAsia="Calibri" w:hAnsi="Arial Narrow" w:cs="Arial"/>
          <w:sz w:val="22"/>
          <w:szCs w:val="22"/>
        </w:rPr>
        <w:t xml:space="preserve"> et Dosso. Il est mis en œuvre par LWR/IMA World Health, membre du groupe CORUS International, en collaboration avec le Ministère de la Santé Publique, </w:t>
      </w:r>
      <w:r w:rsidR="00983132">
        <w:rPr>
          <w:rFonts w:ascii="Arial Narrow" w:eastAsia="Calibri" w:hAnsi="Arial Narrow" w:cs="Arial"/>
          <w:sz w:val="22"/>
          <w:szCs w:val="22"/>
        </w:rPr>
        <w:t>et de l’</w:t>
      </w:r>
      <w:r w:rsidR="004344F6">
        <w:rPr>
          <w:rFonts w:ascii="Arial Narrow" w:eastAsia="Calibri" w:hAnsi="Arial Narrow" w:cs="Arial"/>
          <w:sz w:val="22"/>
          <w:szCs w:val="22"/>
        </w:rPr>
        <w:t>Hygiène</w:t>
      </w:r>
      <w:r w:rsidR="00983132">
        <w:rPr>
          <w:rFonts w:ascii="Arial Narrow" w:eastAsia="Calibri" w:hAnsi="Arial Narrow" w:cs="Arial"/>
          <w:sz w:val="22"/>
          <w:szCs w:val="22"/>
        </w:rPr>
        <w:t xml:space="preserve"> Publique</w:t>
      </w:r>
      <w:r w:rsidR="001637C5">
        <w:rPr>
          <w:rFonts w:ascii="Arial Narrow" w:eastAsia="Calibri" w:hAnsi="Arial Narrow" w:cs="Arial"/>
          <w:sz w:val="22"/>
          <w:szCs w:val="22"/>
        </w:rPr>
        <w:t xml:space="preserve"> </w:t>
      </w:r>
      <w:r w:rsidRPr="004E1EFA">
        <w:rPr>
          <w:rFonts w:ascii="Arial Narrow" w:eastAsia="Calibri" w:hAnsi="Arial Narrow" w:cs="Arial"/>
          <w:sz w:val="22"/>
          <w:szCs w:val="22"/>
        </w:rPr>
        <w:t>du Niger.</w:t>
      </w:r>
    </w:p>
    <w:p w14:paraId="5BC0D818" w14:textId="3FC70B18" w:rsidR="000E53ED" w:rsidRPr="004E1EFA" w:rsidRDefault="001637C5" w:rsidP="001637C5">
      <w:pPr>
        <w:spacing w:after="200" w:line="276" w:lineRule="auto"/>
        <w:jc w:val="both"/>
        <w:rPr>
          <w:rFonts w:ascii="Arial Narrow" w:eastAsia="Calibri" w:hAnsi="Arial Narrow" w:cs="Arial"/>
          <w:sz w:val="22"/>
          <w:szCs w:val="22"/>
        </w:rPr>
      </w:pPr>
      <w:r w:rsidRPr="001637C5">
        <w:rPr>
          <w:rFonts w:ascii="Arial Narrow" w:eastAsia="Calibri" w:hAnsi="Arial Narrow" w:cs="Arial"/>
          <w:sz w:val="22"/>
          <w:szCs w:val="22"/>
        </w:rPr>
        <w:t xml:space="preserve">Le projet </w:t>
      </w:r>
      <w:r w:rsidRPr="001637C5">
        <w:rPr>
          <w:rFonts w:ascii="Arial Narrow" w:eastAsia="Calibri" w:hAnsi="Arial Narrow" w:cs="Arial"/>
          <w:b/>
          <w:bCs/>
          <w:sz w:val="22"/>
          <w:szCs w:val="22"/>
        </w:rPr>
        <w:t>MIHR</w:t>
      </w:r>
      <w:r w:rsidRPr="001637C5">
        <w:rPr>
          <w:rFonts w:ascii="Arial Narrow" w:eastAsia="Calibri" w:hAnsi="Arial Narrow" w:cs="Arial"/>
          <w:sz w:val="22"/>
          <w:szCs w:val="22"/>
        </w:rPr>
        <w:t xml:space="preserve"> a pour ambition d’aider à renforcer l’utilisation des solutions numériques en santé afin d’améliorer la </w:t>
      </w:r>
      <w:r w:rsidRPr="001637C5">
        <w:rPr>
          <w:rFonts w:ascii="Arial Narrow" w:eastAsia="Calibri" w:hAnsi="Arial Narrow" w:cs="Arial"/>
          <w:b/>
          <w:bCs/>
          <w:sz w:val="22"/>
          <w:szCs w:val="22"/>
        </w:rPr>
        <w:t>collecte, la gestion et le suivi des données communautaires</w:t>
      </w:r>
      <w:r w:rsidRPr="001637C5">
        <w:rPr>
          <w:rFonts w:ascii="Arial Narrow" w:eastAsia="Calibri" w:hAnsi="Arial Narrow" w:cs="Arial"/>
          <w:sz w:val="22"/>
          <w:szCs w:val="22"/>
        </w:rPr>
        <w:t xml:space="preserve">, ainsi que la </w:t>
      </w:r>
      <w:r w:rsidRPr="001637C5">
        <w:rPr>
          <w:rFonts w:ascii="Arial Narrow" w:eastAsia="Calibri" w:hAnsi="Arial Narrow" w:cs="Arial"/>
          <w:b/>
          <w:bCs/>
          <w:sz w:val="22"/>
          <w:szCs w:val="22"/>
        </w:rPr>
        <w:t>qualité des services de santé</w:t>
      </w:r>
      <w:r w:rsidRPr="001637C5">
        <w:rPr>
          <w:rFonts w:ascii="Arial Narrow" w:eastAsia="Calibri" w:hAnsi="Arial Narrow" w:cs="Arial"/>
          <w:sz w:val="22"/>
          <w:szCs w:val="22"/>
        </w:rPr>
        <w:t xml:space="preserve"> dans les districts sanitaires ciblé</w:t>
      </w:r>
      <w:r>
        <w:rPr>
          <w:rFonts w:ascii="Arial Narrow" w:eastAsia="Calibri" w:hAnsi="Arial Narrow" w:cs="Arial"/>
          <w:sz w:val="22"/>
          <w:szCs w:val="22"/>
        </w:rPr>
        <w:t>s</w:t>
      </w:r>
      <w:r w:rsidR="000E53ED" w:rsidRPr="004E1EFA">
        <w:rPr>
          <w:rFonts w:ascii="Arial Narrow" w:eastAsia="Calibri" w:hAnsi="Arial Narrow" w:cs="Arial"/>
          <w:sz w:val="22"/>
          <w:szCs w:val="22"/>
        </w:rPr>
        <w:t xml:space="preserve">. </w:t>
      </w:r>
      <w:r w:rsidRPr="001637C5">
        <w:rPr>
          <w:rFonts w:ascii="Arial Narrow" w:eastAsia="Calibri" w:hAnsi="Arial Narrow" w:cs="Arial"/>
          <w:sz w:val="22"/>
          <w:szCs w:val="22"/>
        </w:rPr>
        <w:t xml:space="preserve">Le soutien du </w:t>
      </w:r>
      <w:r w:rsidRPr="001637C5">
        <w:rPr>
          <w:rFonts w:ascii="Arial Narrow" w:eastAsia="Calibri" w:hAnsi="Arial Narrow" w:cs="Arial"/>
          <w:b/>
          <w:bCs/>
          <w:sz w:val="22"/>
          <w:szCs w:val="22"/>
        </w:rPr>
        <w:t>MIHR</w:t>
      </w:r>
      <w:r w:rsidRPr="001637C5">
        <w:rPr>
          <w:rFonts w:ascii="Arial Narrow" w:eastAsia="Calibri" w:hAnsi="Arial Narrow" w:cs="Arial"/>
          <w:sz w:val="22"/>
          <w:szCs w:val="22"/>
        </w:rPr>
        <w:t xml:space="preserve"> apporte une </w:t>
      </w:r>
      <w:r w:rsidRPr="001637C5">
        <w:rPr>
          <w:rFonts w:ascii="Arial Narrow" w:eastAsia="Calibri" w:hAnsi="Arial Narrow" w:cs="Arial"/>
          <w:b/>
          <w:bCs/>
          <w:sz w:val="22"/>
          <w:szCs w:val="22"/>
        </w:rPr>
        <w:t>assistance technique au MSP/HP</w:t>
      </w:r>
      <w:r w:rsidRPr="001637C5">
        <w:rPr>
          <w:rFonts w:ascii="Arial Narrow" w:eastAsia="Calibri" w:hAnsi="Arial Narrow" w:cs="Arial"/>
          <w:sz w:val="22"/>
          <w:szCs w:val="22"/>
        </w:rPr>
        <w:t xml:space="preserve"> dans les zones cibles afin d’accroître l’accès et l’utilisation des services de santé, ainsi que d’améliorer la qualité de la collecte et du suivi des données sanitaires.</w:t>
      </w:r>
      <w:r w:rsidRPr="001637C5" w:rsidDel="001637C5">
        <w:rPr>
          <w:rFonts w:ascii="Arial Narrow" w:eastAsia="Calibri" w:hAnsi="Arial Narrow" w:cs="Arial"/>
          <w:sz w:val="22"/>
          <w:szCs w:val="22"/>
        </w:rPr>
        <w:t xml:space="preserve"> </w:t>
      </w:r>
      <w:r w:rsidR="01256E29" w:rsidRPr="004E1EFA">
        <w:rPr>
          <w:rFonts w:ascii="Arial Narrow" w:eastAsia="Calibri" w:hAnsi="Arial Narrow" w:cs="Arial"/>
          <w:sz w:val="22"/>
          <w:szCs w:val="22"/>
        </w:rPr>
        <w:t xml:space="preserve">Vous trouverez de plus amples informations sur l'organisation à l'adresse suivante : </w:t>
      </w:r>
      <w:hyperlink r:id="rId12">
        <w:r w:rsidR="01256E29" w:rsidRPr="004E1EFA">
          <w:rPr>
            <w:rStyle w:val="Lienhypertexte"/>
            <w:rFonts w:ascii="Arial Narrow" w:eastAsia="Calibri" w:hAnsi="Arial Narrow" w:cs="Arial"/>
            <w:sz w:val="22"/>
            <w:szCs w:val="22"/>
          </w:rPr>
          <w:t>https://corusinternational.org</w:t>
        </w:r>
      </w:hyperlink>
      <w:r w:rsidR="01256E29" w:rsidRPr="004E1EFA">
        <w:rPr>
          <w:rFonts w:ascii="Arial Narrow" w:eastAsia="Calibri" w:hAnsi="Arial Narrow" w:cs="Arial"/>
          <w:sz w:val="22"/>
          <w:szCs w:val="22"/>
        </w:rPr>
        <w:t xml:space="preserve">.  </w:t>
      </w:r>
    </w:p>
    <w:p w14:paraId="654B3E71" w14:textId="77777777" w:rsidR="00B85F21" w:rsidRPr="004E1EFA" w:rsidRDefault="00711916" w:rsidP="01256E29">
      <w:pPr>
        <w:pStyle w:val="Paragraphedeliste"/>
        <w:numPr>
          <w:ilvl w:val="0"/>
          <w:numId w:val="9"/>
        </w:numPr>
        <w:shd w:val="clear" w:color="auto" w:fill="C2D69B" w:themeFill="accent3" w:themeFillTint="99"/>
        <w:spacing w:before="240"/>
        <w:rPr>
          <w:rFonts w:ascii="Arial Narrow" w:eastAsia="Tahoma" w:hAnsi="Arial Narrow" w:cs="Arial"/>
          <w:b/>
          <w:bCs/>
          <w:i/>
          <w:iCs/>
          <w:color w:val="222222"/>
        </w:rPr>
      </w:pPr>
      <w:r w:rsidRPr="004E1EFA">
        <w:rPr>
          <w:rFonts w:ascii="Arial Narrow" w:eastAsia="Tahoma" w:hAnsi="Arial Narrow" w:cs="Arial"/>
          <w:b/>
          <w:bCs/>
          <w:i/>
          <w:iCs/>
          <w:color w:val="222222"/>
        </w:rPr>
        <w:t>LE TABLEAU DES BESOINS ET DES PRODUITS :</w:t>
      </w:r>
    </w:p>
    <w:p w14:paraId="12A76346" w14:textId="14564FC0" w:rsidR="00B85F21" w:rsidRDefault="00F8476A" w:rsidP="01256E29">
      <w:p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 xml:space="preserve">Corus invite les fournisseurs qualifiés à soumettre des offres conformément aux exigences et aux spécifications énumérées dans le présent document. Les offres doivent être reçues par Corus au plus tard à la date et à l'heure indiquées dans le tableau </w:t>
      </w:r>
      <w:r w:rsidR="004E1EFA">
        <w:rPr>
          <w:rFonts w:ascii="Arial Narrow" w:eastAsia="Calibri" w:hAnsi="Arial Narrow" w:cs="Arial"/>
          <w:sz w:val="22"/>
          <w:szCs w:val="22"/>
        </w:rPr>
        <w:t>ci-dessus</w:t>
      </w:r>
      <w:r w:rsidRPr="004E1EFA">
        <w:rPr>
          <w:rFonts w:ascii="Arial Narrow" w:eastAsia="Calibri" w:hAnsi="Arial Narrow" w:cs="Arial"/>
          <w:sz w:val="22"/>
          <w:szCs w:val="22"/>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1532"/>
        <w:gridCol w:w="3571"/>
        <w:gridCol w:w="993"/>
        <w:gridCol w:w="850"/>
        <w:gridCol w:w="1842"/>
      </w:tblGrid>
      <w:tr w:rsidR="006A11A5" w:rsidRPr="00E3093E" w14:paraId="42018BB7" w14:textId="77777777" w:rsidTr="006A11A5">
        <w:trPr>
          <w:tblHeader/>
          <w:tblCellSpacing w:w="15" w:type="dxa"/>
        </w:trPr>
        <w:tc>
          <w:tcPr>
            <w:tcW w:w="517" w:type="dxa"/>
            <w:shd w:val="clear" w:color="auto" w:fill="D9D9D9" w:themeFill="background1" w:themeFillShade="D9"/>
            <w:vAlign w:val="center"/>
            <w:hideMark/>
          </w:tcPr>
          <w:p w14:paraId="0F81E180" w14:textId="77777777" w:rsidR="00930610" w:rsidRPr="006A11A5" w:rsidRDefault="00930610" w:rsidP="007D0E87">
            <w:pPr>
              <w:jc w:val="center"/>
              <w:rPr>
                <w:rFonts w:ascii="Calibri" w:eastAsia="Calibri" w:hAnsi="Calibri" w:cs="Calibri"/>
                <w:b/>
                <w:bCs/>
                <w:sz w:val="22"/>
                <w:szCs w:val="22"/>
              </w:rPr>
            </w:pPr>
            <w:r w:rsidRPr="006A11A5">
              <w:rPr>
                <w:rFonts w:ascii="Calibri" w:eastAsia="Calibri" w:hAnsi="Calibri" w:cs="Calibri"/>
                <w:b/>
                <w:bCs/>
                <w:sz w:val="22"/>
                <w:szCs w:val="22"/>
              </w:rPr>
              <w:lastRenderedPageBreak/>
              <w:t>N°</w:t>
            </w:r>
          </w:p>
        </w:tc>
        <w:tc>
          <w:tcPr>
            <w:tcW w:w="1502" w:type="dxa"/>
            <w:shd w:val="clear" w:color="auto" w:fill="D9D9D9" w:themeFill="background1" w:themeFillShade="D9"/>
            <w:vAlign w:val="center"/>
            <w:hideMark/>
          </w:tcPr>
          <w:p w14:paraId="04B4A460" w14:textId="77777777" w:rsidR="00930610" w:rsidRPr="006A11A5" w:rsidRDefault="00930610" w:rsidP="007D0E87">
            <w:pPr>
              <w:jc w:val="center"/>
              <w:rPr>
                <w:rFonts w:ascii="Calibri" w:eastAsia="Calibri" w:hAnsi="Calibri" w:cs="Calibri"/>
                <w:b/>
                <w:bCs/>
                <w:sz w:val="22"/>
                <w:szCs w:val="22"/>
              </w:rPr>
            </w:pPr>
            <w:r w:rsidRPr="006A11A5">
              <w:rPr>
                <w:rFonts w:ascii="Calibri" w:eastAsia="Calibri" w:hAnsi="Calibri" w:cs="Calibri"/>
                <w:b/>
                <w:bCs/>
                <w:sz w:val="22"/>
                <w:szCs w:val="22"/>
              </w:rPr>
              <w:t>Désignation du produit</w:t>
            </w:r>
          </w:p>
        </w:tc>
        <w:tc>
          <w:tcPr>
            <w:tcW w:w="3541" w:type="dxa"/>
            <w:shd w:val="clear" w:color="auto" w:fill="D9D9D9" w:themeFill="background1" w:themeFillShade="D9"/>
            <w:vAlign w:val="center"/>
            <w:hideMark/>
          </w:tcPr>
          <w:p w14:paraId="2112A52F" w14:textId="77777777" w:rsidR="00930610" w:rsidRPr="006A11A5" w:rsidRDefault="00930610" w:rsidP="007D0E87">
            <w:pPr>
              <w:jc w:val="center"/>
              <w:rPr>
                <w:rFonts w:ascii="Calibri" w:eastAsia="Calibri" w:hAnsi="Calibri" w:cs="Calibri"/>
                <w:b/>
                <w:bCs/>
                <w:sz w:val="22"/>
                <w:szCs w:val="22"/>
              </w:rPr>
            </w:pPr>
            <w:r w:rsidRPr="006A11A5">
              <w:rPr>
                <w:rFonts w:ascii="Calibri" w:eastAsia="Calibri" w:hAnsi="Calibri" w:cs="Calibri"/>
                <w:b/>
                <w:bCs/>
                <w:sz w:val="22"/>
                <w:szCs w:val="22"/>
              </w:rPr>
              <w:t>Description technique minimale</w:t>
            </w:r>
          </w:p>
        </w:tc>
        <w:tc>
          <w:tcPr>
            <w:tcW w:w="963" w:type="dxa"/>
            <w:shd w:val="clear" w:color="auto" w:fill="D9D9D9" w:themeFill="background1" w:themeFillShade="D9"/>
            <w:vAlign w:val="center"/>
            <w:hideMark/>
          </w:tcPr>
          <w:p w14:paraId="6357B94A" w14:textId="77777777" w:rsidR="00930610" w:rsidRPr="006A11A5" w:rsidRDefault="00930610" w:rsidP="007D0E87">
            <w:pPr>
              <w:jc w:val="center"/>
              <w:rPr>
                <w:rFonts w:ascii="Calibri" w:eastAsia="Calibri" w:hAnsi="Calibri" w:cs="Calibri"/>
                <w:b/>
                <w:bCs/>
                <w:sz w:val="22"/>
                <w:szCs w:val="22"/>
              </w:rPr>
            </w:pPr>
            <w:r w:rsidRPr="006A11A5">
              <w:rPr>
                <w:rFonts w:ascii="Calibri" w:eastAsia="Calibri" w:hAnsi="Calibri" w:cs="Calibri"/>
                <w:b/>
                <w:bCs/>
                <w:sz w:val="22"/>
                <w:szCs w:val="22"/>
              </w:rPr>
              <w:t>Quantité</w:t>
            </w:r>
          </w:p>
        </w:tc>
        <w:tc>
          <w:tcPr>
            <w:tcW w:w="820" w:type="dxa"/>
            <w:shd w:val="clear" w:color="auto" w:fill="D9D9D9" w:themeFill="background1" w:themeFillShade="D9"/>
            <w:vAlign w:val="center"/>
            <w:hideMark/>
          </w:tcPr>
          <w:p w14:paraId="376C3515" w14:textId="77777777" w:rsidR="00930610" w:rsidRPr="006A11A5" w:rsidRDefault="00930610" w:rsidP="007D0E87">
            <w:pPr>
              <w:jc w:val="center"/>
              <w:rPr>
                <w:rFonts w:ascii="Calibri" w:eastAsia="Calibri" w:hAnsi="Calibri" w:cs="Calibri"/>
                <w:b/>
                <w:bCs/>
                <w:sz w:val="22"/>
                <w:szCs w:val="22"/>
              </w:rPr>
            </w:pPr>
            <w:r w:rsidRPr="006A11A5">
              <w:rPr>
                <w:rFonts w:ascii="Calibri" w:eastAsia="Calibri" w:hAnsi="Calibri" w:cs="Calibri"/>
                <w:b/>
                <w:bCs/>
                <w:sz w:val="22"/>
                <w:szCs w:val="22"/>
              </w:rPr>
              <w:t>Unité</w:t>
            </w:r>
          </w:p>
        </w:tc>
        <w:tc>
          <w:tcPr>
            <w:tcW w:w="1797" w:type="dxa"/>
            <w:shd w:val="clear" w:color="auto" w:fill="D9D9D9" w:themeFill="background1" w:themeFillShade="D9"/>
            <w:vAlign w:val="center"/>
            <w:hideMark/>
          </w:tcPr>
          <w:p w14:paraId="4D3D415E" w14:textId="77777777" w:rsidR="00930610" w:rsidRPr="006A11A5" w:rsidRDefault="00930610" w:rsidP="007D0E87">
            <w:pPr>
              <w:jc w:val="center"/>
              <w:rPr>
                <w:rFonts w:ascii="Calibri" w:eastAsia="Calibri" w:hAnsi="Calibri" w:cs="Calibri"/>
                <w:b/>
                <w:bCs/>
                <w:sz w:val="22"/>
                <w:szCs w:val="22"/>
              </w:rPr>
            </w:pPr>
            <w:r w:rsidRPr="006A11A5">
              <w:rPr>
                <w:rFonts w:ascii="Calibri" w:eastAsia="Calibri" w:hAnsi="Calibri" w:cs="Calibri"/>
                <w:b/>
                <w:bCs/>
                <w:sz w:val="22"/>
                <w:szCs w:val="22"/>
              </w:rPr>
              <w:t>Remarques</w:t>
            </w:r>
          </w:p>
        </w:tc>
      </w:tr>
      <w:tr w:rsidR="00BD64D6" w:rsidRPr="00E3093E" w14:paraId="398E8486" w14:textId="77777777" w:rsidTr="006A11A5">
        <w:trPr>
          <w:trHeight w:val="651"/>
          <w:tblHeader/>
          <w:tblCellSpacing w:w="15" w:type="dxa"/>
        </w:trPr>
        <w:tc>
          <w:tcPr>
            <w:tcW w:w="517" w:type="dxa"/>
            <w:vAlign w:val="center"/>
          </w:tcPr>
          <w:p w14:paraId="5059B9C8" w14:textId="566509A9" w:rsidR="00930610" w:rsidRPr="00446D28" w:rsidRDefault="00BD64D6" w:rsidP="007D0E87">
            <w:pPr>
              <w:jc w:val="center"/>
              <w:rPr>
                <w:rFonts w:ascii="Calibri" w:eastAsia="Calibri" w:hAnsi="Calibri" w:cs="Calibri"/>
                <w:sz w:val="22"/>
                <w:szCs w:val="22"/>
              </w:rPr>
            </w:pPr>
            <w:r>
              <w:rPr>
                <w:rFonts w:ascii="Calibri" w:eastAsia="Calibri" w:hAnsi="Calibri" w:cs="Calibri"/>
                <w:sz w:val="22"/>
                <w:szCs w:val="22"/>
              </w:rPr>
              <w:t>1</w:t>
            </w:r>
          </w:p>
        </w:tc>
        <w:tc>
          <w:tcPr>
            <w:tcW w:w="1502" w:type="dxa"/>
            <w:vAlign w:val="center"/>
          </w:tcPr>
          <w:p w14:paraId="1D390061" w14:textId="27AC3705" w:rsidR="00930610" w:rsidRPr="00446D28" w:rsidRDefault="00930610" w:rsidP="007D0E87">
            <w:pPr>
              <w:jc w:val="center"/>
              <w:rPr>
                <w:rFonts w:ascii="Calibri" w:eastAsia="Calibri" w:hAnsi="Calibri" w:cs="Calibri"/>
                <w:sz w:val="22"/>
                <w:szCs w:val="22"/>
              </w:rPr>
            </w:pPr>
            <w:proofErr w:type="spellStart"/>
            <w:r w:rsidRPr="00446D28">
              <w:rPr>
                <w:rFonts w:ascii="Calibri" w:eastAsia="Calibri" w:hAnsi="Calibri" w:cs="Calibri"/>
                <w:sz w:val="22"/>
                <w:szCs w:val="22"/>
              </w:rPr>
              <w:t>P</w:t>
            </w:r>
            <w:r w:rsidRPr="001B1841">
              <w:rPr>
                <w:rFonts w:ascii="Calibri" w:eastAsia="Calibri" w:hAnsi="Calibri" w:cs="Calibri"/>
                <w:sz w:val="22"/>
                <w:szCs w:val="22"/>
              </w:rPr>
              <w:t>owerbank</w:t>
            </w:r>
            <w:proofErr w:type="spellEnd"/>
            <w:r w:rsidRPr="001B1841">
              <w:rPr>
                <w:rFonts w:ascii="Calibri" w:eastAsia="Calibri" w:hAnsi="Calibri" w:cs="Calibri"/>
                <w:sz w:val="22"/>
                <w:szCs w:val="22"/>
              </w:rPr>
              <w:t xml:space="preserve"> hybride</w:t>
            </w:r>
            <w:r w:rsidR="00AB3633">
              <w:rPr>
                <w:rFonts w:ascii="Calibri" w:eastAsia="Calibri" w:hAnsi="Calibri" w:cs="Calibri"/>
                <w:sz w:val="22"/>
                <w:szCs w:val="22"/>
              </w:rPr>
              <w:t xml:space="preserve"> et</w:t>
            </w:r>
            <w:r w:rsidR="00AB3633" w:rsidRPr="001B1841">
              <w:rPr>
                <w:rFonts w:ascii="Calibri" w:eastAsia="Calibri" w:hAnsi="Calibri" w:cs="Calibri"/>
                <w:sz w:val="22"/>
                <w:szCs w:val="22"/>
              </w:rPr>
              <w:t xml:space="preserve"> plaque solaire</w:t>
            </w:r>
          </w:p>
        </w:tc>
        <w:tc>
          <w:tcPr>
            <w:tcW w:w="3541" w:type="dxa"/>
            <w:vAlign w:val="center"/>
          </w:tcPr>
          <w:p w14:paraId="2ED05119" w14:textId="77777777" w:rsidR="00930610" w:rsidRPr="001B1841" w:rsidRDefault="00930610" w:rsidP="007D0E87">
            <w:pPr>
              <w:autoSpaceDE w:val="0"/>
              <w:autoSpaceDN w:val="0"/>
              <w:adjustRightInd w:val="0"/>
              <w:rPr>
                <w:rFonts w:ascii="Calibri" w:eastAsia="Calibri" w:hAnsi="Calibri" w:cs="Calibri"/>
                <w:sz w:val="22"/>
                <w:szCs w:val="22"/>
              </w:rPr>
            </w:pPr>
          </w:p>
          <w:tbl>
            <w:tblPr>
              <w:tblW w:w="0" w:type="auto"/>
              <w:tblBorders>
                <w:top w:val="nil"/>
                <w:left w:val="nil"/>
                <w:bottom w:val="nil"/>
                <w:right w:val="nil"/>
              </w:tblBorders>
              <w:tblLook w:val="0000" w:firstRow="0" w:lastRow="0" w:firstColumn="0" w:lastColumn="0" w:noHBand="0" w:noVBand="0"/>
            </w:tblPr>
            <w:tblGrid>
              <w:gridCol w:w="3491"/>
            </w:tblGrid>
            <w:tr w:rsidR="00930610" w:rsidRPr="001B1841" w14:paraId="0F979A55" w14:textId="77777777" w:rsidTr="007D0E87">
              <w:trPr>
                <w:trHeight w:val="99"/>
              </w:trPr>
              <w:tc>
                <w:tcPr>
                  <w:tcW w:w="0" w:type="auto"/>
                </w:tcPr>
                <w:p w14:paraId="08C3E6FB" w14:textId="4A7B292F" w:rsidR="00930610" w:rsidRPr="00446D28" w:rsidRDefault="00930610" w:rsidP="007D0E87">
                  <w:pPr>
                    <w:autoSpaceDE w:val="0"/>
                    <w:autoSpaceDN w:val="0"/>
                    <w:adjustRightInd w:val="0"/>
                    <w:rPr>
                      <w:rFonts w:ascii="Calibri" w:eastAsia="Calibri" w:hAnsi="Calibri" w:cs="Calibri"/>
                      <w:sz w:val="22"/>
                      <w:szCs w:val="22"/>
                    </w:rPr>
                  </w:pPr>
                  <w:r w:rsidRPr="00446D28">
                    <w:rPr>
                      <w:rFonts w:ascii="Calibri" w:eastAsia="Calibri" w:hAnsi="Calibri" w:cs="Calibri"/>
                      <w:sz w:val="22"/>
                      <w:szCs w:val="22"/>
                    </w:rPr>
                    <w:t>Au</w:t>
                  </w:r>
                  <w:r w:rsidRPr="001B1841">
                    <w:rPr>
                      <w:rFonts w:ascii="Calibri" w:eastAsia="Calibri" w:hAnsi="Calibri" w:cs="Calibri"/>
                      <w:sz w:val="22"/>
                      <w:szCs w:val="22"/>
                    </w:rPr>
                    <w:t xml:space="preserve"> moins </w:t>
                  </w:r>
                  <w:r w:rsidR="00AB3633" w:rsidRPr="001B1841">
                    <w:rPr>
                      <w:rFonts w:ascii="Calibri" w:eastAsia="Calibri" w:hAnsi="Calibri" w:cs="Calibri"/>
                      <w:sz w:val="22"/>
                      <w:szCs w:val="22"/>
                    </w:rPr>
                    <w:t>(Batterie</w:t>
                  </w:r>
                  <w:r w:rsidRPr="001B1841">
                    <w:rPr>
                      <w:rFonts w:ascii="Calibri" w:eastAsia="Calibri" w:hAnsi="Calibri" w:cs="Calibri"/>
                      <w:sz w:val="22"/>
                      <w:szCs w:val="22"/>
                    </w:rPr>
                    <w:t xml:space="preserve"> 10000 </w:t>
                  </w:r>
                  <w:r w:rsidR="00AB3633" w:rsidRPr="001B1841">
                    <w:rPr>
                      <w:rFonts w:ascii="Calibri" w:eastAsia="Calibri" w:hAnsi="Calibri" w:cs="Calibri"/>
                      <w:sz w:val="22"/>
                      <w:szCs w:val="22"/>
                    </w:rPr>
                    <w:t>mAh)</w:t>
                  </w:r>
                  <w:r w:rsidRPr="001B1841">
                    <w:rPr>
                      <w:rFonts w:ascii="Calibri" w:eastAsia="Calibri" w:hAnsi="Calibri" w:cs="Calibri"/>
                      <w:sz w:val="22"/>
                      <w:szCs w:val="22"/>
                    </w:rPr>
                    <w:t xml:space="preserve"> avec plaque solaire</w:t>
                  </w:r>
                  <w:r w:rsidR="00AB3633">
                    <w:rPr>
                      <w:rFonts w:ascii="Calibri" w:eastAsia="Calibri" w:hAnsi="Calibri" w:cs="Calibri"/>
                      <w:sz w:val="22"/>
                      <w:szCs w:val="22"/>
                    </w:rPr>
                    <w:t xml:space="preserve"> capable de charger le </w:t>
                  </w:r>
                  <w:proofErr w:type="spellStart"/>
                  <w:r w:rsidR="00AB3633">
                    <w:rPr>
                      <w:rFonts w:ascii="Calibri" w:eastAsia="Calibri" w:hAnsi="Calibri" w:cs="Calibri"/>
                      <w:sz w:val="22"/>
                      <w:szCs w:val="22"/>
                    </w:rPr>
                    <w:t>powerbank</w:t>
                  </w:r>
                  <w:proofErr w:type="spellEnd"/>
                </w:p>
                <w:p w14:paraId="5E80D5D1" w14:textId="77777777" w:rsidR="00930610" w:rsidRPr="001B1841" w:rsidRDefault="00930610" w:rsidP="007D0E87">
                  <w:pPr>
                    <w:autoSpaceDE w:val="0"/>
                    <w:autoSpaceDN w:val="0"/>
                    <w:adjustRightInd w:val="0"/>
                    <w:rPr>
                      <w:rFonts w:ascii="Calibri" w:eastAsia="Calibri" w:hAnsi="Calibri" w:cs="Calibri"/>
                      <w:sz w:val="22"/>
                      <w:szCs w:val="22"/>
                    </w:rPr>
                  </w:pPr>
                  <w:r w:rsidRPr="00446D28">
                    <w:rPr>
                      <w:rFonts w:ascii="Calibri" w:eastAsia="Calibri" w:hAnsi="Calibri" w:cs="Calibri"/>
                      <w:sz w:val="22"/>
                      <w:szCs w:val="22"/>
                    </w:rPr>
                    <w:t>- Garantie : 06 mois</w:t>
                  </w:r>
                </w:p>
              </w:tc>
            </w:tr>
          </w:tbl>
          <w:p w14:paraId="46085578" w14:textId="77777777" w:rsidR="00930610" w:rsidRPr="00446D28" w:rsidRDefault="00930610" w:rsidP="007D0E87">
            <w:pPr>
              <w:jc w:val="center"/>
              <w:rPr>
                <w:rFonts w:ascii="Calibri" w:eastAsia="Calibri" w:hAnsi="Calibri" w:cs="Calibri"/>
                <w:sz w:val="22"/>
                <w:szCs w:val="22"/>
              </w:rPr>
            </w:pPr>
          </w:p>
        </w:tc>
        <w:tc>
          <w:tcPr>
            <w:tcW w:w="963" w:type="dxa"/>
            <w:vAlign w:val="center"/>
          </w:tcPr>
          <w:p w14:paraId="48C3A4F9" w14:textId="1E1EA67A" w:rsidR="00930610" w:rsidRPr="00446D28" w:rsidRDefault="00930610" w:rsidP="007D0E87">
            <w:pPr>
              <w:jc w:val="center"/>
              <w:rPr>
                <w:rFonts w:ascii="Calibri" w:eastAsia="Calibri" w:hAnsi="Calibri" w:cs="Calibri"/>
                <w:sz w:val="22"/>
                <w:szCs w:val="22"/>
              </w:rPr>
            </w:pPr>
            <w:r>
              <w:rPr>
                <w:rFonts w:ascii="Calibri" w:eastAsia="Calibri" w:hAnsi="Calibri" w:cs="Calibri"/>
                <w:sz w:val="22"/>
                <w:szCs w:val="22"/>
              </w:rPr>
              <w:t>20</w:t>
            </w:r>
            <w:r w:rsidRPr="00446D28">
              <w:rPr>
                <w:rFonts w:ascii="Calibri" w:eastAsia="Calibri" w:hAnsi="Calibri" w:cs="Calibri"/>
                <w:sz w:val="22"/>
                <w:szCs w:val="22"/>
              </w:rPr>
              <w:t>0</w:t>
            </w:r>
          </w:p>
        </w:tc>
        <w:tc>
          <w:tcPr>
            <w:tcW w:w="820" w:type="dxa"/>
            <w:vAlign w:val="center"/>
          </w:tcPr>
          <w:p w14:paraId="149CD022" w14:textId="77777777" w:rsidR="00930610" w:rsidRPr="00446D28" w:rsidRDefault="00930610" w:rsidP="007D0E87">
            <w:pPr>
              <w:jc w:val="center"/>
              <w:rPr>
                <w:rFonts w:ascii="Calibri" w:eastAsia="Calibri" w:hAnsi="Calibri" w:cs="Calibri"/>
                <w:sz w:val="22"/>
                <w:szCs w:val="22"/>
              </w:rPr>
            </w:pPr>
            <w:r w:rsidRPr="00446D28">
              <w:rPr>
                <w:rFonts w:ascii="Calibri" w:eastAsia="Calibri" w:hAnsi="Calibri" w:cs="Calibri"/>
                <w:sz w:val="22"/>
                <w:szCs w:val="22"/>
              </w:rPr>
              <w:t>Unité</w:t>
            </w:r>
          </w:p>
        </w:tc>
        <w:tc>
          <w:tcPr>
            <w:tcW w:w="1797" w:type="dxa"/>
            <w:vAlign w:val="center"/>
          </w:tcPr>
          <w:p w14:paraId="5EE95C80" w14:textId="77777777" w:rsidR="00930610" w:rsidRPr="00446D28" w:rsidRDefault="00930610" w:rsidP="007D0E87">
            <w:pPr>
              <w:jc w:val="center"/>
              <w:rPr>
                <w:rFonts w:ascii="Calibri" w:eastAsia="Calibri" w:hAnsi="Calibri" w:cs="Calibri"/>
                <w:sz w:val="22"/>
                <w:szCs w:val="22"/>
              </w:rPr>
            </w:pPr>
            <w:r w:rsidRPr="00446D28">
              <w:rPr>
                <w:rFonts w:ascii="Calibri" w:eastAsia="Calibri" w:hAnsi="Calibri" w:cs="Calibri"/>
                <w:sz w:val="22"/>
                <w:szCs w:val="22"/>
              </w:rPr>
              <w:t>Fournis neufs dans leur emballage d’origine, avec accessoires inclus</w:t>
            </w:r>
          </w:p>
        </w:tc>
      </w:tr>
      <w:tr w:rsidR="00BD64D6" w:rsidRPr="00E3093E" w14:paraId="79F84525" w14:textId="77777777" w:rsidTr="006A11A5">
        <w:trPr>
          <w:trHeight w:val="2750"/>
          <w:tblCellSpacing w:w="15" w:type="dxa"/>
        </w:trPr>
        <w:tc>
          <w:tcPr>
            <w:tcW w:w="517" w:type="dxa"/>
            <w:vAlign w:val="center"/>
            <w:hideMark/>
          </w:tcPr>
          <w:p w14:paraId="2B7EE358" w14:textId="6263BF38" w:rsidR="00930610" w:rsidRPr="00446D28" w:rsidRDefault="00BD64D6" w:rsidP="00BD64D6">
            <w:pPr>
              <w:jc w:val="center"/>
              <w:rPr>
                <w:rFonts w:ascii="Calibri" w:eastAsia="Calibri" w:hAnsi="Calibri" w:cs="Calibri"/>
                <w:sz w:val="22"/>
                <w:szCs w:val="22"/>
              </w:rPr>
            </w:pPr>
            <w:r>
              <w:rPr>
                <w:rFonts w:ascii="Calibri" w:eastAsia="Calibri" w:hAnsi="Calibri" w:cs="Calibri"/>
                <w:sz w:val="22"/>
                <w:szCs w:val="22"/>
              </w:rPr>
              <w:t>2</w:t>
            </w:r>
          </w:p>
        </w:tc>
        <w:tc>
          <w:tcPr>
            <w:tcW w:w="1502" w:type="dxa"/>
            <w:vAlign w:val="center"/>
            <w:hideMark/>
          </w:tcPr>
          <w:p w14:paraId="3DE47891" w14:textId="77777777" w:rsidR="00930610" w:rsidRPr="00446D28" w:rsidRDefault="00930610" w:rsidP="007D0E87">
            <w:pPr>
              <w:rPr>
                <w:rFonts w:ascii="Calibri" w:eastAsia="Calibri" w:hAnsi="Calibri" w:cs="Calibri"/>
                <w:sz w:val="22"/>
                <w:szCs w:val="22"/>
              </w:rPr>
            </w:pPr>
            <w:r w:rsidRPr="00446D28">
              <w:rPr>
                <w:rFonts w:ascii="Calibri" w:eastAsia="Calibri" w:hAnsi="Calibri" w:cs="Calibri"/>
                <w:sz w:val="22"/>
                <w:szCs w:val="22"/>
              </w:rPr>
              <w:t>Téléphones portables Android</w:t>
            </w:r>
          </w:p>
        </w:tc>
        <w:tc>
          <w:tcPr>
            <w:tcW w:w="3541" w:type="dxa"/>
            <w:vAlign w:val="center"/>
            <w:hideMark/>
          </w:tcPr>
          <w:p w14:paraId="00F2251A" w14:textId="29E9313B" w:rsidR="00930610" w:rsidRPr="00446D28" w:rsidRDefault="00AB3633" w:rsidP="007D0E87">
            <w:pPr>
              <w:rPr>
                <w:rFonts w:ascii="Calibri" w:eastAsia="Calibri" w:hAnsi="Calibri" w:cs="Calibri"/>
                <w:sz w:val="22"/>
                <w:szCs w:val="22"/>
              </w:rPr>
            </w:pPr>
            <w:r w:rsidRPr="00AB3633">
              <w:rPr>
                <w:rFonts w:ascii="Calibri" w:eastAsia="Calibri" w:hAnsi="Calibri" w:cs="Calibri"/>
                <w:sz w:val="22"/>
                <w:szCs w:val="22"/>
              </w:rPr>
              <w:t>Smartphone,</w:t>
            </w:r>
            <w:r>
              <w:rPr>
                <w:rFonts w:ascii="Calibri" w:eastAsia="Calibri" w:hAnsi="Calibri" w:cs="Calibri"/>
                <w:sz w:val="22"/>
                <w:szCs w:val="22"/>
              </w:rPr>
              <w:t xml:space="preserve"> </w:t>
            </w:r>
            <w:r w:rsidRPr="00AB3633">
              <w:rPr>
                <w:rFonts w:ascii="Calibri" w:eastAsia="Calibri" w:hAnsi="Calibri" w:cs="Calibri"/>
                <w:sz w:val="22"/>
                <w:szCs w:val="22"/>
              </w:rPr>
              <w:t>au moins (Batterie 5000 mAh, Mémoire 64GB, 4GB RAM, Network : GSM/HSPA/LTE Android 13)</w:t>
            </w:r>
            <w:r w:rsidR="00930610" w:rsidRPr="00446D28">
              <w:rPr>
                <w:rFonts w:ascii="Calibri" w:eastAsia="Calibri" w:hAnsi="Calibri" w:cs="Calibri"/>
                <w:sz w:val="22"/>
                <w:szCs w:val="22"/>
              </w:rPr>
              <w:br/>
            </w:r>
          </w:p>
        </w:tc>
        <w:tc>
          <w:tcPr>
            <w:tcW w:w="963" w:type="dxa"/>
            <w:vAlign w:val="center"/>
            <w:hideMark/>
          </w:tcPr>
          <w:p w14:paraId="6486026D" w14:textId="50DF35C5" w:rsidR="00930610" w:rsidRPr="00446D28" w:rsidRDefault="00930610" w:rsidP="007D0E87">
            <w:pPr>
              <w:jc w:val="center"/>
              <w:rPr>
                <w:rFonts w:ascii="Calibri" w:eastAsia="Calibri" w:hAnsi="Calibri" w:cs="Calibri"/>
                <w:sz w:val="22"/>
                <w:szCs w:val="22"/>
              </w:rPr>
            </w:pPr>
            <w:r>
              <w:rPr>
                <w:rFonts w:ascii="Calibri" w:eastAsia="Calibri" w:hAnsi="Calibri" w:cs="Calibri"/>
                <w:sz w:val="22"/>
                <w:szCs w:val="22"/>
              </w:rPr>
              <w:t>20</w:t>
            </w:r>
            <w:r w:rsidRPr="00446D28">
              <w:rPr>
                <w:rFonts w:ascii="Calibri" w:eastAsia="Calibri" w:hAnsi="Calibri" w:cs="Calibri"/>
                <w:sz w:val="22"/>
                <w:szCs w:val="22"/>
              </w:rPr>
              <w:t>0</w:t>
            </w:r>
          </w:p>
        </w:tc>
        <w:tc>
          <w:tcPr>
            <w:tcW w:w="820" w:type="dxa"/>
            <w:vAlign w:val="center"/>
            <w:hideMark/>
          </w:tcPr>
          <w:p w14:paraId="04180158" w14:textId="77777777" w:rsidR="00930610" w:rsidRPr="00446D28" w:rsidRDefault="00930610" w:rsidP="007D0E87">
            <w:pPr>
              <w:rPr>
                <w:rFonts w:ascii="Calibri" w:eastAsia="Calibri" w:hAnsi="Calibri" w:cs="Calibri"/>
                <w:sz w:val="22"/>
                <w:szCs w:val="22"/>
              </w:rPr>
            </w:pPr>
            <w:r w:rsidRPr="00446D28">
              <w:rPr>
                <w:rFonts w:ascii="Calibri" w:eastAsia="Calibri" w:hAnsi="Calibri" w:cs="Calibri"/>
                <w:sz w:val="22"/>
                <w:szCs w:val="22"/>
              </w:rPr>
              <w:t>Unité</w:t>
            </w:r>
          </w:p>
        </w:tc>
        <w:tc>
          <w:tcPr>
            <w:tcW w:w="1797" w:type="dxa"/>
            <w:vAlign w:val="center"/>
            <w:hideMark/>
          </w:tcPr>
          <w:p w14:paraId="27F84192" w14:textId="77777777" w:rsidR="00930610" w:rsidRPr="00446D28" w:rsidRDefault="00930610" w:rsidP="007D0E87">
            <w:pPr>
              <w:rPr>
                <w:rFonts w:ascii="Calibri" w:eastAsia="Calibri" w:hAnsi="Calibri" w:cs="Calibri"/>
                <w:sz w:val="22"/>
                <w:szCs w:val="22"/>
              </w:rPr>
            </w:pPr>
            <w:r w:rsidRPr="00446D28">
              <w:rPr>
                <w:rFonts w:ascii="Calibri" w:eastAsia="Calibri" w:hAnsi="Calibri" w:cs="Calibri"/>
                <w:sz w:val="22"/>
                <w:szCs w:val="22"/>
              </w:rPr>
              <w:t>Fournis neufs dans leur emballage d’origine, avec accessoires inclus</w:t>
            </w:r>
          </w:p>
        </w:tc>
      </w:tr>
    </w:tbl>
    <w:p w14:paraId="18E080E9" w14:textId="77777777" w:rsidR="00B85F21" w:rsidRPr="004E1EFA" w:rsidRDefault="00CF506D" w:rsidP="00CF506D">
      <w:pPr>
        <w:pStyle w:val="Paragraphedeliste"/>
        <w:numPr>
          <w:ilvl w:val="0"/>
          <w:numId w:val="9"/>
        </w:numPr>
        <w:shd w:val="clear" w:color="auto" w:fill="C2D69B" w:themeFill="accent3" w:themeFillTint="99"/>
        <w:spacing w:before="240"/>
        <w:rPr>
          <w:rFonts w:ascii="Arial Narrow" w:eastAsia="Tahoma" w:hAnsi="Arial Narrow" w:cs="Arial"/>
          <w:b/>
          <w:bCs/>
          <w:i/>
          <w:iCs/>
          <w:color w:val="222222"/>
        </w:rPr>
      </w:pPr>
      <w:r w:rsidRPr="004E1EFA">
        <w:rPr>
          <w:rFonts w:ascii="Arial Narrow" w:eastAsia="Tahoma" w:hAnsi="Arial Narrow" w:cs="Arial"/>
          <w:b/>
          <w:bCs/>
          <w:i/>
          <w:iCs/>
          <w:color w:val="222222"/>
        </w:rPr>
        <w:t>CRITÈRES D'ÉVALUATION</w:t>
      </w:r>
    </w:p>
    <w:p w14:paraId="77BE23F6" w14:textId="532E70FD" w:rsidR="00474DA2" w:rsidRDefault="00B069B1" w:rsidP="01256E29">
      <w:p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Corus évaluera les offres qui répondent aux exigences techniques minimales sur la base de</w:t>
      </w:r>
      <w:r w:rsidR="00E215BE" w:rsidRPr="004E1EFA">
        <w:rPr>
          <w:rFonts w:ascii="Arial Narrow" w:eastAsia="Calibri" w:hAnsi="Arial Narrow" w:cs="Arial"/>
          <w:sz w:val="22"/>
          <w:szCs w:val="22"/>
        </w:rPr>
        <w:t> :</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7"/>
        <w:gridCol w:w="3686"/>
      </w:tblGrid>
      <w:tr w:rsidR="006A11A5" w:rsidRPr="00DD7500" w14:paraId="7094209B" w14:textId="77777777" w:rsidTr="006A11A5">
        <w:trPr>
          <w:tblHeader/>
          <w:tblCellSpacing w:w="15" w:type="dxa"/>
        </w:trPr>
        <w:tc>
          <w:tcPr>
            <w:tcW w:w="5762" w:type="dxa"/>
            <w:shd w:val="clear" w:color="auto" w:fill="D9D9D9" w:themeFill="background1" w:themeFillShade="D9"/>
            <w:vAlign w:val="center"/>
            <w:hideMark/>
          </w:tcPr>
          <w:p w14:paraId="598F0FC7" w14:textId="77777777" w:rsidR="00DD7500" w:rsidRPr="00DD7500" w:rsidRDefault="00DD7500" w:rsidP="00DD7500">
            <w:pPr>
              <w:spacing w:after="200" w:line="276" w:lineRule="auto"/>
              <w:rPr>
                <w:rFonts w:ascii="Arial Narrow" w:eastAsia="Calibri" w:hAnsi="Arial Narrow" w:cs="Arial"/>
                <w:b/>
                <w:bCs/>
                <w:sz w:val="22"/>
                <w:szCs w:val="22"/>
              </w:rPr>
            </w:pPr>
            <w:r w:rsidRPr="00DD7500">
              <w:rPr>
                <w:rFonts w:ascii="Arial Narrow" w:eastAsia="Calibri" w:hAnsi="Arial Narrow" w:cs="Arial"/>
                <w:b/>
                <w:bCs/>
                <w:sz w:val="22"/>
                <w:szCs w:val="22"/>
              </w:rPr>
              <w:t>Phase d’évaluation</w:t>
            </w:r>
          </w:p>
        </w:tc>
        <w:tc>
          <w:tcPr>
            <w:tcW w:w="3641" w:type="dxa"/>
            <w:shd w:val="clear" w:color="auto" w:fill="D9D9D9" w:themeFill="background1" w:themeFillShade="D9"/>
            <w:vAlign w:val="center"/>
            <w:hideMark/>
          </w:tcPr>
          <w:p w14:paraId="605D2653" w14:textId="77777777" w:rsidR="00DD7500" w:rsidRPr="00DD7500" w:rsidRDefault="00DD7500" w:rsidP="00DD7500">
            <w:pPr>
              <w:spacing w:after="200" w:line="276" w:lineRule="auto"/>
              <w:rPr>
                <w:rFonts w:ascii="Arial Narrow" w:eastAsia="Calibri" w:hAnsi="Arial Narrow" w:cs="Arial"/>
                <w:b/>
                <w:bCs/>
                <w:sz w:val="22"/>
                <w:szCs w:val="22"/>
              </w:rPr>
            </w:pPr>
            <w:r w:rsidRPr="00DD7500">
              <w:rPr>
                <w:rFonts w:ascii="Arial Narrow" w:eastAsia="Calibri" w:hAnsi="Arial Narrow" w:cs="Arial"/>
                <w:b/>
                <w:bCs/>
                <w:sz w:val="22"/>
                <w:szCs w:val="22"/>
              </w:rPr>
              <w:t>Poids / Note maximale</w:t>
            </w:r>
          </w:p>
        </w:tc>
      </w:tr>
      <w:tr w:rsidR="00DD7500" w:rsidRPr="00DD7500" w14:paraId="65750AD3" w14:textId="77777777" w:rsidTr="006A11A5">
        <w:trPr>
          <w:tblCellSpacing w:w="15" w:type="dxa"/>
        </w:trPr>
        <w:tc>
          <w:tcPr>
            <w:tcW w:w="5762" w:type="dxa"/>
            <w:vAlign w:val="center"/>
            <w:hideMark/>
          </w:tcPr>
          <w:p w14:paraId="7DB3CE12" w14:textId="77777777" w:rsidR="00DD7500" w:rsidRPr="00DD7500" w:rsidRDefault="00DD7500" w:rsidP="00DD7500">
            <w:pPr>
              <w:spacing w:after="200" w:line="276" w:lineRule="auto"/>
              <w:rPr>
                <w:rFonts w:ascii="Arial Narrow" w:eastAsia="Calibri" w:hAnsi="Arial Narrow" w:cs="Arial"/>
                <w:sz w:val="22"/>
                <w:szCs w:val="22"/>
              </w:rPr>
            </w:pPr>
            <w:r w:rsidRPr="00DD7500">
              <w:rPr>
                <w:rFonts w:ascii="Arial Narrow" w:eastAsia="Calibri" w:hAnsi="Arial Narrow" w:cs="Arial"/>
                <w:sz w:val="22"/>
                <w:szCs w:val="22"/>
              </w:rPr>
              <w:t>Analyse administrative</w:t>
            </w:r>
          </w:p>
        </w:tc>
        <w:tc>
          <w:tcPr>
            <w:tcW w:w="3641" w:type="dxa"/>
            <w:vAlign w:val="center"/>
            <w:hideMark/>
          </w:tcPr>
          <w:p w14:paraId="75F57ACD" w14:textId="77777777" w:rsidR="00DD7500" w:rsidRPr="00DD7500" w:rsidRDefault="00DD7500" w:rsidP="00DD7500">
            <w:pPr>
              <w:spacing w:after="200" w:line="276" w:lineRule="auto"/>
              <w:rPr>
                <w:rFonts w:ascii="Arial Narrow" w:eastAsia="Calibri" w:hAnsi="Arial Narrow" w:cs="Arial"/>
                <w:sz w:val="22"/>
                <w:szCs w:val="22"/>
              </w:rPr>
            </w:pPr>
            <w:r w:rsidRPr="00DD7500">
              <w:rPr>
                <w:rFonts w:ascii="Arial Narrow" w:eastAsia="Calibri" w:hAnsi="Arial Narrow" w:cs="Arial"/>
                <w:sz w:val="22"/>
                <w:szCs w:val="22"/>
              </w:rPr>
              <w:t>Éliminatoire</w:t>
            </w:r>
          </w:p>
        </w:tc>
      </w:tr>
      <w:tr w:rsidR="00DD7500" w:rsidRPr="00DD7500" w14:paraId="1F43A347" w14:textId="77777777" w:rsidTr="006A11A5">
        <w:trPr>
          <w:tblCellSpacing w:w="15" w:type="dxa"/>
        </w:trPr>
        <w:tc>
          <w:tcPr>
            <w:tcW w:w="5762" w:type="dxa"/>
            <w:vAlign w:val="center"/>
            <w:hideMark/>
          </w:tcPr>
          <w:p w14:paraId="562D2056" w14:textId="77777777" w:rsidR="00DD7500" w:rsidRPr="00DD7500" w:rsidRDefault="00DD7500" w:rsidP="00DD7500">
            <w:pPr>
              <w:spacing w:after="200" w:line="276" w:lineRule="auto"/>
              <w:rPr>
                <w:rFonts w:ascii="Arial Narrow" w:eastAsia="Calibri" w:hAnsi="Arial Narrow" w:cs="Arial"/>
                <w:sz w:val="22"/>
                <w:szCs w:val="22"/>
              </w:rPr>
            </w:pPr>
            <w:r w:rsidRPr="00DD7500">
              <w:rPr>
                <w:rFonts w:ascii="Arial Narrow" w:eastAsia="Calibri" w:hAnsi="Arial Narrow" w:cs="Arial"/>
                <w:sz w:val="22"/>
                <w:szCs w:val="22"/>
              </w:rPr>
              <w:t>Analyse technique</w:t>
            </w:r>
          </w:p>
        </w:tc>
        <w:tc>
          <w:tcPr>
            <w:tcW w:w="3641" w:type="dxa"/>
            <w:vAlign w:val="center"/>
            <w:hideMark/>
          </w:tcPr>
          <w:p w14:paraId="1C3E5B5C" w14:textId="45B7C8A2" w:rsidR="00DD7500" w:rsidRPr="00DD7500" w:rsidRDefault="00816823" w:rsidP="00DD7500">
            <w:pPr>
              <w:spacing w:after="200" w:line="276" w:lineRule="auto"/>
              <w:rPr>
                <w:rFonts w:ascii="Arial Narrow" w:eastAsia="Calibri" w:hAnsi="Arial Narrow" w:cs="Arial"/>
                <w:sz w:val="22"/>
                <w:szCs w:val="22"/>
              </w:rPr>
            </w:pPr>
            <w:r>
              <w:rPr>
                <w:rFonts w:ascii="Arial Narrow" w:eastAsia="Calibri" w:hAnsi="Arial Narrow" w:cs="Arial"/>
                <w:sz w:val="22"/>
                <w:szCs w:val="22"/>
              </w:rPr>
              <w:t xml:space="preserve">70 </w:t>
            </w:r>
            <w:r w:rsidR="00DD7500" w:rsidRPr="00DD7500">
              <w:rPr>
                <w:rFonts w:ascii="Arial Narrow" w:eastAsia="Calibri" w:hAnsi="Arial Narrow" w:cs="Arial"/>
                <w:sz w:val="22"/>
                <w:szCs w:val="22"/>
              </w:rPr>
              <w:t>points</w:t>
            </w:r>
          </w:p>
        </w:tc>
      </w:tr>
      <w:tr w:rsidR="00DD7500" w:rsidRPr="00DD7500" w14:paraId="535E665B" w14:textId="77777777" w:rsidTr="006A11A5">
        <w:trPr>
          <w:tblCellSpacing w:w="15" w:type="dxa"/>
        </w:trPr>
        <w:tc>
          <w:tcPr>
            <w:tcW w:w="5762" w:type="dxa"/>
            <w:vAlign w:val="center"/>
            <w:hideMark/>
          </w:tcPr>
          <w:p w14:paraId="00DB9FE2" w14:textId="77777777" w:rsidR="00DD7500" w:rsidRPr="00DD7500" w:rsidRDefault="00DD7500" w:rsidP="00DD7500">
            <w:pPr>
              <w:spacing w:after="200" w:line="276" w:lineRule="auto"/>
              <w:rPr>
                <w:rFonts w:ascii="Arial Narrow" w:eastAsia="Calibri" w:hAnsi="Arial Narrow" w:cs="Arial"/>
                <w:sz w:val="22"/>
                <w:szCs w:val="22"/>
              </w:rPr>
            </w:pPr>
            <w:r w:rsidRPr="00DD7500">
              <w:rPr>
                <w:rFonts w:ascii="Arial Narrow" w:eastAsia="Calibri" w:hAnsi="Arial Narrow" w:cs="Arial"/>
                <w:sz w:val="22"/>
                <w:szCs w:val="22"/>
              </w:rPr>
              <w:t>Analyse financière</w:t>
            </w:r>
          </w:p>
        </w:tc>
        <w:tc>
          <w:tcPr>
            <w:tcW w:w="3641" w:type="dxa"/>
            <w:vAlign w:val="center"/>
            <w:hideMark/>
          </w:tcPr>
          <w:p w14:paraId="0491405A" w14:textId="6959C82B" w:rsidR="00DD7500" w:rsidRPr="00DD7500" w:rsidRDefault="00226A82" w:rsidP="00DD7500">
            <w:pPr>
              <w:spacing w:after="200" w:line="276" w:lineRule="auto"/>
              <w:rPr>
                <w:rFonts w:ascii="Arial Narrow" w:eastAsia="Calibri" w:hAnsi="Arial Narrow" w:cs="Arial"/>
                <w:sz w:val="22"/>
                <w:szCs w:val="22"/>
              </w:rPr>
            </w:pPr>
            <w:r>
              <w:rPr>
                <w:rFonts w:ascii="Arial Narrow" w:eastAsia="Calibri" w:hAnsi="Arial Narrow" w:cs="Arial"/>
                <w:sz w:val="22"/>
                <w:szCs w:val="22"/>
              </w:rPr>
              <w:t>3</w:t>
            </w:r>
            <w:r w:rsidR="00805721">
              <w:rPr>
                <w:rFonts w:ascii="Arial Narrow" w:eastAsia="Calibri" w:hAnsi="Arial Narrow" w:cs="Arial"/>
                <w:sz w:val="22"/>
                <w:szCs w:val="22"/>
              </w:rPr>
              <w:t>0</w:t>
            </w:r>
            <w:r w:rsidR="00DD7500" w:rsidRPr="00DD7500">
              <w:rPr>
                <w:rFonts w:ascii="Arial Narrow" w:eastAsia="Calibri" w:hAnsi="Arial Narrow" w:cs="Arial"/>
                <w:sz w:val="22"/>
                <w:szCs w:val="22"/>
              </w:rPr>
              <w:t xml:space="preserve"> points</w:t>
            </w:r>
          </w:p>
        </w:tc>
      </w:tr>
      <w:tr w:rsidR="00DD7500" w:rsidRPr="00DD7500" w14:paraId="2B33BF75" w14:textId="77777777" w:rsidTr="006A11A5">
        <w:trPr>
          <w:tblCellSpacing w:w="15" w:type="dxa"/>
        </w:trPr>
        <w:tc>
          <w:tcPr>
            <w:tcW w:w="5762" w:type="dxa"/>
            <w:vAlign w:val="center"/>
            <w:hideMark/>
          </w:tcPr>
          <w:p w14:paraId="67899618" w14:textId="77777777" w:rsidR="00DD7500" w:rsidRPr="00DD7500" w:rsidRDefault="00DD7500" w:rsidP="00DD7500">
            <w:pPr>
              <w:spacing w:after="200" w:line="276" w:lineRule="auto"/>
              <w:rPr>
                <w:rFonts w:ascii="Arial Narrow" w:eastAsia="Calibri" w:hAnsi="Arial Narrow" w:cs="Arial"/>
                <w:sz w:val="22"/>
                <w:szCs w:val="22"/>
              </w:rPr>
            </w:pPr>
            <w:r w:rsidRPr="00DD7500">
              <w:rPr>
                <w:rFonts w:ascii="Arial Narrow" w:eastAsia="Calibri" w:hAnsi="Arial Narrow" w:cs="Arial"/>
                <w:b/>
                <w:bCs/>
                <w:sz w:val="22"/>
                <w:szCs w:val="22"/>
              </w:rPr>
              <w:t>Total général</w:t>
            </w:r>
          </w:p>
        </w:tc>
        <w:tc>
          <w:tcPr>
            <w:tcW w:w="3641" w:type="dxa"/>
            <w:vAlign w:val="center"/>
            <w:hideMark/>
          </w:tcPr>
          <w:p w14:paraId="244FF9ED" w14:textId="77777777" w:rsidR="00DD7500" w:rsidRPr="00DD7500" w:rsidRDefault="00DD7500" w:rsidP="00DD7500">
            <w:pPr>
              <w:spacing w:after="200" w:line="276" w:lineRule="auto"/>
              <w:rPr>
                <w:rFonts w:ascii="Arial Narrow" w:eastAsia="Calibri" w:hAnsi="Arial Narrow" w:cs="Arial"/>
                <w:sz w:val="22"/>
                <w:szCs w:val="22"/>
              </w:rPr>
            </w:pPr>
            <w:r w:rsidRPr="00DD7500">
              <w:rPr>
                <w:rFonts w:ascii="Arial Narrow" w:eastAsia="Calibri" w:hAnsi="Arial Narrow" w:cs="Arial"/>
                <w:b/>
                <w:bCs/>
                <w:sz w:val="22"/>
                <w:szCs w:val="22"/>
              </w:rPr>
              <w:t>100 points</w:t>
            </w:r>
          </w:p>
        </w:tc>
      </w:tr>
    </w:tbl>
    <w:p w14:paraId="7B44B47B" w14:textId="77777777" w:rsidR="00DD7500" w:rsidRPr="00DD7500" w:rsidRDefault="00DD7500" w:rsidP="00DD7500">
      <w:pPr>
        <w:spacing w:after="200" w:line="276" w:lineRule="auto"/>
        <w:rPr>
          <w:rFonts w:ascii="Arial Narrow" w:eastAsia="Calibri" w:hAnsi="Arial Narrow" w:cs="Arial"/>
          <w:sz w:val="22"/>
          <w:szCs w:val="22"/>
        </w:rPr>
      </w:pPr>
    </w:p>
    <w:p w14:paraId="37B18821" w14:textId="757CCFD0" w:rsidR="00DD7500" w:rsidRDefault="00DD7500" w:rsidP="01256E29">
      <w:pPr>
        <w:spacing w:after="200" w:line="276" w:lineRule="auto"/>
        <w:rPr>
          <w:rFonts w:ascii="Arial Narrow" w:eastAsia="Calibri" w:hAnsi="Arial Narrow" w:cs="Arial"/>
          <w:sz w:val="22"/>
          <w:szCs w:val="22"/>
        </w:rPr>
      </w:pPr>
      <w:r w:rsidRPr="00DD7500">
        <w:rPr>
          <w:rFonts w:ascii="Arial Narrow" w:eastAsia="Calibri" w:hAnsi="Arial Narrow" w:cs="Arial"/>
          <w:sz w:val="22"/>
          <w:szCs w:val="22"/>
        </w:rPr>
        <w:t xml:space="preserve">II est prévu que l’évaluation se fasse sur la base des critères administratifs, techniques et financiers néanmoins LWR se réserve le droit de procéder à la vérification des informations sou mises pour accepter leur véracité avant leur acceptation. Les critères de sélection sont les suivants : </w:t>
      </w:r>
    </w:p>
    <w:p w14:paraId="503D5CAB" w14:textId="5D18DA92" w:rsidR="0001098B" w:rsidRDefault="0001098B" w:rsidP="01256E29">
      <w:pPr>
        <w:spacing w:after="200" w:line="276" w:lineRule="auto"/>
        <w:rPr>
          <w:rFonts w:ascii="Arial Narrow" w:eastAsia="Calibri" w:hAnsi="Arial Narrow" w:cs="Arial"/>
          <w:sz w:val="22"/>
          <w:szCs w:val="22"/>
        </w:rPr>
      </w:pPr>
    </w:p>
    <w:p w14:paraId="1D85F3B3" w14:textId="36E2D9A4" w:rsidR="0001098B" w:rsidRDefault="0001098B" w:rsidP="01256E29">
      <w:pPr>
        <w:spacing w:after="200" w:line="276" w:lineRule="auto"/>
        <w:rPr>
          <w:rFonts w:ascii="Arial Narrow" w:eastAsia="Calibri" w:hAnsi="Arial Narrow" w:cs="Arial"/>
          <w:sz w:val="22"/>
          <w:szCs w:val="22"/>
        </w:rPr>
      </w:pPr>
    </w:p>
    <w:p w14:paraId="37C44A96" w14:textId="006E2673" w:rsidR="0001098B" w:rsidRDefault="0001098B" w:rsidP="01256E29">
      <w:pPr>
        <w:spacing w:after="200" w:line="276" w:lineRule="auto"/>
        <w:rPr>
          <w:rFonts w:ascii="Arial Narrow" w:eastAsia="Calibri" w:hAnsi="Arial Narrow" w:cs="Arial"/>
          <w:sz w:val="22"/>
          <w:szCs w:val="22"/>
        </w:rPr>
      </w:pPr>
    </w:p>
    <w:p w14:paraId="1CC5C7F8" w14:textId="6A9545CA" w:rsidR="0001098B" w:rsidRDefault="0001098B" w:rsidP="01256E29">
      <w:pPr>
        <w:spacing w:after="200" w:line="276" w:lineRule="auto"/>
        <w:rPr>
          <w:rFonts w:ascii="Arial Narrow" w:eastAsia="Calibri" w:hAnsi="Arial Narrow" w:cs="Arial"/>
          <w:sz w:val="22"/>
          <w:szCs w:val="22"/>
        </w:rPr>
      </w:pPr>
    </w:p>
    <w:p w14:paraId="7BA353C6" w14:textId="43D1BEFA" w:rsidR="0001098B" w:rsidRDefault="0001098B" w:rsidP="01256E29">
      <w:pPr>
        <w:spacing w:after="200" w:line="276" w:lineRule="auto"/>
        <w:rPr>
          <w:rFonts w:ascii="Arial Narrow" w:eastAsia="Calibri" w:hAnsi="Arial Narrow" w:cs="Arial"/>
          <w:sz w:val="22"/>
          <w:szCs w:val="22"/>
        </w:rPr>
      </w:pPr>
    </w:p>
    <w:p w14:paraId="609853F6" w14:textId="77777777" w:rsidR="0001098B" w:rsidRDefault="0001098B" w:rsidP="01256E29">
      <w:pPr>
        <w:spacing w:after="200" w:line="276" w:lineRule="auto"/>
        <w:rPr>
          <w:rFonts w:ascii="Arial Narrow" w:eastAsia="Calibri" w:hAnsi="Arial Narrow" w:cs="Arial"/>
          <w:sz w:val="22"/>
          <w:szCs w:val="22"/>
        </w:rPr>
      </w:pPr>
    </w:p>
    <w:p w14:paraId="34F59C31" w14:textId="6B05C600" w:rsidR="00C94630" w:rsidRDefault="00C94630" w:rsidP="00C94630">
      <w:pPr>
        <w:pStyle w:val="Paragraphedeliste"/>
        <w:numPr>
          <w:ilvl w:val="0"/>
          <w:numId w:val="24"/>
        </w:numPr>
        <w:rPr>
          <w:rFonts w:ascii="Arial Narrow" w:hAnsi="Arial Narrow" w:cs="Arial"/>
          <w:b/>
        </w:rPr>
      </w:pPr>
      <w:r w:rsidRPr="00BD64D6">
        <w:rPr>
          <w:rFonts w:ascii="Arial Narrow" w:hAnsi="Arial Narrow" w:cs="Arial"/>
          <w:b/>
        </w:rPr>
        <w:lastRenderedPageBreak/>
        <w:t xml:space="preserve">Critère </w:t>
      </w:r>
      <w:r>
        <w:rPr>
          <w:rFonts w:ascii="Arial Narrow" w:hAnsi="Arial Narrow" w:cs="Arial"/>
          <w:b/>
        </w:rPr>
        <w:t>administratifs</w:t>
      </w:r>
      <w:r w:rsidRPr="00BD64D6">
        <w:rPr>
          <w:rFonts w:ascii="Arial Narrow" w:hAnsi="Arial Narrow" w:cs="Arial"/>
          <w:b/>
        </w:rPr>
        <w:t xml:space="preserve"> (</w:t>
      </w:r>
      <w:r w:rsidR="0001098B">
        <w:rPr>
          <w:rFonts w:ascii="Arial Narrow" w:hAnsi="Arial Narrow" w:cs="Arial"/>
          <w:b/>
        </w:rPr>
        <w:t>Eliminatoire</w:t>
      </w:r>
      <w:r w:rsidRPr="00BD64D6">
        <w:rPr>
          <w:rFonts w:ascii="Arial Narrow" w:hAnsi="Arial Narrow" w:cs="Arial"/>
          <w:b/>
        </w:rPr>
        <w:t>)</w:t>
      </w:r>
    </w:p>
    <w:p w14:paraId="5789F10C" w14:textId="77777777" w:rsidR="0001098B" w:rsidRPr="0001098B" w:rsidRDefault="0001098B" w:rsidP="0001098B">
      <w:pPr>
        <w:rPr>
          <w:rFonts w:ascii="Arial Narrow" w:hAnsi="Arial Narrow" w:cs="Arial"/>
          <w:b/>
        </w:rPr>
      </w:pP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93"/>
      </w:tblGrid>
      <w:tr w:rsidR="0001098B" w:rsidRPr="0001098B" w14:paraId="17900BC1" w14:textId="77777777" w:rsidTr="0001098B">
        <w:trPr>
          <w:tblHeader/>
          <w:tblCellSpacing w:w="15" w:type="dxa"/>
        </w:trPr>
        <w:tc>
          <w:tcPr>
            <w:tcW w:w="9433" w:type="dxa"/>
            <w:shd w:val="clear" w:color="auto" w:fill="D9D9D9" w:themeFill="background1" w:themeFillShade="D9"/>
            <w:vAlign w:val="center"/>
            <w:hideMark/>
          </w:tcPr>
          <w:p w14:paraId="6E551811" w14:textId="4E2E07C9" w:rsidR="0001098B" w:rsidRPr="0001098B" w:rsidRDefault="0001098B" w:rsidP="0001098B">
            <w:pPr>
              <w:spacing w:after="200" w:line="276" w:lineRule="auto"/>
              <w:rPr>
                <w:rFonts w:ascii="Arial Narrow" w:eastAsia="Calibri" w:hAnsi="Arial Narrow" w:cs="Arial"/>
                <w:b/>
                <w:bCs/>
                <w:sz w:val="22"/>
                <w:szCs w:val="22"/>
              </w:rPr>
            </w:pPr>
            <w:r>
              <w:rPr>
                <w:rFonts w:ascii="Arial Narrow" w:eastAsia="Calibri" w:hAnsi="Arial Narrow" w:cs="Arial"/>
                <w:b/>
                <w:bCs/>
                <w:sz w:val="22"/>
                <w:szCs w:val="22"/>
              </w:rPr>
              <w:t>E</w:t>
            </w:r>
            <w:r w:rsidRPr="0001098B">
              <w:rPr>
                <w:rFonts w:ascii="Arial Narrow" w:eastAsia="Calibri" w:hAnsi="Arial Narrow" w:cs="Arial"/>
                <w:b/>
                <w:bCs/>
                <w:sz w:val="22"/>
                <w:szCs w:val="22"/>
              </w:rPr>
              <w:t>valuation</w:t>
            </w:r>
            <w:r>
              <w:rPr>
                <w:rFonts w:ascii="Arial Narrow" w:eastAsia="Calibri" w:hAnsi="Arial Narrow" w:cs="Arial"/>
                <w:b/>
                <w:bCs/>
                <w:sz w:val="22"/>
                <w:szCs w:val="22"/>
              </w:rPr>
              <w:t xml:space="preserve"> administrative</w:t>
            </w:r>
          </w:p>
        </w:tc>
      </w:tr>
      <w:tr w:rsidR="0001098B" w:rsidRPr="0001098B" w14:paraId="7A6C8D9A" w14:textId="77777777" w:rsidTr="0001098B">
        <w:trPr>
          <w:tblCellSpacing w:w="15" w:type="dxa"/>
        </w:trPr>
        <w:tc>
          <w:tcPr>
            <w:tcW w:w="9433" w:type="dxa"/>
            <w:vAlign w:val="center"/>
            <w:hideMark/>
          </w:tcPr>
          <w:p w14:paraId="0C1F9C6B" w14:textId="33160680" w:rsidR="0001098B" w:rsidRPr="0001098B" w:rsidRDefault="0001098B" w:rsidP="0001098B">
            <w:pPr>
              <w:spacing w:after="200" w:line="276" w:lineRule="auto"/>
              <w:rPr>
                <w:rFonts w:ascii="Arial Narrow" w:eastAsia="Calibri" w:hAnsi="Arial Narrow" w:cs="Arial"/>
                <w:sz w:val="22"/>
                <w:szCs w:val="22"/>
              </w:rPr>
            </w:pPr>
            <w:r w:rsidRPr="0001098B">
              <w:rPr>
                <w:rFonts w:ascii="Arial Narrow" w:eastAsia="Calibri" w:hAnsi="Arial Narrow" w:cs="Arial"/>
                <w:sz w:val="22"/>
                <w:szCs w:val="22"/>
              </w:rPr>
              <w:t>L’offre soumise a été reçue par LWR avant la date et l’heure limites de dépôt des offres</w:t>
            </w:r>
          </w:p>
        </w:tc>
      </w:tr>
      <w:tr w:rsidR="0001098B" w:rsidRPr="0001098B" w14:paraId="2BF7E950" w14:textId="77777777" w:rsidTr="0001098B">
        <w:trPr>
          <w:tblCellSpacing w:w="15" w:type="dxa"/>
        </w:trPr>
        <w:tc>
          <w:tcPr>
            <w:tcW w:w="9433" w:type="dxa"/>
            <w:vAlign w:val="center"/>
          </w:tcPr>
          <w:p w14:paraId="368BCB02" w14:textId="676BA1AF" w:rsidR="0001098B" w:rsidRPr="0001098B" w:rsidRDefault="0001098B" w:rsidP="0001098B">
            <w:pPr>
              <w:spacing w:after="200" w:line="276" w:lineRule="auto"/>
              <w:rPr>
                <w:rFonts w:ascii="Arial Narrow" w:eastAsia="Calibri" w:hAnsi="Arial Narrow" w:cs="Arial"/>
                <w:sz w:val="22"/>
                <w:szCs w:val="22"/>
              </w:rPr>
            </w:pPr>
            <w:r w:rsidRPr="0001098B">
              <w:rPr>
                <w:rFonts w:ascii="Arial Narrow" w:eastAsia="Calibri" w:hAnsi="Arial Narrow" w:cs="Arial"/>
                <w:sz w:val="22"/>
                <w:szCs w:val="22"/>
              </w:rPr>
              <w:t>L’offre est sous plis fermé sans aucune mention du soumissionnaire sur l’enveloppe extérieure</w:t>
            </w:r>
          </w:p>
        </w:tc>
      </w:tr>
      <w:tr w:rsidR="0001098B" w:rsidRPr="0001098B" w14:paraId="3D27F662" w14:textId="77777777" w:rsidTr="0001098B">
        <w:trPr>
          <w:tblCellSpacing w:w="15" w:type="dxa"/>
        </w:trPr>
        <w:tc>
          <w:tcPr>
            <w:tcW w:w="9433" w:type="dxa"/>
            <w:vAlign w:val="center"/>
            <w:hideMark/>
          </w:tcPr>
          <w:p w14:paraId="318136AC" w14:textId="652348A7" w:rsidR="0001098B" w:rsidRPr="0001098B" w:rsidRDefault="0001098B" w:rsidP="0001098B">
            <w:pPr>
              <w:spacing w:after="200" w:line="276" w:lineRule="auto"/>
              <w:rPr>
                <w:rFonts w:ascii="Arial Narrow" w:eastAsia="Calibri" w:hAnsi="Arial Narrow" w:cs="Arial"/>
                <w:sz w:val="22"/>
                <w:szCs w:val="22"/>
              </w:rPr>
            </w:pPr>
            <w:r w:rsidRPr="0001098B">
              <w:rPr>
                <w:rFonts w:ascii="Arial Narrow" w:eastAsia="Calibri" w:hAnsi="Arial Narrow" w:cs="Arial"/>
                <w:sz w:val="22"/>
                <w:szCs w:val="22"/>
              </w:rPr>
              <w:t>La durée de validité de l’offre est d’au moins quatre-vingt-dix jours (90) jours à partir de la date limite de dépôt des offres. L’offre est sous plis fermé sans aucune mention du soumissionnaire sur l’enveloppe extérieur de validité de moins de 90 jours sera rejetée.</w:t>
            </w:r>
          </w:p>
        </w:tc>
      </w:tr>
      <w:tr w:rsidR="0001098B" w:rsidRPr="0001098B" w14:paraId="6B56B89E" w14:textId="77777777" w:rsidTr="0001098B">
        <w:trPr>
          <w:tblCellSpacing w:w="15" w:type="dxa"/>
        </w:trPr>
        <w:tc>
          <w:tcPr>
            <w:tcW w:w="9433" w:type="dxa"/>
            <w:vAlign w:val="center"/>
            <w:hideMark/>
          </w:tcPr>
          <w:p w14:paraId="4123DA67" w14:textId="3D9C6B58" w:rsidR="0001098B" w:rsidRPr="0001098B" w:rsidRDefault="0001098B" w:rsidP="0001098B">
            <w:pPr>
              <w:spacing w:after="200" w:line="276" w:lineRule="auto"/>
              <w:rPr>
                <w:rFonts w:ascii="Arial Narrow" w:eastAsia="Calibri" w:hAnsi="Arial Narrow" w:cs="Arial"/>
                <w:sz w:val="22"/>
                <w:szCs w:val="22"/>
              </w:rPr>
            </w:pPr>
            <w:r w:rsidRPr="0001098B">
              <w:rPr>
                <w:rFonts w:ascii="Arial Narrow" w:eastAsia="Calibri" w:hAnsi="Arial Narrow" w:cs="Arial"/>
                <w:sz w:val="22"/>
                <w:szCs w:val="22"/>
              </w:rPr>
              <w:t>Copies de 3 contrats ou bon de commande pour les marchés similaires signé entre les deux parties.</w:t>
            </w:r>
            <w:r>
              <w:rPr>
                <w:rFonts w:ascii="Arial Narrow" w:eastAsia="Calibri" w:hAnsi="Arial Narrow" w:cs="Arial"/>
                <w:sz w:val="22"/>
                <w:szCs w:val="22"/>
              </w:rPr>
              <w:t xml:space="preserve"> </w:t>
            </w:r>
            <w:r w:rsidRPr="0001098B">
              <w:rPr>
                <w:rFonts w:ascii="Arial Narrow" w:eastAsia="Calibri" w:hAnsi="Arial Narrow" w:cs="Arial"/>
                <w:sz w:val="22"/>
                <w:szCs w:val="22"/>
              </w:rPr>
              <w:t>Ces références doivent provenir d’ONG Internationales, d’institutions internationales ou d’organisations Internationales.</w:t>
            </w:r>
          </w:p>
        </w:tc>
      </w:tr>
      <w:tr w:rsidR="0001098B" w:rsidRPr="0001098B" w14:paraId="351DA5CE" w14:textId="77777777" w:rsidTr="0001098B">
        <w:trPr>
          <w:tblCellSpacing w:w="15" w:type="dxa"/>
        </w:trPr>
        <w:tc>
          <w:tcPr>
            <w:tcW w:w="9433" w:type="dxa"/>
            <w:vAlign w:val="center"/>
          </w:tcPr>
          <w:p w14:paraId="72D6CA59" w14:textId="577B0548" w:rsidR="0001098B" w:rsidRPr="0001098B" w:rsidRDefault="0001098B" w:rsidP="0001098B">
            <w:pPr>
              <w:spacing w:after="200" w:line="276" w:lineRule="auto"/>
              <w:rPr>
                <w:rFonts w:ascii="Arial Narrow" w:eastAsia="Calibri" w:hAnsi="Arial Narrow" w:cs="Arial"/>
                <w:sz w:val="22"/>
                <w:szCs w:val="22"/>
              </w:rPr>
            </w:pPr>
            <w:r w:rsidRPr="0001098B">
              <w:rPr>
                <w:rFonts w:ascii="Arial Narrow" w:eastAsia="Calibri" w:hAnsi="Arial Narrow" w:cs="Arial"/>
                <w:sz w:val="22"/>
                <w:szCs w:val="22"/>
              </w:rPr>
              <w:t>Les documents légaux d’enregistrement du soumissionnaire (Registre de Commerce, NIF, ARF)</w:t>
            </w:r>
          </w:p>
        </w:tc>
      </w:tr>
    </w:tbl>
    <w:p w14:paraId="28D7CAE2" w14:textId="77777777" w:rsidR="0001098B" w:rsidRPr="004E1EFA" w:rsidRDefault="0001098B" w:rsidP="01256E29">
      <w:pPr>
        <w:spacing w:after="200" w:line="276" w:lineRule="auto"/>
        <w:rPr>
          <w:rFonts w:ascii="Arial Narrow" w:eastAsia="Calibri" w:hAnsi="Arial Narrow" w:cs="Arial"/>
          <w:sz w:val="22"/>
          <w:szCs w:val="22"/>
        </w:rPr>
      </w:pPr>
    </w:p>
    <w:p w14:paraId="06D4F000" w14:textId="77777777" w:rsidR="00BD64D6" w:rsidRPr="00BD64D6" w:rsidRDefault="00BD64D6" w:rsidP="00CB4306">
      <w:pPr>
        <w:rPr>
          <w:rFonts w:ascii="Arial Narrow" w:hAnsi="Arial Narrow" w:cs="Arial"/>
          <w:b/>
          <w:sz w:val="22"/>
          <w:szCs w:val="22"/>
        </w:rPr>
      </w:pPr>
    </w:p>
    <w:p w14:paraId="2A159191" w14:textId="77777777" w:rsidR="00BD64D6" w:rsidRPr="00BD64D6" w:rsidRDefault="00BD64D6" w:rsidP="00CB4306">
      <w:pPr>
        <w:rPr>
          <w:rFonts w:ascii="Arial Narrow" w:hAnsi="Arial Narrow" w:cs="Arial"/>
          <w:b/>
          <w:sz w:val="22"/>
          <w:szCs w:val="22"/>
        </w:rPr>
      </w:pPr>
    </w:p>
    <w:p w14:paraId="45039643" w14:textId="6535001E" w:rsidR="001D36B3" w:rsidRPr="0001098B" w:rsidRDefault="001D36B3" w:rsidP="0001098B">
      <w:pPr>
        <w:pStyle w:val="Paragraphedeliste"/>
        <w:numPr>
          <w:ilvl w:val="0"/>
          <w:numId w:val="24"/>
        </w:numPr>
        <w:rPr>
          <w:rFonts w:ascii="Arial Narrow" w:hAnsi="Arial Narrow" w:cs="Arial"/>
          <w:b/>
        </w:rPr>
      </w:pPr>
      <w:r w:rsidRPr="0001098B">
        <w:rPr>
          <w:rFonts w:ascii="Arial Narrow" w:hAnsi="Arial Narrow" w:cs="Arial"/>
          <w:b/>
        </w:rPr>
        <w:t>Critère technique (</w:t>
      </w:r>
      <w:r w:rsidR="008A78E1" w:rsidRPr="0001098B">
        <w:rPr>
          <w:rFonts w:ascii="Arial Narrow" w:hAnsi="Arial Narrow" w:cs="Arial"/>
          <w:b/>
        </w:rPr>
        <w:t>7</w:t>
      </w:r>
      <w:r w:rsidRPr="0001098B">
        <w:rPr>
          <w:rFonts w:ascii="Arial Narrow" w:hAnsi="Arial Narrow" w:cs="Arial"/>
          <w:b/>
        </w:rPr>
        <w:t>0 points)</w:t>
      </w:r>
    </w:p>
    <w:p w14:paraId="3E9D165E" w14:textId="2E802AAB" w:rsidR="00F23F2D" w:rsidRPr="00BD64D6" w:rsidRDefault="00BD64D6" w:rsidP="00BD64D6">
      <w:pPr>
        <w:rPr>
          <w:rFonts w:ascii="Arial Narrow" w:hAnsi="Arial Narrow" w:cs="Arial"/>
          <w:b/>
          <w:sz w:val="22"/>
          <w:szCs w:val="22"/>
        </w:rPr>
      </w:pPr>
      <w:r w:rsidRPr="00BD64D6">
        <w:rPr>
          <w:rFonts w:ascii="Arial Narrow" w:hAnsi="Arial Narrow" w:cs="Arial"/>
          <w:b/>
          <w:sz w:val="22"/>
          <w:szCs w:val="22"/>
        </w:rPr>
        <w:t>2.1</w:t>
      </w:r>
      <w:r w:rsidR="00F23F2D" w:rsidRPr="00BD64D6">
        <w:rPr>
          <w:rFonts w:ascii="Arial Narrow" w:hAnsi="Arial Narrow" w:cs="Arial"/>
          <w:b/>
          <w:sz w:val="22"/>
          <w:szCs w:val="22"/>
        </w:rPr>
        <w:t>. Spécifications techniques des Smartphones Android (40 points)</w:t>
      </w:r>
    </w:p>
    <w:p w14:paraId="2B6FDFD4" w14:textId="77777777" w:rsidR="00F23F2D" w:rsidRPr="00BD64D6" w:rsidRDefault="00F23F2D" w:rsidP="00F23F2D">
      <w:pPr>
        <w:spacing w:after="160" w:line="259" w:lineRule="auto"/>
        <w:ind w:right="1134"/>
        <w:rPr>
          <w:rFonts w:ascii="Arial Narrow" w:hAnsi="Arial Narrow"/>
          <w:sz w:val="22"/>
          <w:szCs w:val="22"/>
        </w:rPr>
      </w:pPr>
      <w:r w:rsidRPr="00BD64D6">
        <w:rPr>
          <w:rFonts w:ascii="Arial Narrow" w:hAnsi="Arial Narrow"/>
          <w:sz w:val="22"/>
          <w:szCs w:val="22"/>
        </w:rPr>
        <w:t xml:space="preserve">Les smartphones proposés doivent être </w:t>
      </w:r>
      <w:r w:rsidRPr="00BD64D6">
        <w:rPr>
          <w:rFonts w:ascii="Arial Narrow" w:hAnsi="Arial Narrow"/>
          <w:b/>
          <w:bCs/>
          <w:sz w:val="22"/>
          <w:szCs w:val="22"/>
        </w:rPr>
        <w:t>neufs</w:t>
      </w:r>
      <w:r w:rsidRPr="00BD64D6">
        <w:rPr>
          <w:rFonts w:ascii="Arial Narrow" w:hAnsi="Arial Narrow"/>
          <w:sz w:val="22"/>
          <w:szCs w:val="22"/>
        </w:rPr>
        <w:t>, de marque reconnue et répondre au minimum aux caractéristiques suivantes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
        <w:gridCol w:w="7355"/>
        <w:gridCol w:w="1681"/>
      </w:tblGrid>
      <w:tr w:rsidR="00F23F2D" w:rsidRPr="00BD64D6" w14:paraId="30D76482" w14:textId="77777777" w:rsidTr="007D0E87">
        <w:trPr>
          <w:tblHeader/>
          <w:tblCellSpacing w:w="15" w:type="dxa"/>
        </w:trPr>
        <w:tc>
          <w:tcPr>
            <w:tcW w:w="0" w:type="auto"/>
            <w:shd w:val="clear" w:color="auto" w:fill="D9D9D9" w:themeFill="background1" w:themeFillShade="D9"/>
            <w:vAlign w:val="center"/>
            <w:hideMark/>
          </w:tcPr>
          <w:p w14:paraId="7DEA8D05" w14:textId="77777777" w:rsidR="00F23F2D" w:rsidRPr="00BD64D6" w:rsidRDefault="00F23F2D" w:rsidP="007D0E87">
            <w:pPr>
              <w:spacing w:after="160" w:line="259" w:lineRule="auto"/>
              <w:rPr>
                <w:rFonts w:ascii="Arial Narrow" w:hAnsi="Arial Narrow"/>
                <w:b/>
                <w:bCs/>
                <w:sz w:val="22"/>
                <w:szCs w:val="22"/>
              </w:rPr>
            </w:pPr>
            <w:r w:rsidRPr="00BD64D6">
              <w:rPr>
                <w:rFonts w:ascii="Arial Narrow" w:hAnsi="Arial Narrow"/>
                <w:b/>
                <w:bCs/>
                <w:sz w:val="22"/>
                <w:szCs w:val="22"/>
              </w:rPr>
              <w:t>N°</w:t>
            </w:r>
          </w:p>
        </w:tc>
        <w:tc>
          <w:tcPr>
            <w:tcW w:w="7200" w:type="dxa"/>
            <w:shd w:val="clear" w:color="auto" w:fill="D9D9D9" w:themeFill="background1" w:themeFillShade="D9"/>
            <w:vAlign w:val="center"/>
            <w:hideMark/>
          </w:tcPr>
          <w:p w14:paraId="2A31042F" w14:textId="77777777" w:rsidR="00F23F2D" w:rsidRPr="00BD64D6" w:rsidRDefault="00F23F2D" w:rsidP="007D0E87">
            <w:pPr>
              <w:spacing w:after="160" w:line="259" w:lineRule="auto"/>
              <w:rPr>
                <w:rFonts w:ascii="Arial Narrow" w:hAnsi="Arial Narrow"/>
                <w:b/>
                <w:bCs/>
                <w:sz w:val="22"/>
                <w:szCs w:val="22"/>
              </w:rPr>
            </w:pPr>
            <w:r w:rsidRPr="00BD64D6">
              <w:rPr>
                <w:rFonts w:ascii="Arial Narrow" w:hAnsi="Arial Narrow"/>
                <w:b/>
                <w:bCs/>
                <w:sz w:val="22"/>
                <w:szCs w:val="22"/>
              </w:rPr>
              <w:t>Spécifications minimales</w:t>
            </w:r>
          </w:p>
        </w:tc>
        <w:tc>
          <w:tcPr>
            <w:tcW w:w="1656" w:type="dxa"/>
            <w:shd w:val="clear" w:color="auto" w:fill="D9D9D9" w:themeFill="background1" w:themeFillShade="D9"/>
            <w:vAlign w:val="center"/>
            <w:hideMark/>
          </w:tcPr>
          <w:p w14:paraId="357A5338" w14:textId="77777777" w:rsidR="00F23F2D" w:rsidRPr="00BD64D6" w:rsidRDefault="00F23F2D" w:rsidP="007D0E87">
            <w:pPr>
              <w:spacing w:after="160" w:line="259" w:lineRule="auto"/>
              <w:rPr>
                <w:rFonts w:ascii="Arial Narrow" w:hAnsi="Arial Narrow"/>
                <w:b/>
                <w:bCs/>
                <w:sz w:val="22"/>
                <w:szCs w:val="22"/>
              </w:rPr>
            </w:pPr>
            <w:r w:rsidRPr="00BD64D6">
              <w:rPr>
                <w:rFonts w:ascii="Arial Narrow" w:hAnsi="Arial Narrow"/>
                <w:b/>
                <w:bCs/>
                <w:sz w:val="22"/>
                <w:szCs w:val="22"/>
              </w:rPr>
              <w:t>Points</w:t>
            </w:r>
          </w:p>
        </w:tc>
      </w:tr>
      <w:tr w:rsidR="00BD64D6" w:rsidRPr="00BD64D6" w14:paraId="139C40C0" w14:textId="77777777" w:rsidTr="007D0E87">
        <w:trPr>
          <w:tblCellSpacing w:w="15" w:type="dxa"/>
        </w:trPr>
        <w:tc>
          <w:tcPr>
            <w:tcW w:w="0" w:type="auto"/>
            <w:vAlign w:val="center"/>
            <w:hideMark/>
          </w:tcPr>
          <w:p w14:paraId="5237AEE9"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1</w:t>
            </w:r>
          </w:p>
        </w:tc>
        <w:tc>
          <w:tcPr>
            <w:tcW w:w="7200" w:type="dxa"/>
            <w:vAlign w:val="center"/>
            <w:hideMark/>
          </w:tcPr>
          <w:p w14:paraId="3D3DF8C3"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Batterie minimum </w:t>
            </w:r>
            <w:r w:rsidRPr="00BD64D6">
              <w:rPr>
                <w:rFonts w:ascii="Arial Narrow" w:hAnsi="Arial Narrow"/>
                <w:b/>
                <w:bCs/>
                <w:sz w:val="22"/>
                <w:szCs w:val="22"/>
              </w:rPr>
              <w:t>5000 mAh</w:t>
            </w:r>
            <w:r w:rsidRPr="00BD64D6">
              <w:rPr>
                <w:rFonts w:ascii="Arial Narrow" w:hAnsi="Arial Narrow"/>
                <w:sz w:val="22"/>
                <w:szCs w:val="22"/>
              </w:rPr>
              <w:t xml:space="preserve"> pour assurer une autonomie prolongée</w:t>
            </w:r>
          </w:p>
        </w:tc>
        <w:tc>
          <w:tcPr>
            <w:tcW w:w="1656" w:type="dxa"/>
            <w:vAlign w:val="center"/>
            <w:hideMark/>
          </w:tcPr>
          <w:p w14:paraId="0D7D1BB2"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10</w:t>
            </w:r>
          </w:p>
        </w:tc>
      </w:tr>
      <w:tr w:rsidR="00BD64D6" w:rsidRPr="00BD64D6" w14:paraId="65F3FACD" w14:textId="77777777" w:rsidTr="007D0E87">
        <w:trPr>
          <w:tblCellSpacing w:w="15" w:type="dxa"/>
        </w:trPr>
        <w:tc>
          <w:tcPr>
            <w:tcW w:w="0" w:type="auto"/>
            <w:vAlign w:val="center"/>
            <w:hideMark/>
          </w:tcPr>
          <w:p w14:paraId="6C6CCB5B"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2</w:t>
            </w:r>
          </w:p>
        </w:tc>
        <w:tc>
          <w:tcPr>
            <w:tcW w:w="7200" w:type="dxa"/>
            <w:vAlign w:val="center"/>
            <w:hideMark/>
          </w:tcPr>
          <w:p w14:paraId="24C25873"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Mémoire interne minimum </w:t>
            </w:r>
            <w:r w:rsidRPr="00BD64D6">
              <w:rPr>
                <w:rFonts w:ascii="Arial Narrow" w:hAnsi="Arial Narrow"/>
                <w:b/>
                <w:bCs/>
                <w:sz w:val="22"/>
                <w:szCs w:val="22"/>
              </w:rPr>
              <w:t>64 GB</w:t>
            </w:r>
          </w:p>
        </w:tc>
        <w:tc>
          <w:tcPr>
            <w:tcW w:w="1656" w:type="dxa"/>
            <w:vAlign w:val="center"/>
            <w:hideMark/>
          </w:tcPr>
          <w:p w14:paraId="4EC7E6F4" w14:textId="0D0D98D0" w:rsidR="00F23F2D" w:rsidRPr="00BD64D6" w:rsidRDefault="00C71AFA" w:rsidP="007D0E87">
            <w:pPr>
              <w:spacing w:after="160" w:line="259" w:lineRule="auto"/>
              <w:rPr>
                <w:rFonts w:ascii="Arial Narrow" w:hAnsi="Arial Narrow"/>
                <w:sz w:val="22"/>
                <w:szCs w:val="22"/>
              </w:rPr>
            </w:pPr>
            <w:r>
              <w:rPr>
                <w:rFonts w:ascii="Arial Narrow" w:hAnsi="Arial Narrow"/>
                <w:sz w:val="22"/>
                <w:szCs w:val="22"/>
              </w:rPr>
              <w:t>6</w:t>
            </w:r>
          </w:p>
        </w:tc>
      </w:tr>
      <w:tr w:rsidR="00BD64D6" w:rsidRPr="00BD64D6" w14:paraId="27D5BC8E" w14:textId="77777777" w:rsidTr="007D0E87">
        <w:trPr>
          <w:tblCellSpacing w:w="15" w:type="dxa"/>
        </w:trPr>
        <w:tc>
          <w:tcPr>
            <w:tcW w:w="0" w:type="auto"/>
            <w:vAlign w:val="center"/>
            <w:hideMark/>
          </w:tcPr>
          <w:p w14:paraId="5BE97458"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3</w:t>
            </w:r>
          </w:p>
        </w:tc>
        <w:tc>
          <w:tcPr>
            <w:tcW w:w="7200" w:type="dxa"/>
            <w:vAlign w:val="center"/>
            <w:hideMark/>
          </w:tcPr>
          <w:p w14:paraId="2621470F"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RAM minimum </w:t>
            </w:r>
            <w:r w:rsidRPr="00BD64D6">
              <w:rPr>
                <w:rFonts w:ascii="Arial Narrow" w:hAnsi="Arial Narrow"/>
                <w:b/>
                <w:bCs/>
                <w:sz w:val="22"/>
                <w:szCs w:val="22"/>
              </w:rPr>
              <w:t>4 GB</w:t>
            </w:r>
          </w:p>
        </w:tc>
        <w:tc>
          <w:tcPr>
            <w:tcW w:w="1656" w:type="dxa"/>
            <w:vAlign w:val="center"/>
            <w:hideMark/>
          </w:tcPr>
          <w:p w14:paraId="65AFE449" w14:textId="02F3B62F" w:rsidR="00F23F2D" w:rsidRPr="00BD64D6" w:rsidRDefault="00C71AFA" w:rsidP="007D0E87">
            <w:pPr>
              <w:spacing w:after="160" w:line="259" w:lineRule="auto"/>
              <w:rPr>
                <w:rFonts w:ascii="Arial Narrow" w:hAnsi="Arial Narrow"/>
                <w:sz w:val="22"/>
                <w:szCs w:val="22"/>
              </w:rPr>
            </w:pPr>
            <w:r>
              <w:rPr>
                <w:rFonts w:ascii="Arial Narrow" w:hAnsi="Arial Narrow"/>
                <w:sz w:val="22"/>
                <w:szCs w:val="22"/>
              </w:rPr>
              <w:t>6</w:t>
            </w:r>
          </w:p>
        </w:tc>
      </w:tr>
      <w:tr w:rsidR="00BD64D6" w:rsidRPr="00BD64D6" w14:paraId="2124A584" w14:textId="77777777" w:rsidTr="007D0E87">
        <w:trPr>
          <w:tblCellSpacing w:w="15" w:type="dxa"/>
        </w:trPr>
        <w:tc>
          <w:tcPr>
            <w:tcW w:w="0" w:type="auto"/>
            <w:vAlign w:val="center"/>
            <w:hideMark/>
          </w:tcPr>
          <w:p w14:paraId="4DAF6CFA"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4</w:t>
            </w:r>
          </w:p>
        </w:tc>
        <w:tc>
          <w:tcPr>
            <w:tcW w:w="7200" w:type="dxa"/>
            <w:vAlign w:val="center"/>
            <w:hideMark/>
          </w:tcPr>
          <w:p w14:paraId="5DF4810B"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Système d’exploitation </w:t>
            </w:r>
            <w:r w:rsidRPr="00BD64D6">
              <w:rPr>
                <w:rFonts w:ascii="Arial Narrow" w:hAnsi="Arial Narrow"/>
                <w:b/>
                <w:bCs/>
                <w:sz w:val="22"/>
                <w:szCs w:val="22"/>
              </w:rPr>
              <w:t>Android 13 ou supérieur</w:t>
            </w:r>
          </w:p>
        </w:tc>
        <w:tc>
          <w:tcPr>
            <w:tcW w:w="1656" w:type="dxa"/>
            <w:vAlign w:val="center"/>
            <w:hideMark/>
          </w:tcPr>
          <w:p w14:paraId="0807751E" w14:textId="43C873D0" w:rsidR="00F23F2D" w:rsidRPr="00BD64D6" w:rsidRDefault="00C71AFA" w:rsidP="007D0E87">
            <w:pPr>
              <w:spacing w:after="160" w:line="259" w:lineRule="auto"/>
              <w:rPr>
                <w:rFonts w:ascii="Arial Narrow" w:hAnsi="Arial Narrow"/>
                <w:sz w:val="22"/>
                <w:szCs w:val="22"/>
              </w:rPr>
            </w:pPr>
            <w:r>
              <w:rPr>
                <w:rFonts w:ascii="Arial Narrow" w:hAnsi="Arial Narrow"/>
                <w:sz w:val="22"/>
                <w:szCs w:val="22"/>
              </w:rPr>
              <w:t>8</w:t>
            </w:r>
          </w:p>
        </w:tc>
      </w:tr>
      <w:tr w:rsidR="00BD64D6" w:rsidRPr="00BD64D6" w14:paraId="453ABCE2" w14:textId="77777777" w:rsidTr="007D0E87">
        <w:trPr>
          <w:tblCellSpacing w:w="15" w:type="dxa"/>
        </w:trPr>
        <w:tc>
          <w:tcPr>
            <w:tcW w:w="0" w:type="auto"/>
            <w:vAlign w:val="center"/>
            <w:hideMark/>
          </w:tcPr>
          <w:p w14:paraId="15EE737A"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5</w:t>
            </w:r>
          </w:p>
        </w:tc>
        <w:tc>
          <w:tcPr>
            <w:tcW w:w="7200" w:type="dxa"/>
            <w:vAlign w:val="center"/>
            <w:hideMark/>
          </w:tcPr>
          <w:p w14:paraId="77D0BD79" w14:textId="6EB88884"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Compatibilité réseau </w:t>
            </w:r>
            <w:r w:rsidRPr="00BD64D6">
              <w:rPr>
                <w:rFonts w:ascii="Arial Narrow" w:hAnsi="Arial Narrow"/>
                <w:b/>
                <w:bCs/>
                <w:sz w:val="22"/>
                <w:szCs w:val="22"/>
              </w:rPr>
              <w:t>GSM / HSPA / LTE</w:t>
            </w:r>
          </w:p>
        </w:tc>
        <w:tc>
          <w:tcPr>
            <w:tcW w:w="1656" w:type="dxa"/>
            <w:vAlign w:val="center"/>
            <w:hideMark/>
          </w:tcPr>
          <w:p w14:paraId="1E01C6F7"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4</w:t>
            </w:r>
          </w:p>
        </w:tc>
      </w:tr>
      <w:tr w:rsidR="00BD64D6" w:rsidRPr="00BD64D6" w14:paraId="255A3A71" w14:textId="77777777" w:rsidTr="007D0E87">
        <w:trPr>
          <w:tblCellSpacing w:w="15" w:type="dxa"/>
        </w:trPr>
        <w:tc>
          <w:tcPr>
            <w:tcW w:w="0" w:type="auto"/>
            <w:vAlign w:val="center"/>
            <w:hideMark/>
          </w:tcPr>
          <w:p w14:paraId="796D0B0E"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6</w:t>
            </w:r>
          </w:p>
        </w:tc>
        <w:tc>
          <w:tcPr>
            <w:tcW w:w="7200" w:type="dxa"/>
            <w:vAlign w:val="center"/>
            <w:hideMark/>
          </w:tcPr>
          <w:p w14:paraId="674E19EF"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Garantie constructeur minimum </w:t>
            </w:r>
            <w:r w:rsidRPr="00BD64D6">
              <w:rPr>
                <w:rFonts w:ascii="Arial Narrow" w:hAnsi="Arial Narrow"/>
                <w:b/>
                <w:bCs/>
                <w:sz w:val="22"/>
                <w:szCs w:val="22"/>
              </w:rPr>
              <w:t>12 mois</w:t>
            </w:r>
          </w:p>
        </w:tc>
        <w:tc>
          <w:tcPr>
            <w:tcW w:w="1656" w:type="dxa"/>
            <w:vAlign w:val="center"/>
            <w:hideMark/>
          </w:tcPr>
          <w:p w14:paraId="3A45DDC9" w14:textId="673CEA47" w:rsidR="00F23F2D" w:rsidRPr="00BD64D6" w:rsidRDefault="00C71AFA" w:rsidP="007D0E87">
            <w:pPr>
              <w:spacing w:after="160" w:line="259" w:lineRule="auto"/>
              <w:rPr>
                <w:rFonts w:ascii="Arial Narrow" w:hAnsi="Arial Narrow"/>
                <w:sz w:val="22"/>
                <w:szCs w:val="22"/>
              </w:rPr>
            </w:pPr>
            <w:r>
              <w:rPr>
                <w:rFonts w:ascii="Arial Narrow" w:hAnsi="Arial Narrow"/>
                <w:sz w:val="22"/>
                <w:szCs w:val="22"/>
              </w:rPr>
              <w:t>6</w:t>
            </w:r>
          </w:p>
        </w:tc>
      </w:tr>
      <w:tr w:rsidR="00F23F2D" w:rsidRPr="00BD64D6" w14:paraId="663560D2" w14:textId="77777777" w:rsidTr="007D0E87">
        <w:trPr>
          <w:tblCellSpacing w:w="15" w:type="dxa"/>
        </w:trPr>
        <w:tc>
          <w:tcPr>
            <w:tcW w:w="7747" w:type="dxa"/>
            <w:gridSpan w:val="2"/>
            <w:vAlign w:val="center"/>
            <w:hideMark/>
          </w:tcPr>
          <w:p w14:paraId="1180D366" w14:textId="77777777" w:rsidR="00F23F2D" w:rsidRPr="00BD64D6" w:rsidRDefault="00F23F2D" w:rsidP="007D0E87">
            <w:pPr>
              <w:spacing w:after="160" w:line="259" w:lineRule="auto"/>
              <w:jc w:val="right"/>
              <w:rPr>
                <w:rFonts w:ascii="Arial Narrow" w:hAnsi="Arial Narrow"/>
                <w:sz w:val="22"/>
                <w:szCs w:val="22"/>
              </w:rPr>
            </w:pPr>
            <w:r w:rsidRPr="00BD64D6">
              <w:rPr>
                <w:rFonts w:ascii="Arial Narrow" w:hAnsi="Arial Narrow"/>
                <w:b/>
                <w:bCs/>
                <w:sz w:val="22"/>
                <w:szCs w:val="22"/>
              </w:rPr>
              <w:t xml:space="preserve">Total : </w:t>
            </w:r>
          </w:p>
        </w:tc>
        <w:tc>
          <w:tcPr>
            <w:tcW w:w="1656" w:type="dxa"/>
            <w:vAlign w:val="center"/>
            <w:hideMark/>
          </w:tcPr>
          <w:p w14:paraId="163ABB6F"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b/>
                <w:bCs/>
                <w:sz w:val="22"/>
                <w:szCs w:val="22"/>
              </w:rPr>
              <w:t>40 points</w:t>
            </w:r>
          </w:p>
        </w:tc>
      </w:tr>
    </w:tbl>
    <w:p w14:paraId="28D04DC7" w14:textId="77777777" w:rsidR="00F23F2D" w:rsidRPr="00BD64D6" w:rsidRDefault="00F23F2D" w:rsidP="00F23F2D">
      <w:pPr>
        <w:ind w:right="1134"/>
        <w:rPr>
          <w:rFonts w:ascii="Arial Narrow" w:hAnsi="Arial Narrow"/>
          <w:sz w:val="22"/>
          <w:szCs w:val="22"/>
        </w:rPr>
      </w:pPr>
    </w:p>
    <w:p w14:paraId="5A449DF0" w14:textId="77777777" w:rsidR="00F23F2D" w:rsidRPr="00BD64D6" w:rsidRDefault="00F23F2D" w:rsidP="00F23F2D">
      <w:pPr>
        <w:spacing w:after="160" w:line="259" w:lineRule="auto"/>
        <w:ind w:right="1134"/>
        <w:rPr>
          <w:rFonts w:ascii="Arial Narrow" w:hAnsi="Arial Narrow"/>
          <w:sz w:val="22"/>
          <w:szCs w:val="22"/>
        </w:rPr>
      </w:pPr>
      <w:r w:rsidRPr="00BD64D6">
        <w:rPr>
          <w:rFonts w:ascii="Arial Narrow" w:hAnsi="Arial Narrow"/>
          <w:sz w:val="22"/>
          <w:szCs w:val="22"/>
        </w:rPr>
        <w:t xml:space="preserve">Les smartphones modernes dans cette catégorie disposent généralement d’une batterie </w:t>
      </w:r>
      <w:r w:rsidRPr="00BD64D6">
        <w:rPr>
          <w:rFonts w:ascii="Arial Narrow" w:hAnsi="Arial Narrow"/>
          <w:b/>
          <w:bCs/>
          <w:sz w:val="22"/>
          <w:szCs w:val="22"/>
        </w:rPr>
        <w:t>5000 mAh, 4GB RAM et 64GB de stockage</w:t>
      </w:r>
      <w:r w:rsidRPr="00BD64D6">
        <w:rPr>
          <w:rFonts w:ascii="Arial Narrow" w:hAnsi="Arial Narrow"/>
          <w:sz w:val="22"/>
          <w:szCs w:val="22"/>
        </w:rPr>
        <w:t xml:space="preserve">, permettant une utilisation stable des applications mobiles sur Android. </w:t>
      </w:r>
    </w:p>
    <w:p w14:paraId="156BE771" w14:textId="77777777" w:rsidR="00F23F2D" w:rsidRPr="00BD64D6" w:rsidRDefault="00F23F2D" w:rsidP="00F23F2D">
      <w:pPr>
        <w:spacing w:after="160" w:line="259" w:lineRule="auto"/>
        <w:rPr>
          <w:rFonts w:ascii="Arial Narrow" w:hAnsi="Arial Narrow"/>
          <w:sz w:val="22"/>
          <w:szCs w:val="22"/>
        </w:rPr>
      </w:pPr>
    </w:p>
    <w:p w14:paraId="679A9910" w14:textId="57514DD2" w:rsidR="00F23F2D" w:rsidRPr="00BD64D6" w:rsidRDefault="00F23F2D" w:rsidP="00F23F2D">
      <w:pPr>
        <w:spacing w:after="160" w:line="259" w:lineRule="auto"/>
        <w:rPr>
          <w:rFonts w:ascii="Arial Narrow" w:hAnsi="Arial Narrow"/>
          <w:b/>
          <w:bCs/>
          <w:sz w:val="22"/>
          <w:szCs w:val="22"/>
        </w:rPr>
      </w:pPr>
      <w:r w:rsidRPr="00BD64D6">
        <w:rPr>
          <w:rFonts w:ascii="Arial Narrow" w:hAnsi="Arial Narrow"/>
          <w:b/>
          <w:bCs/>
          <w:sz w:val="22"/>
          <w:szCs w:val="22"/>
        </w:rPr>
        <w:lastRenderedPageBreak/>
        <w:t>2.</w:t>
      </w:r>
      <w:r w:rsidR="0001098B">
        <w:rPr>
          <w:rFonts w:ascii="Arial Narrow" w:hAnsi="Arial Narrow"/>
          <w:b/>
          <w:bCs/>
          <w:sz w:val="22"/>
          <w:szCs w:val="22"/>
        </w:rPr>
        <w:t>2</w:t>
      </w:r>
      <w:r w:rsidRPr="00BD64D6">
        <w:rPr>
          <w:rFonts w:ascii="Arial Narrow" w:hAnsi="Arial Narrow"/>
          <w:b/>
          <w:bCs/>
          <w:sz w:val="22"/>
          <w:szCs w:val="22"/>
        </w:rPr>
        <w:t xml:space="preserve"> Spécifications techniques des </w:t>
      </w:r>
      <w:r w:rsidR="00AB3633" w:rsidRPr="00BD64D6">
        <w:rPr>
          <w:rFonts w:ascii="Arial Narrow" w:hAnsi="Arial Narrow"/>
          <w:b/>
          <w:bCs/>
          <w:sz w:val="22"/>
          <w:szCs w:val="22"/>
        </w:rPr>
        <w:t>Power Banks</w:t>
      </w:r>
      <w:r w:rsidRPr="00BD64D6">
        <w:rPr>
          <w:rFonts w:ascii="Arial Narrow" w:hAnsi="Arial Narrow"/>
          <w:b/>
          <w:bCs/>
          <w:sz w:val="22"/>
          <w:szCs w:val="22"/>
        </w:rPr>
        <w:t xml:space="preserve"> hybrides solaires (30 points)</w:t>
      </w:r>
    </w:p>
    <w:p w14:paraId="30EEF1CD" w14:textId="3C8DBB31" w:rsidR="00F23F2D" w:rsidRPr="00BD64D6" w:rsidRDefault="00F23F2D" w:rsidP="00F23F2D">
      <w:pPr>
        <w:spacing w:after="160" w:line="259" w:lineRule="auto"/>
        <w:rPr>
          <w:rFonts w:ascii="Arial Narrow" w:hAnsi="Arial Narrow"/>
          <w:sz w:val="22"/>
          <w:szCs w:val="22"/>
        </w:rPr>
      </w:pPr>
      <w:r w:rsidRPr="00BD64D6">
        <w:rPr>
          <w:rFonts w:ascii="Arial Narrow" w:hAnsi="Arial Narrow"/>
          <w:sz w:val="22"/>
          <w:szCs w:val="22"/>
        </w:rPr>
        <w:t xml:space="preserve">Les </w:t>
      </w:r>
      <w:r w:rsidR="00AB3633" w:rsidRPr="00BD64D6">
        <w:rPr>
          <w:rFonts w:ascii="Arial Narrow" w:hAnsi="Arial Narrow"/>
          <w:sz w:val="22"/>
          <w:szCs w:val="22"/>
        </w:rPr>
        <w:t>power Banks</w:t>
      </w:r>
      <w:r w:rsidRPr="00BD64D6">
        <w:rPr>
          <w:rFonts w:ascii="Arial Narrow" w:hAnsi="Arial Narrow"/>
          <w:sz w:val="22"/>
          <w:szCs w:val="22"/>
        </w:rPr>
        <w:t xml:space="preserve"> doivent être </w:t>
      </w:r>
      <w:r w:rsidRPr="00BD64D6">
        <w:rPr>
          <w:rFonts w:ascii="Arial Narrow" w:hAnsi="Arial Narrow"/>
          <w:b/>
          <w:bCs/>
          <w:sz w:val="22"/>
          <w:szCs w:val="22"/>
        </w:rPr>
        <w:t>robustes, portables et adaptés aux zones à faible accès à l’électricité</w:t>
      </w:r>
      <w:r w:rsidRPr="00BD64D6">
        <w:rPr>
          <w:rFonts w:ascii="Arial Narrow" w:hAnsi="Arial Narrow"/>
          <w:sz w:val="22"/>
          <w:szCs w:val="22"/>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
        <w:gridCol w:w="7355"/>
        <w:gridCol w:w="1681"/>
      </w:tblGrid>
      <w:tr w:rsidR="00F23F2D" w:rsidRPr="00BD64D6" w14:paraId="4DA65E94" w14:textId="77777777" w:rsidTr="00DD5B7D">
        <w:trPr>
          <w:tblHeader/>
          <w:tblCellSpacing w:w="15" w:type="dxa"/>
        </w:trPr>
        <w:tc>
          <w:tcPr>
            <w:tcW w:w="0" w:type="auto"/>
            <w:shd w:val="clear" w:color="auto" w:fill="D9D9D9" w:themeFill="background1" w:themeFillShade="D9"/>
            <w:vAlign w:val="center"/>
            <w:hideMark/>
          </w:tcPr>
          <w:p w14:paraId="59BF0A08" w14:textId="77777777" w:rsidR="00F23F2D" w:rsidRPr="00BD64D6" w:rsidRDefault="00F23F2D" w:rsidP="007D0E87">
            <w:pPr>
              <w:spacing w:after="160" w:line="259" w:lineRule="auto"/>
              <w:rPr>
                <w:rFonts w:ascii="Arial Narrow" w:hAnsi="Arial Narrow"/>
                <w:b/>
                <w:bCs/>
                <w:sz w:val="22"/>
                <w:szCs w:val="22"/>
              </w:rPr>
            </w:pPr>
            <w:r w:rsidRPr="00BD64D6">
              <w:rPr>
                <w:rFonts w:ascii="Arial Narrow" w:hAnsi="Arial Narrow"/>
                <w:b/>
                <w:bCs/>
                <w:sz w:val="22"/>
                <w:szCs w:val="22"/>
              </w:rPr>
              <w:t>N°</w:t>
            </w:r>
          </w:p>
        </w:tc>
        <w:tc>
          <w:tcPr>
            <w:tcW w:w="7325" w:type="dxa"/>
            <w:shd w:val="clear" w:color="auto" w:fill="D9D9D9" w:themeFill="background1" w:themeFillShade="D9"/>
            <w:vAlign w:val="center"/>
            <w:hideMark/>
          </w:tcPr>
          <w:p w14:paraId="10F0B677" w14:textId="77777777" w:rsidR="00F23F2D" w:rsidRPr="00BD64D6" w:rsidRDefault="00F23F2D" w:rsidP="007D0E87">
            <w:pPr>
              <w:spacing w:after="160" w:line="259" w:lineRule="auto"/>
              <w:rPr>
                <w:rFonts w:ascii="Arial Narrow" w:hAnsi="Arial Narrow"/>
                <w:b/>
                <w:bCs/>
                <w:sz w:val="22"/>
                <w:szCs w:val="22"/>
              </w:rPr>
            </w:pPr>
            <w:r w:rsidRPr="00BD64D6">
              <w:rPr>
                <w:rFonts w:ascii="Arial Narrow" w:hAnsi="Arial Narrow"/>
                <w:b/>
                <w:bCs/>
                <w:sz w:val="22"/>
                <w:szCs w:val="22"/>
              </w:rPr>
              <w:t>Spécifications minimales</w:t>
            </w:r>
          </w:p>
        </w:tc>
        <w:tc>
          <w:tcPr>
            <w:tcW w:w="1636" w:type="dxa"/>
            <w:shd w:val="clear" w:color="auto" w:fill="D9D9D9" w:themeFill="background1" w:themeFillShade="D9"/>
            <w:vAlign w:val="center"/>
            <w:hideMark/>
          </w:tcPr>
          <w:p w14:paraId="7D94B9BC" w14:textId="77777777" w:rsidR="00F23F2D" w:rsidRPr="00BD64D6" w:rsidRDefault="00F23F2D" w:rsidP="007D0E87">
            <w:pPr>
              <w:spacing w:after="160" w:line="259" w:lineRule="auto"/>
              <w:rPr>
                <w:rFonts w:ascii="Arial Narrow" w:hAnsi="Arial Narrow"/>
                <w:b/>
                <w:bCs/>
                <w:sz w:val="22"/>
                <w:szCs w:val="22"/>
              </w:rPr>
            </w:pPr>
            <w:r w:rsidRPr="00BD64D6">
              <w:rPr>
                <w:rFonts w:ascii="Arial Narrow" w:hAnsi="Arial Narrow"/>
                <w:b/>
                <w:bCs/>
                <w:sz w:val="22"/>
                <w:szCs w:val="22"/>
              </w:rPr>
              <w:t>Points</w:t>
            </w:r>
          </w:p>
        </w:tc>
      </w:tr>
      <w:tr w:rsidR="00BD64D6" w:rsidRPr="00BD64D6" w14:paraId="63E3AFCF" w14:textId="77777777" w:rsidTr="00DD5B7D">
        <w:trPr>
          <w:tblCellSpacing w:w="15" w:type="dxa"/>
        </w:trPr>
        <w:tc>
          <w:tcPr>
            <w:tcW w:w="0" w:type="auto"/>
            <w:vAlign w:val="center"/>
            <w:hideMark/>
          </w:tcPr>
          <w:p w14:paraId="02872238"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1</w:t>
            </w:r>
          </w:p>
        </w:tc>
        <w:tc>
          <w:tcPr>
            <w:tcW w:w="7325" w:type="dxa"/>
            <w:vAlign w:val="center"/>
            <w:hideMark/>
          </w:tcPr>
          <w:p w14:paraId="153878A4"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Capacité de batterie minimum </w:t>
            </w:r>
            <w:r w:rsidRPr="00BD64D6">
              <w:rPr>
                <w:rFonts w:ascii="Arial Narrow" w:hAnsi="Arial Narrow"/>
                <w:b/>
                <w:bCs/>
                <w:sz w:val="22"/>
                <w:szCs w:val="22"/>
              </w:rPr>
              <w:t>10000 mAh</w:t>
            </w:r>
          </w:p>
        </w:tc>
        <w:tc>
          <w:tcPr>
            <w:tcW w:w="1636" w:type="dxa"/>
            <w:vAlign w:val="center"/>
            <w:hideMark/>
          </w:tcPr>
          <w:p w14:paraId="3278EB32"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10</w:t>
            </w:r>
          </w:p>
        </w:tc>
      </w:tr>
      <w:tr w:rsidR="00BD64D6" w:rsidRPr="00BD64D6" w14:paraId="482D5A17" w14:textId="77777777" w:rsidTr="00DD5B7D">
        <w:trPr>
          <w:tblCellSpacing w:w="15" w:type="dxa"/>
        </w:trPr>
        <w:tc>
          <w:tcPr>
            <w:tcW w:w="0" w:type="auto"/>
            <w:vAlign w:val="center"/>
            <w:hideMark/>
          </w:tcPr>
          <w:p w14:paraId="30DC7F74"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2</w:t>
            </w:r>
          </w:p>
        </w:tc>
        <w:tc>
          <w:tcPr>
            <w:tcW w:w="7325" w:type="dxa"/>
            <w:vAlign w:val="center"/>
            <w:hideMark/>
          </w:tcPr>
          <w:p w14:paraId="16124429" w14:textId="4622C355" w:rsidR="00F23F2D" w:rsidRPr="00BD64D6" w:rsidRDefault="00F23F2D" w:rsidP="007D0E87">
            <w:pPr>
              <w:spacing w:after="160" w:line="259" w:lineRule="auto"/>
              <w:rPr>
                <w:rFonts w:ascii="Arial Narrow" w:hAnsi="Arial Narrow"/>
                <w:sz w:val="22"/>
                <w:szCs w:val="22"/>
              </w:rPr>
            </w:pPr>
            <w:proofErr w:type="spellStart"/>
            <w:r w:rsidRPr="00BD64D6">
              <w:rPr>
                <w:rFonts w:ascii="Arial Narrow" w:hAnsi="Arial Narrow"/>
                <w:sz w:val="22"/>
                <w:szCs w:val="22"/>
              </w:rPr>
              <w:t>Powerbank</w:t>
            </w:r>
            <w:proofErr w:type="spellEnd"/>
            <w:r w:rsidRPr="00BD64D6">
              <w:rPr>
                <w:rFonts w:ascii="Arial Narrow" w:hAnsi="Arial Narrow"/>
                <w:sz w:val="22"/>
                <w:szCs w:val="22"/>
              </w:rPr>
              <w:t xml:space="preserve"> </w:t>
            </w:r>
            <w:r w:rsidRPr="00BD64D6">
              <w:rPr>
                <w:rFonts w:ascii="Arial Narrow" w:hAnsi="Arial Narrow"/>
                <w:b/>
                <w:bCs/>
                <w:sz w:val="22"/>
                <w:szCs w:val="22"/>
              </w:rPr>
              <w:t xml:space="preserve">hybride </w:t>
            </w:r>
            <w:r w:rsidR="00AB3633">
              <w:rPr>
                <w:rFonts w:ascii="Arial Narrow" w:hAnsi="Arial Narrow"/>
                <w:b/>
                <w:bCs/>
                <w:sz w:val="22"/>
                <w:szCs w:val="22"/>
              </w:rPr>
              <w:t>et</w:t>
            </w:r>
            <w:r w:rsidRPr="00BD64D6">
              <w:rPr>
                <w:rFonts w:ascii="Arial Narrow" w:hAnsi="Arial Narrow"/>
                <w:sz w:val="22"/>
                <w:szCs w:val="22"/>
              </w:rPr>
              <w:t xml:space="preserve"> panneau solaire </w:t>
            </w:r>
            <w:r w:rsidRPr="00BD64D6">
              <w:rPr>
                <w:rStyle w:val="lev"/>
                <w:rFonts w:ascii="Arial Narrow" w:hAnsi="Arial Narrow"/>
                <w:sz w:val="22"/>
                <w:szCs w:val="22"/>
              </w:rPr>
              <w:t xml:space="preserve">séparé capable de charger le </w:t>
            </w:r>
            <w:r w:rsidR="00AB3633" w:rsidRPr="00BD64D6">
              <w:rPr>
                <w:rStyle w:val="lev"/>
                <w:rFonts w:ascii="Arial Narrow" w:hAnsi="Arial Narrow"/>
                <w:sz w:val="22"/>
                <w:szCs w:val="22"/>
              </w:rPr>
              <w:t>power Bank</w:t>
            </w:r>
          </w:p>
        </w:tc>
        <w:tc>
          <w:tcPr>
            <w:tcW w:w="1636" w:type="dxa"/>
            <w:vAlign w:val="center"/>
            <w:hideMark/>
          </w:tcPr>
          <w:p w14:paraId="55CD8327"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8</w:t>
            </w:r>
          </w:p>
        </w:tc>
      </w:tr>
      <w:tr w:rsidR="00BD64D6" w:rsidRPr="00BD64D6" w14:paraId="7E2C8775" w14:textId="77777777" w:rsidTr="00DD5B7D">
        <w:trPr>
          <w:tblCellSpacing w:w="15" w:type="dxa"/>
        </w:trPr>
        <w:tc>
          <w:tcPr>
            <w:tcW w:w="0" w:type="auto"/>
            <w:vAlign w:val="center"/>
            <w:hideMark/>
          </w:tcPr>
          <w:p w14:paraId="0EE605EA"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3</w:t>
            </w:r>
          </w:p>
        </w:tc>
        <w:tc>
          <w:tcPr>
            <w:tcW w:w="7325" w:type="dxa"/>
            <w:vAlign w:val="center"/>
            <w:hideMark/>
          </w:tcPr>
          <w:p w14:paraId="297DA884"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 xml:space="preserve">Au moins </w:t>
            </w:r>
            <w:r w:rsidRPr="00BD64D6">
              <w:rPr>
                <w:rFonts w:ascii="Arial Narrow" w:hAnsi="Arial Narrow"/>
                <w:b/>
                <w:bCs/>
                <w:sz w:val="22"/>
                <w:szCs w:val="22"/>
              </w:rPr>
              <w:t>2 ports USB de sortie</w:t>
            </w:r>
          </w:p>
        </w:tc>
        <w:tc>
          <w:tcPr>
            <w:tcW w:w="1636" w:type="dxa"/>
            <w:vAlign w:val="center"/>
            <w:hideMark/>
          </w:tcPr>
          <w:p w14:paraId="54B6A6DE"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5</w:t>
            </w:r>
          </w:p>
        </w:tc>
      </w:tr>
      <w:tr w:rsidR="00BD64D6" w:rsidRPr="00BD64D6" w14:paraId="371ADC5F" w14:textId="77777777" w:rsidTr="00DD5B7D">
        <w:trPr>
          <w:tblCellSpacing w:w="15" w:type="dxa"/>
        </w:trPr>
        <w:tc>
          <w:tcPr>
            <w:tcW w:w="0" w:type="auto"/>
            <w:vAlign w:val="center"/>
            <w:hideMark/>
          </w:tcPr>
          <w:p w14:paraId="0D559A87"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4</w:t>
            </w:r>
          </w:p>
        </w:tc>
        <w:tc>
          <w:tcPr>
            <w:tcW w:w="7325" w:type="dxa"/>
            <w:vAlign w:val="center"/>
            <w:hideMark/>
          </w:tcPr>
          <w:p w14:paraId="2815ECCF"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Protection contre surcharge, court-circuit et surchauffe</w:t>
            </w:r>
          </w:p>
        </w:tc>
        <w:tc>
          <w:tcPr>
            <w:tcW w:w="1636" w:type="dxa"/>
            <w:vAlign w:val="center"/>
            <w:hideMark/>
          </w:tcPr>
          <w:p w14:paraId="6C2A8AC7"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4</w:t>
            </w:r>
          </w:p>
        </w:tc>
      </w:tr>
      <w:tr w:rsidR="00BD64D6" w:rsidRPr="00BD64D6" w14:paraId="5A126EC4" w14:textId="77777777" w:rsidTr="00DD5B7D">
        <w:trPr>
          <w:tblCellSpacing w:w="15" w:type="dxa"/>
        </w:trPr>
        <w:tc>
          <w:tcPr>
            <w:tcW w:w="0" w:type="auto"/>
            <w:vAlign w:val="center"/>
            <w:hideMark/>
          </w:tcPr>
          <w:p w14:paraId="1C84E787"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5</w:t>
            </w:r>
          </w:p>
        </w:tc>
        <w:tc>
          <w:tcPr>
            <w:tcW w:w="7325" w:type="dxa"/>
            <w:vAlign w:val="center"/>
            <w:hideMark/>
          </w:tcPr>
          <w:p w14:paraId="31B2F6AB"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Indicateur LED de niveau de batterie</w:t>
            </w:r>
          </w:p>
        </w:tc>
        <w:tc>
          <w:tcPr>
            <w:tcW w:w="1636" w:type="dxa"/>
            <w:vAlign w:val="center"/>
            <w:hideMark/>
          </w:tcPr>
          <w:p w14:paraId="39ADC2AE"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sz w:val="22"/>
                <w:szCs w:val="22"/>
              </w:rPr>
              <w:t>3</w:t>
            </w:r>
          </w:p>
        </w:tc>
      </w:tr>
      <w:tr w:rsidR="00F23F2D" w:rsidRPr="00BD64D6" w14:paraId="5876ABBD" w14:textId="77777777" w:rsidTr="00DD5B7D">
        <w:trPr>
          <w:tblCellSpacing w:w="15" w:type="dxa"/>
        </w:trPr>
        <w:tc>
          <w:tcPr>
            <w:tcW w:w="7624" w:type="dxa"/>
            <w:gridSpan w:val="2"/>
            <w:vAlign w:val="center"/>
            <w:hideMark/>
          </w:tcPr>
          <w:p w14:paraId="10304214" w14:textId="77777777" w:rsidR="00F23F2D" w:rsidRPr="00BD64D6" w:rsidRDefault="00F23F2D" w:rsidP="007D0E87">
            <w:pPr>
              <w:spacing w:after="160" w:line="259" w:lineRule="auto"/>
              <w:jc w:val="right"/>
              <w:rPr>
                <w:rFonts w:ascii="Arial Narrow" w:hAnsi="Arial Narrow"/>
                <w:sz w:val="22"/>
                <w:szCs w:val="22"/>
              </w:rPr>
            </w:pPr>
            <w:r w:rsidRPr="00BD64D6">
              <w:rPr>
                <w:rFonts w:ascii="Arial Narrow" w:hAnsi="Arial Narrow"/>
                <w:b/>
                <w:bCs/>
                <w:sz w:val="22"/>
                <w:szCs w:val="22"/>
              </w:rPr>
              <w:t xml:space="preserve">Total : </w:t>
            </w:r>
          </w:p>
        </w:tc>
        <w:tc>
          <w:tcPr>
            <w:tcW w:w="1636" w:type="dxa"/>
            <w:vAlign w:val="center"/>
            <w:hideMark/>
          </w:tcPr>
          <w:p w14:paraId="2663A9D2" w14:textId="77777777" w:rsidR="00F23F2D" w:rsidRPr="00BD64D6" w:rsidRDefault="00F23F2D" w:rsidP="007D0E87">
            <w:pPr>
              <w:spacing w:after="160" w:line="259" w:lineRule="auto"/>
              <w:rPr>
                <w:rFonts w:ascii="Arial Narrow" w:hAnsi="Arial Narrow"/>
                <w:sz w:val="22"/>
                <w:szCs w:val="22"/>
              </w:rPr>
            </w:pPr>
            <w:r w:rsidRPr="00BD64D6">
              <w:rPr>
                <w:rFonts w:ascii="Arial Narrow" w:hAnsi="Arial Narrow"/>
                <w:b/>
                <w:bCs/>
                <w:sz w:val="22"/>
                <w:szCs w:val="22"/>
              </w:rPr>
              <w:t>30 points</w:t>
            </w:r>
          </w:p>
        </w:tc>
      </w:tr>
    </w:tbl>
    <w:p w14:paraId="72D1C027" w14:textId="77777777" w:rsidR="00DD5B7D" w:rsidRPr="00556F1F" w:rsidRDefault="00DD5B7D" w:rsidP="00DD5B7D">
      <w:pPr>
        <w:spacing w:before="100" w:beforeAutospacing="1" w:after="100" w:afterAutospacing="1"/>
        <w:rPr>
          <w:rFonts w:ascii="Arial Narrow" w:eastAsia="Calibri" w:hAnsi="Arial Narrow" w:cs="Arial"/>
          <w:sz w:val="22"/>
          <w:szCs w:val="22"/>
        </w:rPr>
      </w:pPr>
      <w:r w:rsidRPr="00556F1F">
        <w:rPr>
          <w:rFonts w:ascii="Arial Narrow" w:eastAsia="Calibri" w:hAnsi="Arial Narrow" w:cs="Arial"/>
          <w:b/>
          <w:bCs/>
          <w:sz w:val="22"/>
          <w:szCs w:val="22"/>
        </w:rPr>
        <w:t>Seuil technique minimal requis :</w:t>
      </w:r>
      <w:r w:rsidRPr="00556F1F">
        <w:rPr>
          <w:rFonts w:ascii="Arial Narrow" w:eastAsia="Calibri" w:hAnsi="Arial Narrow" w:cs="Arial"/>
          <w:sz w:val="22"/>
          <w:szCs w:val="22"/>
        </w:rPr>
        <w:br/>
        <w:t>Seules les offres ayant obtenu une note technique égale ou supérieure à 50/70 seront retenues pour l’évaluation financière.</w:t>
      </w:r>
    </w:p>
    <w:p w14:paraId="315BF2DE" w14:textId="77777777" w:rsidR="00CB4306" w:rsidRPr="00F23F2D" w:rsidRDefault="00CB4306" w:rsidP="00CB4306">
      <w:pPr>
        <w:rPr>
          <w:rFonts w:ascii="Arial Narrow" w:hAnsi="Arial Narrow" w:cs="Arial"/>
          <w:b/>
          <w:sz w:val="20"/>
          <w:szCs w:val="20"/>
        </w:rPr>
      </w:pPr>
    </w:p>
    <w:p w14:paraId="3E791891" w14:textId="77777777" w:rsidR="00BD64D6" w:rsidRPr="004E1EFA" w:rsidRDefault="00BD64D6" w:rsidP="00CB4306">
      <w:pPr>
        <w:rPr>
          <w:rFonts w:ascii="Arial Narrow" w:hAnsi="Arial Narrow" w:cs="Arial"/>
          <w:b/>
          <w:sz w:val="20"/>
          <w:szCs w:val="20"/>
        </w:rPr>
      </w:pPr>
    </w:p>
    <w:p w14:paraId="02E4E3F5" w14:textId="77777777" w:rsidR="001D36B3" w:rsidRPr="004E1EFA" w:rsidRDefault="001D36B3" w:rsidP="0001098B">
      <w:pPr>
        <w:pStyle w:val="Paragraphedeliste"/>
        <w:numPr>
          <w:ilvl w:val="0"/>
          <w:numId w:val="24"/>
        </w:numPr>
        <w:rPr>
          <w:rFonts w:ascii="Arial Narrow" w:hAnsi="Arial Narrow" w:cs="Arial"/>
          <w:b/>
          <w:sz w:val="20"/>
          <w:szCs w:val="20"/>
        </w:rPr>
      </w:pPr>
      <w:r w:rsidRPr="004E1EFA">
        <w:rPr>
          <w:rFonts w:ascii="Arial Narrow" w:hAnsi="Arial Narrow" w:cs="Arial"/>
          <w:b/>
          <w:sz w:val="20"/>
          <w:szCs w:val="20"/>
        </w:rPr>
        <w:t>Critère financier (30 points)</w:t>
      </w:r>
    </w:p>
    <w:tbl>
      <w:tblPr>
        <w:tblStyle w:val="Grilledutableau"/>
        <w:tblW w:w="9376" w:type="dxa"/>
        <w:jc w:val="center"/>
        <w:tblBorders>
          <w:top w:val="double" w:sz="4" w:space="0" w:color="auto"/>
          <w:left w:val="double" w:sz="4" w:space="0" w:color="auto"/>
          <w:bottom w:val="double" w:sz="4" w:space="0" w:color="auto"/>
          <w:right w:val="double" w:sz="4" w:space="0" w:color="auto"/>
          <w:insideV w:val="single" w:sz="2" w:space="0" w:color="auto"/>
        </w:tblBorders>
        <w:tblLook w:val="04A0" w:firstRow="1" w:lastRow="0" w:firstColumn="1" w:lastColumn="0" w:noHBand="0" w:noVBand="1"/>
      </w:tblPr>
      <w:tblGrid>
        <w:gridCol w:w="9376"/>
      </w:tblGrid>
      <w:tr w:rsidR="001D36B3" w:rsidRPr="004E1EFA" w14:paraId="721306B9" w14:textId="77777777" w:rsidTr="006A11A5">
        <w:trPr>
          <w:trHeight w:val="259"/>
          <w:jc w:val="center"/>
        </w:trPr>
        <w:tc>
          <w:tcPr>
            <w:tcW w:w="9376" w:type="dxa"/>
            <w:shd w:val="clear" w:color="auto" w:fill="F2F2F2" w:themeFill="background1" w:themeFillShade="F2"/>
            <w:vAlign w:val="center"/>
          </w:tcPr>
          <w:p w14:paraId="2209EE98" w14:textId="77777777" w:rsidR="001D36B3" w:rsidRPr="004E1EFA" w:rsidRDefault="001D36B3" w:rsidP="0083782C">
            <w:pPr>
              <w:rPr>
                <w:rFonts w:ascii="Arial Narrow" w:hAnsi="Arial Narrow" w:cs="Arial"/>
                <w:b/>
                <w:sz w:val="20"/>
                <w:szCs w:val="20"/>
              </w:rPr>
            </w:pPr>
            <w:r w:rsidRPr="004E1EFA">
              <w:rPr>
                <w:rFonts w:ascii="Arial Narrow" w:hAnsi="Arial Narrow" w:cs="Arial"/>
                <w:b/>
                <w:sz w:val="20"/>
                <w:szCs w:val="20"/>
              </w:rPr>
              <w:t>Offre financière (meilleure offre) ………………………………………</w:t>
            </w:r>
            <w:proofErr w:type="gramStart"/>
            <w:r w:rsidRPr="004E1EFA">
              <w:rPr>
                <w:rFonts w:ascii="Arial Narrow" w:hAnsi="Arial Narrow" w:cs="Arial"/>
                <w:b/>
                <w:sz w:val="20"/>
                <w:szCs w:val="20"/>
              </w:rPr>
              <w:t>…….</w:t>
            </w:r>
            <w:proofErr w:type="gramEnd"/>
            <w:r w:rsidRPr="004E1EFA">
              <w:rPr>
                <w:rFonts w:ascii="Arial Narrow" w:hAnsi="Arial Narrow" w:cs="Arial"/>
                <w:b/>
                <w:sz w:val="20"/>
                <w:szCs w:val="20"/>
              </w:rPr>
              <w:t>.…………………………30points</w:t>
            </w:r>
          </w:p>
        </w:tc>
      </w:tr>
      <w:tr w:rsidR="001D36B3" w:rsidRPr="004E1EFA" w14:paraId="198506DC" w14:textId="77777777" w:rsidTr="006A11A5">
        <w:trPr>
          <w:trHeight w:val="259"/>
          <w:jc w:val="center"/>
        </w:trPr>
        <w:tc>
          <w:tcPr>
            <w:tcW w:w="9376" w:type="dxa"/>
            <w:vAlign w:val="center"/>
          </w:tcPr>
          <w:p w14:paraId="5EF5DF51" w14:textId="77777777" w:rsidR="001D36B3" w:rsidRPr="004E1EFA" w:rsidRDefault="00CB4306" w:rsidP="0083782C">
            <w:pPr>
              <w:rPr>
                <w:rFonts w:ascii="Arial Narrow" w:hAnsi="Arial Narrow" w:cs="Arial"/>
                <w:b/>
                <w:sz w:val="20"/>
                <w:szCs w:val="20"/>
              </w:rPr>
            </w:pPr>
            <w:r w:rsidRPr="004E1EFA">
              <w:rPr>
                <w:rFonts w:ascii="Arial Narrow" w:eastAsia="Calibri" w:hAnsi="Arial Narrow" w:cs="Arial"/>
                <w:b/>
                <w:bCs/>
                <w:i/>
                <w:iCs/>
                <w:color w:val="000000" w:themeColor="text1"/>
              </w:rPr>
              <w:t>Note financière = (Offre la moins-</w:t>
            </w:r>
            <w:proofErr w:type="spellStart"/>
            <w:r w:rsidRPr="004E1EFA">
              <w:rPr>
                <w:rFonts w:ascii="Arial Narrow" w:eastAsia="Calibri" w:hAnsi="Arial Narrow" w:cs="Arial"/>
                <w:b/>
                <w:bCs/>
                <w:i/>
                <w:iCs/>
                <w:color w:val="000000" w:themeColor="text1"/>
              </w:rPr>
              <w:t>disante</w:t>
            </w:r>
            <w:proofErr w:type="spellEnd"/>
            <w:r w:rsidRPr="004E1EFA">
              <w:rPr>
                <w:rFonts w:ascii="Arial Narrow" w:eastAsia="Calibri" w:hAnsi="Arial Narrow" w:cs="Arial"/>
                <w:b/>
                <w:bCs/>
                <w:i/>
                <w:iCs/>
                <w:color w:val="000000" w:themeColor="text1"/>
              </w:rPr>
              <w:t xml:space="preserve"> / Offre du soumissionnaire) x 30</w:t>
            </w:r>
          </w:p>
        </w:tc>
      </w:tr>
    </w:tbl>
    <w:p w14:paraId="1F64F6FF" w14:textId="77777777" w:rsidR="001D36B3" w:rsidRPr="004E1EFA" w:rsidRDefault="001D36B3" w:rsidP="001D36B3">
      <w:pPr>
        <w:spacing w:after="200" w:line="276" w:lineRule="auto"/>
        <w:rPr>
          <w:rFonts w:ascii="Arial Narrow" w:eastAsia="Calibri" w:hAnsi="Arial Narrow" w:cs="Arial"/>
          <w:sz w:val="22"/>
          <w:szCs w:val="22"/>
        </w:rPr>
      </w:pPr>
    </w:p>
    <w:p w14:paraId="7F645CA4" w14:textId="77777777" w:rsidR="001D36B3" w:rsidRPr="004E1EFA" w:rsidRDefault="001D36B3" w:rsidP="001D36B3">
      <w:p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 xml:space="preserve">Il est prévu que l'attribution soit faite sur la base d'une analyse de la meilleure valeur. Cependant, </w:t>
      </w:r>
      <w:r w:rsidRPr="004E1EFA">
        <w:rPr>
          <w:rStyle w:val="normaltextrun"/>
          <w:rFonts w:ascii="Arial Narrow" w:hAnsi="Arial Narrow" w:cs="Arial"/>
          <w:sz w:val="22"/>
          <w:szCs w:val="22"/>
        </w:rPr>
        <w:t xml:space="preserve">Lutheran World relief </w:t>
      </w:r>
      <w:r w:rsidRPr="004E1EFA">
        <w:rPr>
          <w:rStyle w:val="normaltextrun"/>
          <w:rFonts w:ascii="Arial Narrow" w:hAnsi="Arial Narrow" w:cs="Arial"/>
          <w:color w:val="FF0000"/>
          <w:sz w:val="22"/>
          <w:szCs w:val="22"/>
        </w:rPr>
        <w:t>(</w:t>
      </w:r>
      <w:proofErr w:type="spellStart"/>
      <w:r w:rsidRPr="004E1EFA">
        <w:rPr>
          <w:rStyle w:val="normaltextrun"/>
          <w:rFonts w:ascii="Arial Narrow" w:hAnsi="Arial Narrow" w:cs="Arial"/>
          <w:color w:val="FF0000"/>
          <w:sz w:val="22"/>
          <w:szCs w:val="22"/>
        </w:rPr>
        <w:t>Corus</w:t>
      </w:r>
      <w:proofErr w:type="spellEnd"/>
      <w:r w:rsidRPr="004E1EFA">
        <w:rPr>
          <w:rStyle w:val="normaltextrun"/>
          <w:rFonts w:ascii="Arial Narrow" w:hAnsi="Arial Narrow" w:cs="Arial"/>
          <w:color w:val="FF0000"/>
          <w:sz w:val="22"/>
          <w:szCs w:val="22"/>
        </w:rPr>
        <w:t>)</w:t>
      </w:r>
      <w:r w:rsidRPr="004E1EFA">
        <w:rPr>
          <w:rFonts w:ascii="Arial Narrow" w:eastAsia="Calibri" w:hAnsi="Arial Narrow" w:cs="Arial"/>
          <w:sz w:val="22"/>
          <w:szCs w:val="22"/>
        </w:rPr>
        <w:t>se réserve le droit de mener des négociations avec et/ou de demander des clarifications à tout vendeur avant l'attribution à tout moment ou de changer la notation/pondération des critères d'évaluation à tout moment.</w:t>
      </w:r>
    </w:p>
    <w:p w14:paraId="4842EEC6" w14:textId="77777777" w:rsidR="007F678D" w:rsidRPr="004E1EFA" w:rsidRDefault="00A44723" w:rsidP="00A44723">
      <w:pPr>
        <w:pStyle w:val="Paragraphedeliste"/>
        <w:numPr>
          <w:ilvl w:val="0"/>
          <w:numId w:val="9"/>
        </w:numPr>
        <w:shd w:val="clear" w:color="auto" w:fill="C2D69B" w:themeFill="accent3" w:themeFillTint="99"/>
        <w:spacing w:before="240"/>
        <w:rPr>
          <w:rFonts w:ascii="Arial Narrow" w:eastAsia="Tahoma" w:hAnsi="Arial Narrow" w:cs="Arial"/>
          <w:b/>
          <w:bCs/>
          <w:i/>
          <w:iCs/>
          <w:color w:val="222222"/>
        </w:rPr>
      </w:pPr>
      <w:r w:rsidRPr="004E1EFA">
        <w:rPr>
          <w:rFonts w:ascii="Arial Narrow" w:eastAsia="Tahoma" w:hAnsi="Arial Narrow" w:cs="Arial"/>
          <w:b/>
          <w:bCs/>
          <w:i/>
          <w:iCs/>
          <w:color w:val="222222"/>
        </w:rPr>
        <w:t>LES TERMES ET CONDITIONS :</w:t>
      </w:r>
    </w:p>
    <w:p w14:paraId="4ACEEAAF" w14:textId="77777777" w:rsidR="000E53ED" w:rsidRPr="004E1EFA" w:rsidRDefault="000E53ED" w:rsidP="000E53ED">
      <w:pPr>
        <w:pStyle w:val="paragraph"/>
        <w:spacing w:before="0" w:beforeAutospacing="0" w:after="0" w:afterAutospacing="0"/>
        <w:jc w:val="both"/>
        <w:textAlignment w:val="baseline"/>
        <w:rPr>
          <w:rFonts w:ascii="Arial Narrow" w:hAnsi="Arial Narrow" w:cs="Arial"/>
          <w:sz w:val="18"/>
          <w:szCs w:val="18"/>
          <w:lang w:val="fr-FR"/>
        </w:rPr>
      </w:pPr>
      <w:r w:rsidRPr="004E1EFA">
        <w:rPr>
          <w:rStyle w:val="normaltextrun"/>
          <w:rFonts w:ascii="Arial Narrow" w:hAnsi="Arial Narrow" w:cs="Arial"/>
          <w:sz w:val="22"/>
          <w:szCs w:val="22"/>
          <w:lang w:val="fr-FR"/>
        </w:rPr>
        <w:t xml:space="preserve">Cette demande de devis ne constitue pas un engagement d'attribution de la part de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ni engage </w:t>
      </w:r>
      <w:bookmarkStart w:id="2" w:name="_Hlk205385547"/>
      <w:r w:rsidRPr="004E1EFA">
        <w:rPr>
          <w:rStyle w:val="normaltextrun"/>
          <w:rFonts w:ascii="Arial Narrow" w:hAnsi="Arial Narrow" w:cs="Arial"/>
          <w:sz w:val="22"/>
          <w:szCs w:val="22"/>
          <w:lang w:val="fr-FR"/>
        </w:rPr>
        <w:t xml:space="preserve">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bookmarkEnd w:id="2"/>
      <w:r w:rsidRPr="004E1EFA">
        <w:rPr>
          <w:rStyle w:val="normaltextrun"/>
          <w:rFonts w:ascii="Arial Narrow" w:hAnsi="Arial Narrow" w:cs="Arial"/>
          <w:sz w:val="22"/>
          <w:szCs w:val="22"/>
          <w:lang w:val="fr-FR"/>
        </w:rPr>
        <w:t>à payer les frais engagés pour la préparation et la soumission d'une offre. </w:t>
      </w:r>
      <w:r w:rsidRPr="004E1EFA">
        <w:rPr>
          <w:rStyle w:val="eop"/>
          <w:rFonts w:ascii="Arial Narrow" w:eastAsia="Cambria" w:hAnsi="Arial Narrow" w:cs="Arial"/>
          <w:sz w:val="22"/>
          <w:szCs w:val="22"/>
          <w:lang w:val="fr-FR"/>
        </w:rPr>
        <w:t> </w:t>
      </w:r>
    </w:p>
    <w:p w14:paraId="7F0E23B9" w14:textId="77777777" w:rsidR="000E53ED" w:rsidRPr="004E1EFA" w:rsidRDefault="000E53ED" w:rsidP="000E53ED">
      <w:pPr>
        <w:pStyle w:val="paragraph"/>
        <w:spacing w:before="0" w:beforeAutospacing="0" w:after="0" w:afterAutospacing="0"/>
        <w:jc w:val="both"/>
        <w:textAlignment w:val="baseline"/>
        <w:rPr>
          <w:rFonts w:ascii="Arial Narrow" w:hAnsi="Arial Narrow" w:cs="Arial"/>
          <w:sz w:val="18"/>
          <w:szCs w:val="18"/>
          <w:lang w:val="fr-FR"/>
        </w:rPr>
      </w:pPr>
      <w:r w:rsidRPr="004E1EFA">
        <w:rPr>
          <w:rStyle w:val="eop"/>
          <w:rFonts w:ascii="Arial Narrow" w:eastAsia="Cambria" w:hAnsi="Arial Narrow" w:cs="Arial"/>
          <w:sz w:val="22"/>
          <w:szCs w:val="22"/>
          <w:lang w:val="fr-FR"/>
        </w:rPr>
        <w:t> </w:t>
      </w:r>
    </w:p>
    <w:p w14:paraId="5C7D5C7A" w14:textId="77777777" w:rsidR="000E53ED" w:rsidRPr="004E1EFA" w:rsidRDefault="000E53ED" w:rsidP="000E53ED">
      <w:pPr>
        <w:pStyle w:val="paragraph"/>
        <w:numPr>
          <w:ilvl w:val="0"/>
          <w:numId w:val="12"/>
        </w:numPr>
        <w:spacing w:before="0" w:beforeAutospacing="0" w:after="0" w:afterAutospacing="0"/>
        <w:jc w:val="both"/>
        <w:textAlignment w:val="baseline"/>
        <w:rPr>
          <w:rFonts w:ascii="Arial Narrow" w:hAnsi="Arial Narrow" w:cs="Arial"/>
          <w:sz w:val="18"/>
          <w:szCs w:val="18"/>
          <w:lang w:val="fr-FR"/>
        </w:rPr>
      </w:pPr>
      <w:r w:rsidRPr="004E1EFA">
        <w:rPr>
          <w:rStyle w:val="normaltextrun"/>
          <w:rFonts w:ascii="Arial Narrow" w:hAnsi="Arial Narrow" w:cs="Arial"/>
          <w:sz w:val="22"/>
          <w:szCs w:val="22"/>
          <w:lang w:val="fr-FR"/>
        </w:rPr>
        <w:t xml:space="preserve">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peut contacter les soumissionnaires pour confirmer la personne à contacter, l'adresse, le montant de la soumission et pour confirmer que la soumission a été soumise pour cette demande de soumissions.</w:t>
      </w:r>
      <w:r w:rsidRPr="004E1EFA">
        <w:rPr>
          <w:rStyle w:val="eop"/>
          <w:rFonts w:ascii="Arial Narrow" w:eastAsia="Cambria" w:hAnsi="Arial Narrow" w:cs="Arial"/>
          <w:sz w:val="22"/>
          <w:szCs w:val="22"/>
          <w:lang w:val="fr-FR"/>
        </w:rPr>
        <w:t> </w:t>
      </w:r>
    </w:p>
    <w:p w14:paraId="5051A04B" w14:textId="77777777" w:rsidR="000E53ED" w:rsidRPr="004E1EFA" w:rsidRDefault="000E53ED" w:rsidP="000E53ED">
      <w:pPr>
        <w:pStyle w:val="paragraph"/>
        <w:spacing w:before="0" w:beforeAutospacing="0" w:after="0" w:afterAutospacing="0"/>
        <w:jc w:val="both"/>
        <w:textAlignment w:val="baseline"/>
        <w:rPr>
          <w:rFonts w:ascii="Arial Narrow" w:hAnsi="Arial Narrow" w:cs="Arial"/>
          <w:sz w:val="18"/>
          <w:szCs w:val="18"/>
          <w:lang w:val="fr-FR"/>
        </w:rPr>
      </w:pPr>
      <w:r w:rsidRPr="004E1EFA">
        <w:rPr>
          <w:rStyle w:val="eop"/>
          <w:rFonts w:ascii="Arial Narrow" w:eastAsia="Cambria" w:hAnsi="Arial Narrow" w:cs="Arial"/>
          <w:sz w:val="22"/>
          <w:szCs w:val="22"/>
          <w:lang w:val="fr-FR"/>
        </w:rPr>
        <w:t> </w:t>
      </w:r>
    </w:p>
    <w:p w14:paraId="667F2D44" w14:textId="77777777" w:rsidR="000E53ED" w:rsidRPr="004E1EFA" w:rsidRDefault="000E53ED" w:rsidP="000E53ED">
      <w:pPr>
        <w:pStyle w:val="paragraph"/>
        <w:numPr>
          <w:ilvl w:val="0"/>
          <w:numId w:val="12"/>
        </w:numPr>
        <w:spacing w:before="0" w:beforeAutospacing="0" w:after="0" w:afterAutospacing="0"/>
        <w:jc w:val="both"/>
        <w:textAlignment w:val="baseline"/>
        <w:rPr>
          <w:rFonts w:ascii="Arial Narrow" w:hAnsi="Arial Narrow" w:cs="Arial"/>
          <w:sz w:val="18"/>
          <w:szCs w:val="18"/>
          <w:lang w:val="fr-FR"/>
        </w:rPr>
      </w:pPr>
      <w:r w:rsidRPr="004E1EFA">
        <w:rPr>
          <w:rStyle w:val="normaltextrun"/>
          <w:rFonts w:ascii="Arial Narrow" w:hAnsi="Arial Narrow" w:cs="Arial"/>
          <w:sz w:val="22"/>
          <w:szCs w:val="22"/>
          <w:lang w:val="fr-FR"/>
        </w:rPr>
        <w:t>Fausses déclarations dans l'offre</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r w:rsidRPr="004E1EFA">
        <w:rPr>
          <w:rStyle w:val="normaltextrun"/>
          <w:rFonts w:ascii="Arial Narrow" w:hAnsi="Arial Narrow" w:cs="Arial"/>
          <w:sz w:val="22"/>
          <w:szCs w:val="22"/>
          <w:lang w:val="fr-FR"/>
        </w:rPr>
        <w:t>Les soumissionnaires doivent fournir des informations complètes et exactes tel que requis par la présente demande de soumissions et ses pièces jointes.</w:t>
      </w:r>
      <w:r w:rsidRPr="004E1EFA">
        <w:rPr>
          <w:rStyle w:val="eop"/>
          <w:rFonts w:ascii="Arial Narrow" w:eastAsia="Cambria" w:hAnsi="Arial Narrow" w:cs="Arial"/>
          <w:sz w:val="22"/>
          <w:szCs w:val="22"/>
          <w:lang w:val="fr-FR"/>
        </w:rPr>
        <w:t> </w:t>
      </w:r>
    </w:p>
    <w:p w14:paraId="37F8899B" w14:textId="77777777" w:rsidR="000E53ED" w:rsidRPr="004E1EFA" w:rsidRDefault="000E53ED" w:rsidP="000E53ED">
      <w:pPr>
        <w:pStyle w:val="paragraph"/>
        <w:spacing w:before="0" w:beforeAutospacing="0" w:after="0" w:afterAutospacing="0"/>
        <w:jc w:val="both"/>
        <w:textAlignment w:val="baseline"/>
        <w:rPr>
          <w:rFonts w:ascii="Arial Narrow" w:hAnsi="Arial Narrow" w:cs="Arial"/>
          <w:sz w:val="18"/>
          <w:szCs w:val="18"/>
          <w:lang w:val="fr-FR"/>
        </w:rPr>
      </w:pPr>
      <w:r w:rsidRPr="004E1EFA">
        <w:rPr>
          <w:rStyle w:val="eop"/>
          <w:rFonts w:ascii="Arial Narrow" w:eastAsia="Cambria" w:hAnsi="Arial Narrow" w:cs="Arial"/>
          <w:sz w:val="22"/>
          <w:szCs w:val="22"/>
          <w:lang w:val="fr-FR"/>
        </w:rPr>
        <w:t> </w:t>
      </w:r>
    </w:p>
    <w:p w14:paraId="54C3DB78" w14:textId="77777777" w:rsidR="000E53ED" w:rsidRPr="004E1EFA" w:rsidRDefault="000E53ED" w:rsidP="000E53ED">
      <w:pPr>
        <w:pStyle w:val="paragraph"/>
        <w:numPr>
          <w:ilvl w:val="0"/>
          <w:numId w:val="12"/>
        </w:numPr>
        <w:spacing w:before="0" w:beforeAutospacing="0" w:after="0" w:afterAutospacing="0"/>
        <w:jc w:val="both"/>
        <w:textAlignment w:val="baseline"/>
        <w:rPr>
          <w:rFonts w:ascii="Arial Narrow" w:hAnsi="Arial Narrow" w:cs="Arial"/>
          <w:sz w:val="18"/>
          <w:szCs w:val="18"/>
          <w:lang w:val="fr-FR"/>
        </w:rPr>
      </w:pPr>
      <w:r w:rsidRPr="004E1EFA">
        <w:rPr>
          <w:rStyle w:val="normaltextrun"/>
          <w:rFonts w:ascii="Arial Narrow" w:hAnsi="Arial Narrow" w:cs="Arial"/>
          <w:sz w:val="22"/>
          <w:szCs w:val="22"/>
          <w:lang w:val="fr-FR"/>
        </w:rPr>
        <w:t>Divulgation d’un conflit d’intérêts</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r w:rsidRPr="004E1EFA">
        <w:rPr>
          <w:rStyle w:val="normaltextrun"/>
          <w:rFonts w:ascii="Arial Narrow" w:hAnsi="Arial Narrow" w:cs="Arial"/>
          <w:sz w:val="22"/>
          <w:szCs w:val="22"/>
          <w:lang w:val="fr-FR"/>
        </w:rPr>
        <w:t xml:space="preserve">Les soumissionnaires doivent divulguer toute relation passée, présente ou future avec toute partie associée à l'émission, à l'examen ou à la gestion de la présente demande de soumissions et de l'attribution prévue. Le défaut de fournir une divulgation complète et ouverte peut entraîner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 xml:space="preserve">) </w:t>
      </w:r>
      <w:r w:rsidRPr="004E1EFA">
        <w:rPr>
          <w:rStyle w:val="normaltextrun"/>
          <w:rFonts w:ascii="Arial Narrow" w:hAnsi="Arial Narrow" w:cs="Arial"/>
          <w:sz w:val="22"/>
          <w:szCs w:val="22"/>
          <w:lang w:val="fr-FR"/>
        </w:rPr>
        <w:t>d'avoir à réévaluer la sélection d'un soumissionnaire potentiel.</w:t>
      </w:r>
      <w:r w:rsidRPr="004E1EFA">
        <w:rPr>
          <w:rStyle w:val="eop"/>
          <w:rFonts w:ascii="Arial Narrow" w:eastAsia="Cambria" w:hAnsi="Arial Narrow" w:cs="Arial"/>
          <w:sz w:val="22"/>
          <w:szCs w:val="22"/>
          <w:lang w:val="fr-FR"/>
        </w:rPr>
        <w:t> </w:t>
      </w:r>
    </w:p>
    <w:p w14:paraId="78C77477" w14:textId="77777777" w:rsidR="000E53ED" w:rsidRPr="004E1EFA" w:rsidRDefault="000E53ED" w:rsidP="000E53ED">
      <w:pPr>
        <w:pStyle w:val="paragraph"/>
        <w:spacing w:before="0" w:beforeAutospacing="0" w:after="0" w:afterAutospacing="0"/>
        <w:jc w:val="both"/>
        <w:textAlignment w:val="baseline"/>
        <w:rPr>
          <w:rFonts w:ascii="Arial Narrow" w:hAnsi="Arial Narrow" w:cs="Arial"/>
          <w:sz w:val="18"/>
          <w:szCs w:val="18"/>
          <w:lang w:val="fr-FR"/>
        </w:rPr>
      </w:pPr>
      <w:r w:rsidRPr="004E1EFA">
        <w:rPr>
          <w:rStyle w:val="eop"/>
          <w:rFonts w:ascii="Arial Narrow" w:eastAsia="Cambria" w:hAnsi="Arial Narrow" w:cs="Arial"/>
          <w:sz w:val="22"/>
          <w:szCs w:val="22"/>
          <w:lang w:val="fr-FR"/>
        </w:rPr>
        <w:t> </w:t>
      </w:r>
    </w:p>
    <w:p w14:paraId="16CBEC53" w14:textId="77777777" w:rsidR="000E53ED" w:rsidRPr="004E1EFA" w:rsidRDefault="000E53ED" w:rsidP="000E53ED">
      <w:pPr>
        <w:pStyle w:val="paragraph"/>
        <w:numPr>
          <w:ilvl w:val="0"/>
          <w:numId w:val="12"/>
        </w:numPr>
        <w:spacing w:before="0" w:beforeAutospacing="0" w:after="0" w:afterAutospacing="0"/>
        <w:jc w:val="both"/>
        <w:textAlignment w:val="baseline"/>
        <w:rPr>
          <w:rFonts w:ascii="Arial Narrow" w:hAnsi="Arial Narrow" w:cs="Arial"/>
          <w:sz w:val="18"/>
          <w:szCs w:val="18"/>
          <w:lang w:val="fr-FR"/>
        </w:rPr>
      </w:pPr>
      <w:r w:rsidRPr="004E1EFA">
        <w:rPr>
          <w:rStyle w:val="normaltextrun"/>
          <w:rFonts w:ascii="Arial Narrow" w:hAnsi="Arial Narrow" w:cs="Arial"/>
          <w:sz w:val="22"/>
          <w:szCs w:val="22"/>
          <w:lang w:val="fr-FR"/>
        </w:rPr>
        <w:lastRenderedPageBreak/>
        <w:t>Droit de sélectionner / rejeter</w:t>
      </w:r>
      <w:r w:rsidRPr="004E1EFA">
        <w:rPr>
          <w:rStyle w:val="eop"/>
          <w:rFonts w:ascii="Arial Narrow" w:eastAsia="Cambria" w:hAnsi="Arial Narrow" w:cs="Arial"/>
          <w:sz w:val="22"/>
          <w:szCs w:val="22"/>
          <w:lang w:val="fr-FR"/>
        </w:rPr>
        <w:t> </w:t>
      </w:r>
      <w:r w:rsidRPr="004E1EFA">
        <w:rPr>
          <w:rStyle w:val="normaltextrun"/>
          <w:rFonts w:ascii="Arial Narrow" w:hAnsi="Arial Narrow" w:cs="Arial"/>
          <w:sz w:val="22"/>
          <w:szCs w:val="22"/>
          <w:lang w:val="fr-FR"/>
        </w:rPr>
        <w:t xml:space="preserve">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se réserve le droit de sélectionner et de négocier avec les entreprises qu'il détermine, à sa seule discrétion, être qualifiées pour des propositions compétitives et de mettre fin aux négociations sans encourir aucune responsabilité.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se réserve également le droit de rejeter une ou toutes les propositions reçues sans explication. </w:t>
      </w:r>
      <w:r w:rsidRPr="004E1EFA">
        <w:rPr>
          <w:rStyle w:val="eop"/>
          <w:rFonts w:ascii="Arial Narrow" w:eastAsia="Cambria" w:hAnsi="Arial Narrow" w:cs="Arial"/>
          <w:sz w:val="22"/>
          <w:szCs w:val="22"/>
          <w:lang w:val="fr-FR"/>
        </w:rPr>
        <w:t> </w:t>
      </w:r>
    </w:p>
    <w:p w14:paraId="2835DFA1" w14:textId="77777777" w:rsidR="000E53ED" w:rsidRPr="004E1EFA" w:rsidRDefault="000E53ED" w:rsidP="000E53ED">
      <w:pPr>
        <w:pStyle w:val="paragraph"/>
        <w:spacing w:before="0" w:beforeAutospacing="0" w:after="0" w:afterAutospacing="0"/>
        <w:jc w:val="both"/>
        <w:textAlignment w:val="baseline"/>
        <w:rPr>
          <w:rFonts w:ascii="Arial Narrow" w:hAnsi="Arial Narrow" w:cs="Arial"/>
          <w:sz w:val="18"/>
          <w:szCs w:val="18"/>
          <w:lang w:val="fr-FR"/>
        </w:rPr>
      </w:pPr>
      <w:r w:rsidRPr="004E1EFA">
        <w:rPr>
          <w:rStyle w:val="eop"/>
          <w:rFonts w:ascii="Arial Narrow" w:eastAsia="Cambria" w:hAnsi="Arial Narrow" w:cs="Arial"/>
          <w:sz w:val="22"/>
          <w:szCs w:val="22"/>
          <w:lang w:val="fr-FR"/>
        </w:rPr>
        <w:t> </w:t>
      </w:r>
    </w:p>
    <w:p w14:paraId="35D0F529" w14:textId="77777777" w:rsidR="000E53ED" w:rsidRPr="004E1EFA" w:rsidRDefault="000E53ED" w:rsidP="000E53ED">
      <w:pPr>
        <w:pStyle w:val="paragraph"/>
        <w:numPr>
          <w:ilvl w:val="0"/>
          <w:numId w:val="12"/>
        </w:numPr>
        <w:spacing w:before="0" w:beforeAutospacing="0" w:after="0" w:afterAutospacing="0"/>
        <w:jc w:val="both"/>
        <w:textAlignment w:val="baseline"/>
        <w:rPr>
          <w:rFonts w:ascii="Arial Narrow" w:hAnsi="Arial Narrow" w:cs="Arial"/>
          <w:sz w:val="18"/>
          <w:szCs w:val="18"/>
          <w:lang w:val="fr-FR"/>
        </w:rPr>
      </w:pPr>
      <w:r w:rsidRPr="004E1EFA">
        <w:rPr>
          <w:rStyle w:val="normaltextrun"/>
          <w:rFonts w:ascii="Arial Narrow" w:hAnsi="Arial Narrow" w:cs="Arial"/>
          <w:sz w:val="22"/>
          <w:szCs w:val="22"/>
          <w:lang w:val="fr-FR"/>
        </w:rPr>
        <w:t>Droits réservés</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r w:rsidRPr="004E1EFA">
        <w:rPr>
          <w:rStyle w:val="normaltextrun"/>
          <w:rFonts w:ascii="Arial Narrow" w:hAnsi="Arial Narrow" w:cs="Arial"/>
          <w:sz w:val="22"/>
          <w:szCs w:val="22"/>
          <w:lang w:val="fr-FR"/>
        </w:rPr>
        <w:t xml:space="preserve">Toutes les réponses à la demande de devis deviennent la propriété de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et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se réserve le droit, à sa seule discrétion, de</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normaltextrun"/>
          <w:rFonts w:ascii="Arial Narrow" w:hAnsi="Arial Narrow" w:cs="Arial Narrow"/>
          <w:sz w:val="22"/>
          <w:szCs w:val="22"/>
          <w:lang w:val="fr-FR"/>
        </w:rPr>
        <w:t> </w:t>
      </w:r>
      <w:r w:rsidRPr="004E1EFA">
        <w:rPr>
          <w:rStyle w:val="eop"/>
          <w:rFonts w:ascii="Arial Narrow" w:eastAsia="Cambria" w:hAnsi="Arial Narrow" w:cs="Arial"/>
          <w:sz w:val="22"/>
          <w:szCs w:val="22"/>
          <w:lang w:val="fr-FR"/>
        </w:rPr>
        <w:t> </w:t>
      </w:r>
    </w:p>
    <w:p w14:paraId="2C59FF49" w14:textId="77777777" w:rsidR="000E53ED" w:rsidRPr="004E1EFA" w:rsidRDefault="000E53ED" w:rsidP="000E53ED">
      <w:pPr>
        <w:pStyle w:val="paragraph"/>
        <w:numPr>
          <w:ilvl w:val="0"/>
          <w:numId w:val="10"/>
        </w:numPr>
        <w:spacing w:before="0" w:beforeAutospacing="0" w:after="0" w:afterAutospacing="0"/>
        <w:ind w:left="1080" w:firstLine="0"/>
        <w:jc w:val="both"/>
        <w:textAlignment w:val="baseline"/>
        <w:rPr>
          <w:rFonts w:ascii="Arial Narrow" w:hAnsi="Arial Narrow" w:cs="Arial"/>
          <w:sz w:val="22"/>
          <w:szCs w:val="22"/>
          <w:lang w:val="fr-FR"/>
        </w:rPr>
      </w:pPr>
      <w:r w:rsidRPr="004E1EFA">
        <w:rPr>
          <w:rStyle w:val="normaltextrun"/>
          <w:rFonts w:ascii="Arial Narrow" w:hAnsi="Arial Narrow" w:cs="Arial"/>
          <w:sz w:val="22"/>
          <w:szCs w:val="22"/>
          <w:lang w:val="fr-FR"/>
        </w:rPr>
        <w:t>Disqualifier toute offre sur la base du non-respect par le soumissionnaire des instructions de sollicitation</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p>
    <w:p w14:paraId="13A361BF" w14:textId="77777777" w:rsidR="000E53ED" w:rsidRPr="004E1EFA" w:rsidRDefault="000E53ED" w:rsidP="000E53ED">
      <w:pPr>
        <w:pStyle w:val="paragraph"/>
        <w:numPr>
          <w:ilvl w:val="0"/>
          <w:numId w:val="10"/>
        </w:numPr>
        <w:spacing w:before="0" w:beforeAutospacing="0" w:after="0" w:afterAutospacing="0"/>
        <w:ind w:left="1080" w:firstLine="0"/>
        <w:jc w:val="both"/>
        <w:textAlignment w:val="baseline"/>
        <w:rPr>
          <w:rFonts w:ascii="Arial Narrow" w:hAnsi="Arial Narrow" w:cs="Arial"/>
          <w:sz w:val="22"/>
          <w:szCs w:val="22"/>
          <w:lang w:val="fr-FR"/>
        </w:rPr>
      </w:pPr>
      <w:r w:rsidRPr="004E1EFA">
        <w:rPr>
          <w:rStyle w:val="normaltextrun"/>
          <w:rFonts w:ascii="Arial Narrow" w:hAnsi="Arial Narrow" w:cs="Arial"/>
          <w:sz w:val="22"/>
          <w:szCs w:val="22"/>
          <w:lang w:val="fr-FR"/>
        </w:rPr>
        <w:t xml:space="preserve">Renoncer à tout écart du soumissionnaire par rapport aux exigences de la présente demande de soumissions qui, de l'avis de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ne sont pas considérés comme des défauts matériels nécessitant un rejet ou une disqualification</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 ou lorsqu'une telle d</w:t>
      </w:r>
      <w:r w:rsidRPr="004E1EFA">
        <w:rPr>
          <w:rStyle w:val="normaltextrun"/>
          <w:rFonts w:ascii="Arial Narrow" w:hAnsi="Arial Narrow" w:cs="Arial Narrow"/>
          <w:sz w:val="22"/>
          <w:szCs w:val="22"/>
          <w:lang w:val="fr-FR"/>
        </w:rPr>
        <w:t>é</w:t>
      </w:r>
      <w:r w:rsidRPr="004E1EFA">
        <w:rPr>
          <w:rStyle w:val="normaltextrun"/>
          <w:rFonts w:ascii="Arial Narrow" w:hAnsi="Arial Narrow" w:cs="Arial"/>
          <w:sz w:val="22"/>
          <w:szCs w:val="22"/>
          <w:lang w:val="fr-FR"/>
        </w:rPr>
        <w:t>rogation favorisera une concurrence accrue</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p>
    <w:p w14:paraId="7DE9A823" w14:textId="77777777" w:rsidR="000E53ED" w:rsidRPr="004E1EFA" w:rsidRDefault="000E53ED" w:rsidP="000E53ED">
      <w:pPr>
        <w:pStyle w:val="paragraph"/>
        <w:numPr>
          <w:ilvl w:val="0"/>
          <w:numId w:val="10"/>
        </w:numPr>
        <w:spacing w:before="0" w:beforeAutospacing="0" w:after="0" w:afterAutospacing="0"/>
        <w:ind w:left="1080" w:firstLine="0"/>
        <w:jc w:val="both"/>
        <w:textAlignment w:val="baseline"/>
        <w:rPr>
          <w:rFonts w:ascii="Arial Narrow" w:hAnsi="Arial Narrow" w:cs="Arial"/>
          <w:sz w:val="22"/>
          <w:szCs w:val="22"/>
          <w:lang w:val="fr-FR"/>
        </w:rPr>
      </w:pPr>
      <w:r w:rsidRPr="004E1EFA">
        <w:rPr>
          <w:rStyle w:val="normaltextrun"/>
          <w:rFonts w:ascii="Arial Narrow" w:hAnsi="Arial Narrow" w:cs="Arial"/>
          <w:sz w:val="22"/>
          <w:szCs w:val="22"/>
          <w:lang w:val="fr-FR"/>
        </w:rPr>
        <w:t>Prolonger le délai de soumission de toutes les réponses à la demande de devis après notification à tous les soumissionnaires</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p>
    <w:p w14:paraId="07E4390F" w14:textId="77777777" w:rsidR="000E53ED" w:rsidRPr="004E1EFA" w:rsidRDefault="000E53ED" w:rsidP="000E53ED">
      <w:pPr>
        <w:pStyle w:val="paragraph"/>
        <w:numPr>
          <w:ilvl w:val="0"/>
          <w:numId w:val="11"/>
        </w:numPr>
        <w:spacing w:before="0" w:beforeAutospacing="0" w:after="0" w:afterAutospacing="0"/>
        <w:ind w:left="1080" w:firstLine="0"/>
        <w:jc w:val="both"/>
        <w:textAlignment w:val="baseline"/>
        <w:rPr>
          <w:rFonts w:ascii="Arial Narrow" w:hAnsi="Arial Narrow" w:cs="Arial"/>
          <w:sz w:val="22"/>
          <w:szCs w:val="22"/>
          <w:lang w:val="fr-FR"/>
        </w:rPr>
      </w:pPr>
      <w:r w:rsidRPr="004E1EFA">
        <w:rPr>
          <w:rStyle w:val="normaltextrun"/>
          <w:rFonts w:ascii="Arial Narrow" w:hAnsi="Arial Narrow" w:cs="Arial"/>
          <w:sz w:val="22"/>
          <w:szCs w:val="22"/>
          <w:lang w:val="fr-FR"/>
        </w:rPr>
        <w:t xml:space="preserve">Mettre fin ou modifier le processus de demande de devis à tout moment et réémettre la demande de devis à quiconque Lutheran World relief </w:t>
      </w:r>
      <w:r w:rsidRPr="004E1EFA">
        <w:rPr>
          <w:rStyle w:val="normaltextrun"/>
          <w:rFonts w:ascii="Arial Narrow" w:hAnsi="Arial Narrow" w:cs="Arial"/>
          <w:color w:val="FF0000"/>
          <w:sz w:val="22"/>
          <w:szCs w:val="22"/>
          <w:lang w:val="fr-FR"/>
        </w:rPr>
        <w:t>(</w:t>
      </w:r>
      <w:proofErr w:type="spellStart"/>
      <w:r w:rsidRPr="004E1EFA">
        <w:rPr>
          <w:rStyle w:val="normaltextrun"/>
          <w:rFonts w:ascii="Arial Narrow" w:hAnsi="Arial Narrow" w:cs="Arial"/>
          <w:color w:val="FF0000"/>
          <w:sz w:val="22"/>
          <w:szCs w:val="22"/>
          <w:lang w:val="fr-FR"/>
        </w:rPr>
        <w:t>Corus</w:t>
      </w:r>
      <w:proofErr w:type="spellEnd"/>
      <w:r w:rsidRPr="004E1EFA">
        <w:rPr>
          <w:rStyle w:val="normaltextrun"/>
          <w:rFonts w:ascii="Arial Narrow" w:hAnsi="Arial Narrow" w:cs="Arial"/>
          <w:color w:val="FF0000"/>
          <w:sz w:val="22"/>
          <w:szCs w:val="22"/>
          <w:lang w:val="fr-FR"/>
        </w:rPr>
        <w:t>)</w:t>
      </w:r>
      <w:r w:rsidRPr="004E1EFA">
        <w:rPr>
          <w:rStyle w:val="normaltextrun"/>
          <w:rFonts w:ascii="Arial Narrow" w:hAnsi="Arial Narrow" w:cs="Arial"/>
          <w:sz w:val="22"/>
          <w:szCs w:val="22"/>
          <w:lang w:val="fr-FR"/>
        </w:rPr>
        <w:t xml:space="preserve"> le juge approprié</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w:t>
      </w:r>
      <w:r w:rsidRPr="004E1EFA">
        <w:rPr>
          <w:rStyle w:val="eop"/>
          <w:rFonts w:ascii="Arial Narrow" w:eastAsia="Cambria" w:hAnsi="Arial Narrow" w:cs="Arial"/>
          <w:sz w:val="22"/>
          <w:szCs w:val="22"/>
          <w:lang w:val="fr-FR"/>
        </w:rPr>
        <w:t> </w:t>
      </w:r>
    </w:p>
    <w:p w14:paraId="596DAF1E" w14:textId="77777777" w:rsidR="000E53ED" w:rsidRPr="004E1EFA" w:rsidRDefault="000E53ED" w:rsidP="000E53ED">
      <w:pPr>
        <w:pStyle w:val="paragraph"/>
        <w:numPr>
          <w:ilvl w:val="0"/>
          <w:numId w:val="11"/>
        </w:numPr>
        <w:spacing w:before="0" w:beforeAutospacing="0" w:after="0" w:afterAutospacing="0"/>
        <w:ind w:left="1080" w:firstLine="0"/>
        <w:jc w:val="both"/>
        <w:textAlignment w:val="baseline"/>
        <w:rPr>
          <w:rFonts w:ascii="Arial Narrow" w:hAnsi="Arial Narrow" w:cs="Arial"/>
          <w:sz w:val="22"/>
          <w:szCs w:val="22"/>
          <w:lang w:val="fr-FR"/>
        </w:rPr>
      </w:pPr>
      <w:r w:rsidRPr="004E1EFA">
        <w:rPr>
          <w:rStyle w:val="normaltextrun"/>
          <w:rFonts w:ascii="Arial Narrow" w:hAnsi="Arial Narrow" w:cs="Arial"/>
          <w:sz w:val="22"/>
          <w:szCs w:val="22"/>
          <w:lang w:val="fr-FR"/>
        </w:rPr>
        <w:t>Émettre un prix basé sur l'évaluation initiale des offres sans discussion</w:t>
      </w:r>
      <w:r w:rsidRPr="004E1EFA">
        <w:rPr>
          <w:rStyle w:val="normaltextrun"/>
          <w:rFonts w:ascii="Arial" w:hAnsi="Arial" w:cs="Arial"/>
          <w:sz w:val="22"/>
          <w:szCs w:val="22"/>
          <w:lang w:val="fr-FR"/>
        </w:rPr>
        <w:t> </w:t>
      </w:r>
      <w:r w:rsidRPr="004E1EFA">
        <w:rPr>
          <w:rStyle w:val="normaltextrun"/>
          <w:rFonts w:ascii="Arial Narrow" w:hAnsi="Arial Narrow" w:cs="Arial"/>
          <w:sz w:val="22"/>
          <w:szCs w:val="22"/>
          <w:lang w:val="fr-FR"/>
        </w:rPr>
        <w:t>; et</w:t>
      </w:r>
      <w:r w:rsidRPr="004E1EFA">
        <w:rPr>
          <w:rStyle w:val="eop"/>
          <w:rFonts w:ascii="Arial Narrow" w:eastAsia="Cambria" w:hAnsi="Arial Narrow" w:cs="Arial"/>
          <w:sz w:val="22"/>
          <w:szCs w:val="22"/>
          <w:lang w:val="fr-FR"/>
        </w:rPr>
        <w:t> </w:t>
      </w:r>
    </w:p>
    <w:p w14:paraId="5FE3F45A" w14:textId="77777777" w:rsidR="007F678D" w:rsidRPr="004E1EFA" w:rsidRDefault="000E53ED" w:rsidP="00106821">
      <w:pPr>
        <w:pStyle w:val="paragraph"/>
        <w:numPr>
          <w:ilvl w:val="0"/>
          <w:numId w:val="11"/>
        </w:numPr>
        <w:spacing w:before="0" w:beforeAutospacing="0" w:after="0" w:afterAutospacing="0"/>
        <w:ind w:left="1080" w:firstLine="0"/>
        <w:jc w:val="both"/>
        <w:textAlignment w:val="baseline"/>
        <w:rPr>
          <w:rFonts w:ascii="Arial Narrow" w:hAnsi="Arial Narrow" w:cs="Arial"/>
          <w:sz w:val="22"/>
          <w:szCs w:val="22"/>
          <w:lang w:val="fr-FR"/>
        </w:rPr>
      </w:pPr>
      <w:r w:rsidRPr="004E1EFA">
        <w:rPr>
          <w:rStyle w:val="normaltextrun"/>
          <w:rFonts w:ascii="Arial Narrow" w:hAnsi="Arial Narrow" w:cs="Arial"/>
          <w:sz w:val="22"/>
          <w:szCs w:val="22"/>
          <w:lang w:val="fr-FR"/>
        </w:rPr>
        <w:t>Attribuer seulement une partie des activités de la sollicitation ou émettre plusieurs récompenses en fonction des activités de sollicitation.</w:t>
      </w:r>
      <w:r w:rsidRPr="004E1EFA">
        <w:rPr>
          <w:rStyle w:val="eop"/>
          <w:rFonts w:ascii="Arial Narrow" w:eastAsia="Cambria" w:hAnsi="Arial Narrow" w:cs="Arial"/>
          <w:sz w:val="22"/>
          <w:szCs w:val="22"/>
          <w:lang w:val="fr-FR"/>
        </w:rPr>
        <w:t> </w:t>
      </w:r>
    </w:p>
    <w:p w14:paraId="5185C79A" w14:textId="77777777" w:rsidR="00BD64D6" w:rsidRDefault="00BD64D6" w:rsidP="002E74CD">
      <w:pPr>
        <w:spacing w:before="100" w:beforeAutospacing="1" w:after="100" w:afterAutospacing="1"/>
        <w:outlineLvl w:val="2"/>
        <w:rPr>
          <w:rFonts w:ascii="Arial Narrow" w:eastAsia="Calibri" w:hAnsi="Arial Narrow" w:cs="Arial"/>
          <w:b/>
          <w:bCs/>
          <w:sz w:val="22"/>
          <w:szCs w:val="22"/>
        </w:rPr>
      </w:pPr>
    </w:p>
    <w:p w14:paraId="47221476" w14:textId="5025B461"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t>4.1 Validité du Devis</w:t>
      </w:r>
    </w:p>
    <w:p w14:paraId="0177BEB3" w14:textId="77777777" w:rsidR="002E74CD" w:rsidRPr="004E1EFA" w:rsidRDefault="002E74CD" w:rsidP="002E74CD">
      <w:pPr>
        <w:spacing w:before="100" w:beforeAutospacing="1" w:after="100" w:afterAutospacing="1"/>
        <w:jc w:val="both"/>
        <w:rPr>
          <w:rFonts w:ascii="Arial Narrow" w:eastAsia="Calibri" w:hAnsi="Arial Narrow" w:cs="Arial"/>
          <w:sz w:val="22"/>
          <w:szCs w:val="22"/>
        </w:rPr>
      </w:pPr>
      <w:r w:rsidRPr="004E1EFA">
        <w:rPr>
          <w:rFonts w:ascii="Arial Narrow" w:eastAsia="Calibri" w:hAnsi="Arial Narrow" w:cs="Arial"/>
          <w:sz w:val="22"/>
          <w:szCs w:val="22"/>
        </w:rPr>
        <w:t xml:space="preserve">Le devis doit rester valable pendant 90 jours à compter de la date limite de soumission de la présente </w:t>
      </w:r>
      <w:r w:rsidRPr="006A11A5">
        <w:rPr>
          <w:rFonts w:ascii="Arial Narrow" w:eastAsia="Calibri" w:hAnsi="Arial Narrow" w:cs="Arial"/>
          <w:b/>
          <w:bCs/>
          <w:sz w:val="22"/>
          <w:szCs w:val="22"/>
        </w:rPr>
        <w:t>RFQ</w:t>
      </w:r>
      <w:r w:rsidRPr="004E1EFA">
        <w:rPr>
          <w:rFonts w:ascii="Arial Narrow" w:eastAsia="Calibri" w:hAnsi="Arial Narrow" w:cs="Arial"/>
          <w:sz w:val="22"/>
          <w:szCs w:val="22"/>
        </w:rPr>
        <w:t>. Cela inclut, sans s’y limiter, les coûts, les prix unitaires, les conditions générales, les niveaux de service, ainsi que toute autre information commerciale soumise.</w:t>
      </w:r>
    </w:p>
    <w:p w14:paraId="69DB859C" w14:textId="1FE9B7BE" w:rsidR="002E74CD" w:rsidRPr="004E1EFA" w:rsidRDefault="002E74CD" w:rsidP="002E74CD">
      <w:pPr>
        <w:spacing w:before="100" w:beforeAutospacing="1" w:after="100" w:afterAutospacing="1"/>
        <w:jc w:val="both"/>
        <w:rPr>
          <w:rFonts w:ascii="Arial Narrow" w:eastAsia="Calibri" w:hAnsi="Arial Narrow" w:cs="Arial"/>
          <w:sz w:val="22"/>
          <w:szCs w:val="22"/>
        </w:rPr>
      </w:pPr>
      <w:r w:rsidRPr="004E1EFA">
        <w:rPr>
          <w:rFonts w:ascii="Arial Narrow" w:eastAsia="Calibri" w:hAnsi="Arial Narrow" w:cs="Arial"/>
          <w:sz w:val="22"/>
          <w:szCs w:val="22"/>
        </w:rPr>
        <w:t xml:space="preserve">En cas d’attribution </w:t>
      </w:r>
      <w:r w:rsidR="006C1DF2">
        <w:rPr>
          <w:rFonts w:ascii="Arial Narrow" w:eastAsia="Calibri" w:hAnsi="Arial Narrow" w:cs="Arial"/>
          <w:sz w:val="22"/>
          <w:szCs w:val="22"/>
        </w:rPr>
        <w:t>de l’offre</w:t>
      </w:r>
      <w:r w:rsidRPr="004E1EFA">
        <w:rPr>
          <w:rFonts w:ascii="Arial Narrow" w:eastAsia="Calibri" w:hAnsi="Arial Narrow" w:cs="Arial"/>
          <w:sz w:val="22"/>
          <w:szCs w:val="22"/>
        </w:rPr>
        <w:t>, toutes les informations contenues dans l’offre et dans les éventuelles négociations feront partie intégrante des obligations contractuelles du prestataire.</w:t>
      </w:r>
    </w:p>
    <w:p w14:paraId="25A18E70" w14:textId="77777777"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t>4.2 Lieu de Livraison et Logistique</w:t>
      </w:r>
    </w:p>
    <w:p w14:paraId="22E53BF2" w14:textId="63857B07" w:rsidR="0052189B" w:rsidRPr="0052189B" w:rsidRDefault="002E74CD" w:rsidP="002E74CD">
      <w:pPr>
        <w:spacing w:before="100" w:beforeAutospacing="1" w:after="100" w:afterAutospacing="1"/>
        <w:rPr>
          <w:rFonts w:ascii="Arial Narrow" w:eastAsia="Calibri" w:hAnsi="Arial Narrow" w:cs="Arial"/>
          <w:sz w:val="2"/>
          <w:szCs w:val="2"/>
        </w:rPr>
      </w:pPr>
      <w:r w:rsidRPr="004E1EFA">
        <w:rPr>
          <w:rFonts w:ascii="Arial Narrow" w:eastAsia="Calibri" w:hAnsi="Arial Narrow" w:cs="Arial"/>
          <w:sz w:val="22"/>
          <w:szCs w:val="22"/>
        </w:rPr>
        <w:t xml:space="preserve">La livraison devra être effectuée </w:t>
      </w:r>
      <w:r w:rsidR="00656CC5">
        <w:rPr>
          <w:rFonts w:ascii="Arial Narrow" w:eastAsia="Calibri" w:hAnsi="Arial Narrow" w:cs="Arial"/>
          <w:sz w:val="22"/>
          <w:szCs w:val="22"/>
        </w:rPr>
        <w:t xml:space="preserve">au bureau </w:t>
      </w:r>
      <w:r w:rsidR="006A11A5">
        <w:rPr>
          <w:rFonts w:ascii="Arial Narrow" w:eastAsia="Calibri" w:hAnsi="Arial Narrow" w:cs="Arial"/>
          <w:sz w:val="22"/>
          <w:szCs w:val="22"/>
        </w:rPr>
        <w:t xml:space="preserve">national de LWR sis au quartier plateau, avenue </w:t>
      </w:r>
      <w:r w:rsidR="006C1DF2">
        <w:rPr>
          <w:rFonts w:ascii="Arial Narrow" w:eastAsia="Calibri" w:hAnsi="Arial Narrow" w:cs="Arial"/>
          <w:sz w:val="22"/>
          <w:szCs w:val="22"/>
        </w:rPr>
        <w:t xml:space="preserve">boulevard </w:t>
      </w:r>
      <w:r w:rsidR="006A11A5">
        <w:rPr>
          <w:rFonts w:ascii="Arial Narrow" w:eastAsia="Calibri" w:hAnsi="Arial Narrow" w:cs="Arial"/>
          <w:sz w:val="22"/>
          <w:szCs w:val="22"/>
        </w:rPr>
        <w:t>Mali béro 70 YN</w:t>
      </w:r>
      <w:r w:rsidR="006C1DF2">
        <w:rPr>
          <w:rFonts w:ascii="Arial Narrow" w:eastAsia="Calibri" w:hAnsi="Arial Narrow" w:cs="Arial"/>
          <w:sz w:val="22"/>
          <w:szCs w:val="22"/>
        </w:rPr>
        <w:t>.</w:t>
      </w:r>
    </w:p>
    <w:p w14:paraId="19D9BBAE" w14:textId="77777777"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t>4.3 Délai de Livraison</w:t>
      </w:r>
    </w:p>
    <w:p w14:paraId="5101CE56" w14:textId="1F2EE85F" w:rsidR="002E74CD" w:rsidRPr="004E1EFA" w:rsidRDefault="006A11A5" w:rsidP="002E74CD">
      <w:pPr>
        <w:spacing w:before="100" w:beforeAutospacing="1" w:after="100" w:afterAutospacing="1"/>
        <w:jc w:val="both"/>
        <w:rPr>
          <w:rFonts w:ascii="Arial Narrow" w:eastAsia="Calibri" w:hAnsi="Arial Narrow" w:cs="Arial"/>
          <w:sz w:val="22"/>
          <w:szCs w:val="22"/>
        </w:rPr>
      </w:pPr>
      <w:r>
        <w:rPr>
          <w:rFonts w:ascii="Arial Narrow" w:eastAsia="Calibri" w:hAnsi="Arial Narrow" w:cs="Arial"/>
          <w:sz w:val="22"/>
          <w:szCs w:val="22"/>
        </w:rPr>
        <w:t>07</w:t>
      </w:r>
      <w:r w:rsidR="000E53ED" w:rsidRPr="004E1EFA">
        <w:rPr>
          <w:rFonts w:ascii="Arial Narrow" w:eastAsia="Calibri" w:hAnsi="Arial Narrow" w:cs="Arial"/>
          <w:sz w:val="22"/>
          <w:szCs w:val="22"/>
        </w:rPr>
        <w:t xml:space="preserve"> jours </w:t>
      </w:r>
      <w:r>
        <w:rPr>
          <w:rFonts w:ascii="Arial Narrow" w:eastAsia="Calibri" w:hAnsi="Arial Narrow" w:cs="Arial"/>
          <w:sz w:val="22"/>
          <w:szCs w:val="22"/>
        </w:rPr>
        <w:t>ouvr</w:t>
      </w:r>
      <w:r w:rsidRPr="004E1EFA">
        <w:rPr>
          <w:rFonts w:ascii="Arial Narrow" w:eastAsia="Calibri" w:hAnsi="Arial Narrow" w:cs="Arial"/>
          <w:sz w:val="22"/>
          <w:szCs w:val="22"/>
        </w:rPr>
        <w:t>é</w:t>
      </w:r>
      <w:r>
        <w:rPr>
          <w:rFonts w:ascii="Arial Narrow" w:eastAsia="Calibri" w:hAnsi="Arial Narrow" w:cs="Arial"/>
          <w:sz w:val="22"/>
          <w:szCs w:val="22"/>
        </w:rPr>
        <w:t xml:space="preserve">s </w:t>
      </w:r>
      <w:r w:rsidR="000E53ED" w:rsidRPr="004E1EFA">
        <w:rPr>
          <w:rFonts w:ascii="Arial Narrow" w:eastAsia="Calibri" w:hAnsi="Arial Narrow" w:cs="Arial"/>
          <w:sz w:val="22"/>
          <w:szCs w:val="22"/>
        </w:rPr>
        <w:t>après réception du bon de commande</w:t>
      </w:r>
      <w:r w:rsidR="008945E4" w:rsidRPr="004E1EFA">
        <w:rPr>
          <w:rFonts w:ascii="Arial Narrow" w:eastAsia="Calibri" w:hAnsi="Arial Narrow" w:cs="Arial"/>
          <w:sz w:val="22"/>
          <w:szCs w:val="22"/>
        </w:rPr>
        <w:t>.</w:t>
      </w:r>
      <w:r w:rsidR="002E74CD" w:rsidRPr="004E1EFA">
        <w:rPr>
          <w:rFonts w:ascii="Arial Narrow" w:eastAsia="Calibri" w:hAnsi="Arial Narrow" w:cs="Arial"/>
          <w:sz w:val="22"/>
          <w:szCs w:val="22"/>
        </w:rPr>
        <w:t xml:space="preserve"> La rapidité de livraison constitue un critère d’évaluation technique.</w:t>
      </w:r>
    </w:p>
    <w:p w14:paraId="4D55A810" w14:textId="77777777"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t>4.4 Offres Partielles</w:t>
      </w:r>
    </w:p>
    <w:p w14:paraId="6A1D3A16" w14:textId="77777777" w:rsidR="008945E4" w:rsidRPr="004E1EFA" w:rsidRDefault="002E74CD" w:rsidP="002E74CD">
      <w:pPr>
        <w:spacing w:before="100" w:beforeAutospacing="1" w:after="100" w:afterAutospacing="1"/>
        <w:jc w:val="both"/>
        <w:rPr>
          <w:rFonts w:ascii="Arial Narrow" w:eastAsia="Calibri" w:hAnsi="Arial Narrow" w:cs="Arial"/>
          <w:sz w:val="22"/>
          <w:szCs w:val="22"/>
        </w:rPr>
      </w:pPr>
      <w:r w:rsidRPr="004E1EFA">
        <w:rPr>
          <w:rFonts w:ascii="Arial Narrow" w:eastAsia="Calibri" w:hAnsi="Arial Narrow" w:cs="Arial"/>
          <w:sz w:val="22"/>
          <w:szCs w:val="22"/>
        </w:rPr>
        <w:t>Les offres partielles ne seront pas acceptées. Toute soumission doit couvrir l’intégralité des besoins spécifiés dans la présente demande de cotation.</w:t>
      </w:r>
    </w:p>
    <w:p w14:paraId="7E4A5ABF" w14:textId="77777777"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t>4.5 Exigences de Qualité</w:t>
      </w:r>
    </w:p>
    <w:p w14:paraId="05883BCA" w14:textId="77777777" w:rsidR="0088101B" w:rsidRPr="004E1EFA" w:rsidRDefault="0088101B" w:rsidP="002E74CD">
      <w:pPr>
        <w:spacing w:before="100" w:beforeAutospacing="1" w:after="100" w:afterAutospacing="1"/>
        <w:outlineLvl w:val="2"/>
        <w:rPr>
          <w:rFonts w:ascii="Arial Narrow" w:eastAsia="Calibri" w:hAnsi="Arial Narrow" w:cs="Arial"/>
          <w:sz w:val="22"/>
          <w:szCs w:val="22"/>
        </w:rPr>
      </w:pPr>
      <w:r w:rsidRPr="004E1EFA">
        <w:rPr>
          <w:rFonts w:ascii="Arial Narrow" w:eastAsia="Calibri" w:hAnsi="Arial Narrow" w:cs="Arial"/>
          <w:sz w:val="22"/>
          <w:szCs w:val="22"/>
        </w:rPr>
        <w:t>La présentation d’échantillons physiques des modèles proposés est fortement recommandée après l’acquisition de l’offre, afin de permettre une vérification de la conformité et de la qualité des produits livrés.</w:t>
      </w:r>
    </w:p>
    <w:p w14:paraId="566A6529" w14:textId="77777777"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lastRenderedPageBreak/>
        <w:t>4.6 Instructions d’Emballage / Étiquetage</w:t>
      </w:r>
    </w:p>
    <w:p w14:paraId="4AB7B940" w14:textId="77777777" w:rsidR="002E74CD" w:rsidRPr="004E1EFA" w:rsidRDefault="002E74CD" w:rsidP="002E74CD">
      <w:pPr>
        <w:spacing w:before="100" w:beforeAutospacing="1" w:after="100" w:afterAutospacing="1"/>
        <w:jc w:val="both"/>
        <w:rPr>
          <w:rFonts w:ascii="Arial Narrow" w:eastAsia="Calibri" w:hAnsi="Arial Narrow" w:cs="Arial"/>
          <w:sz w:val="22"/>
          <w:szCs w:val="22"/>
        </w:rPr>
      </w:pPr>
      <w:r w:rsidRPr="004E1EFA">
        <w:rPr>
          <w:rFonts w:ascii="Arial Narrow" w:eastAsia="Calibri" w:hAnsi="Arial Narrow" w:cs="Arial"/>
          <w:sz w:val="22"/>
          <w:szCs w:val="22"/>
        </w:rPr>
        <w:t>Les marchandises doivent être livrées dans leur emballage d’origine, adapté au mode de transport choisi. L’emballage doit garantir la protection contre les intempéries et les dommages durant le transport.</w:t>
      </w:r>
    </w:p>
    <w:p w14:paraId="054AA08C" w14:textId="77777777" w:rsidR="002E74CD" w:rsidRPr="004E1EFA" w:rsidRDefault="002E74CD" w:rsidP="002E74CD">
      <w:pPr>
        <w:spacing w:before="100" w:beforeAutospacing="1" w:after="100" w:afterAutospacing="1"/>
        <w:outlineLvl w:val="2"/>
        <w:rPr>
          <w:rFonts w:ascii="Arial Narrow" w:eastAsia="Calibri" w:hAnsi="Arial Narrow" w:cs="Arial"/>
          <w:b/>
          <w:bCs/>
          <w:sz w:val="22"/>
          <w:szCs w:val="22"/>
        </w:rPr>
      </w:pPr>
      <w:r w:rsidRPr="004E1EFA">
        <w:rPr>
          <w:rFonts w:ascii="Arial Narrow" w:eastAsia="Calibri" w:hAnsi="Arial Narrow" w:cs="Arial"/>
          <w:b/>
          <w:bCs/>
          <w:sz w:val="22"/>
          <w:szCs w:val="22"/>
        </w:rPr>
        <w:t>4.7 Modalités de Paiement</w:t>
      </w:r>
    </w:p>
    <w:p w14:paraId="1AFDDB9A" w14:textId="77777777" w:rsidR="008326F3" w:rsidRPr="004E1EFA" w:rsidRDefault="002E74CD" w:rsidP="00E215BE">
      <w:pPr>
        <w:spacing w:before="100" w:beforeAutospacing="1" w:after="100" w:afterAutospacing="1"/>
        <w:jc w:val="both"/>
        <w:rPr>
          <w:rFonts w:ascii="Arial Narrow" w:eastAsia="Calibri" w:hAnsi="Arial Narrow" w:cs="Arial"/>
          <w:b/>
          <w:bCs/>
          <w:sz w:val="22"/>
          <w:szCs w:val="22"/>
        </w:rPr>
      </w:pPr>
      <w:r w:rsidRPr="004E1EFA">
        <w:rPr>
          <w:rFonts w:ascii="Arial Narrow" w:eastAsia="Calibri" w:hAnsi="Arial Narrow" w:cs="Arial"/>
          <w:sz w:val="22"/>
          <w:szCs w:val="22"/>
        </w:rPr>
        <w:t>Le paiement s’effectuera dans un délai de 30 jours après livraison complète, conforme et acceptée par l’équipe technique de LWR/MIHR.</w:t>
      </w:r>
    </w:p>
    <w:p w14:paraId="17DE5407" w14:textId="77777777" w:rsidR="00732F97" w:rsidRPr="004E1EFA" w:rsidRDefault="00732F97" w:rsidP="00732F97">
      <w:pPr>
        <w:spacing w:before="100" w:beforeAutospacing="1" w:after="100" w:afterAutospacing="1"/>
        <w:jc w:val="both"/>
        <w:rPr>
          <w:rFonts w:ascii="Arial Narrow" w:eastAsia="Calibri" w:hAnsi="Arial Narrow" w:cs="Arial"/>
          <w:b/>
          <w:bCs/>
          <w:sz w:val="22"/>
          <w:szCs w:val="22"/>
        </w:rPr>
      </w:pPr>
      <w:r w:rsidRPr="004E1EFA">
        <w:rPr>
          <w:rFonts w:ascii="Arial Narrow" w:eastAsia="Calibri" w:hAnsi="Arial Narrow" w:cs="Arial"/>
          <w:b/>
          <w:bCs/>
          <w:sz w:val="22"/>
          <w:szCs w:val="22"/>
        </w:rPr>
        <w:t>4.8 Date Limite de Soumission</w:t>
      </w:r>
    </w:p>
    <w:p w14:paraId="474A430B" w14:textId="19720D4E" w:rsidR="00732F97" w:rsidRPr="004E1EFA" w:rsidRDefault="00732F97" w:rsidP="00732F97">
      <w:pPr>
        <w:spacing w:before="100" w:beforeAutospacing="1" w:after="100" w:afterAutospacing="1"/>
        <w:jc w:val="both"/>
        <w:rPr>
          <w:rFonts w:ascii="Arial Narrow" w:eastAsia="Calibri" w:hAnsi="Arial Narrow" w:cs="Arial"/>
          <w:sz w:val="22"/>
          <w:szCs w:val="22"/>
        </w:rPr>
      </w:pPr>
      <w:r w:rsidRPr="004E1EFA">
        <w:rPr>
          <w:rFonts w:ascii="Arial Narrow" w:eastAsia="Calibri" w:hAnsi="Arial Narrow" w:cs="Arial"/>
          <w:sz w:val="22"/>
          <w:szCs w:val="22"/>
        </w:rPr>
        <w:t xml:space="preserve">Les offres doivent être déposées sous pli </w:t>
      </w:r>
      <w:r w:rsidR="00EF326A" w:rsidRPr="004E1EFA">
        <w:rPr>
          <w:rFonts w:ascii="Arial Narrow" w:eastAsia="Calibri" w:hAnsi="Arial Narrow" w:cs="Arial"/>
          <w:sz w:val="22"/>
          <w:szCs w:val="22"/>
        </w:rPr>
        <w:t>fermé avant</w:t>
      </w:r>
      <w:r w:rsidRPr="004E1EFA">
        <w:rPr>
          <w:rFonts w:ascii="Arial Narrow" w:eastAsia="Calibri" w:hAnsi="Arial Narrow" w:cs="Arial"/>
          <w:sz w:val="22"/>
          <w:szCs w:val="22"/>
        </w:rPr>
        <w:t xml:space="preserve"> la date limite de réponse indiquée ci-dessous   le :</w:t>
      </w:r>
    </w:p>
    <w:p w14:paraId="337BB333" w14:textId="2A164705" w:rsidR="006C1DF2" w:rsidRPr="006C1DF2" w:rsidRDefault="0001098B" w:rsidP="006C1DF2">
      <w:pPr>
        <w:rPr>
          <w:rFonts w:ascii="Arial Narrow" w:eastAsia="Calibri" w:hAnsi="Arial Narrow" w:cs="Arial"/>
          <w:b/>
          <w:bCs/>
          <w:sz w:val="22"/>
          <w:szCs w:val="22"/>
        </w:rPr>
      </w:pPr>
      <w:r>
        <w:rPr>
          <w:rFonts w:ascii="Arial Narrow" w:eastAsia="Calibri" w:hAnsi="Arial Narrow" w:cs="Arial"/>
          <w:b/>
          <w:bCs/>
          <w:sz w:val="22"/>
          <w:szCs w:val="22"/>
          <w:highlight w:val="yellow"/>
        </w:rPr>
        <w:t>06 avril</w:t>
      </w:r>
      <w:r w:rsidR="00EF326A" w:rsidRPr="00EF326A">
        <w:rPr>
          <w:rFonts w:ascii="Arial Narrow" w:eastAsia="Calibri" w:hAnsi="Arial Narrow" w:cs="Arial"/>
          <w:b/>
          <w:bCs/>
          <w:sz w:val="22"/>
          <w:szCs w:val="22"/>
          <w:highlight w:val="yellow"/>
        </w:rPr>
        <w:t xml:space="preserve"> 2026</w:t>
      </w:r>
      <w:r w:rsidR="00F075FB">
        <w:rPr>
          <w:rFonts w:ascii="Arial Narrow" w:eastAsia="Calibri" w:hAnsi="Arial Narrow" w:cs="Arial"/>
          <w:b/>
          <w:bCs/>
          <w:sz w:val="22"/>
          <w:szCs w:val="22"/>
        </w:rPr>
        <w:t xml:space="preserve"> </w:t>
      </w:r>
      <w:r w:rsidR="006C1DF2">
        <w:rPr>
          <w:rFonts w:ascii="Arial Narrow" w:eastAsia="Calibri" w:hAnsi="Arial Narrow" w:cs="Arial"/>
          <w:b/>
          <w:bCs/>
          <w:sz w:val="22"/>
          <w:szCs w:val="22"/>
        </w:rPr>
        <w:t xml:space="preserve">à 17 H </w:t>
      </w:r>
      <w:r w:rsidR="006C1DF2" w:rsidRPr="006C1DF2">
        <w:rPr>
          <w:rFonts w:ascii="Arial Narrow" w:eastAsia="Calibri" w:hAnsi="Arial Narrow" w:cs="Arial"/>
          <w:b/>
          <w:bCs/>
          <w:sz w:val="22"/>
          <w:szCs w:val="22"/>
        </w:rPr>
        <w:t xml:space="preserve">au </w:t>
      </w:r>
      <w:r w:rsidR="006C1DF2">
        <w:rPr>
          <w:rFonts w:ascii="Arial Narrow" w:eastAsia="Calibri" w:hAnsi="Arial Narrow" w:cs="Arial"/>
          <w:b/>
          <w:bCs/>
          <w:sz w:val="22"/>
          <w:szCs w:val="22"/>
        </w:rPr>
        <w:t xml:space="preserve">niveau </w:t>
      </w:r>
      <w:r w:rsidR="006C1DF2" w:rsidRPr="006C1DF2">
        <w:rPr>
          <w:rFonts w:ascii="Arial Narrow" w:eastAsia="Calibri" w:hAnsi="Arial Narrow" w:cs="Arial"/>
          <w:b/>
          <w:bCs/>
          <w:sz w:val="22"/>
          <w:szCs w:val="22"/>
        </w:rPr>
        <w:t>bureau national de LWR sis au quartier plateau, avenue boulevard Mali béro 70 YN</w:t>
      </w:r>
      <w:r w:rsidR="006C1DF2">
        <w:rPr>
          <w:rFonts w:ascii="Arial Narrow" w:eastAsia="Calibri" w:hAnsi="Arial Narrow" w:cs="Arial"/>
          <w:b/>
          <w:bCs/>
          <w:sz w:val="22"/>
          <w:szCs w:val="22"/>
        </w:rPr>
        <w:t>.</w:t>
      </w:r>
    </w:p>
    <w:p w14:paraId="65300D52" w14:textId="77777777" w:rsidR="006C1DF2" w:rsidRDefault="006C1DF2" w:rsidP="006C1DF2">
      <w:pPr>
        <w:rPr>
          <w:rFonts w:ascii="Arial Narrow" w:eastAsia="Calibri" w:hAnsi="Arial Narrow" w:cs="Arial"/>
          <w:sz w:val="22"/>
          <w:szCs w:val="22"/>
        </w:rPr>
      </w:pPr>
    </w:p>
    <w:p w14:paraId="06FAE72C" w14:textId="2C8540C5" w:rsidR="00732F97" w:rsidRDefault="0052189B" w:rsidP="006C1DF2">
      <w:pPr>
        <w:rPr>
          <w:rFonts w:ascii="Arial Narrow" w:eastAsia="Calibri" w:hAnsi="Arial Narrow" w:cs="Arial"/>
          <w:b/>
          <w:bCs/>
          <w:sz w:val="22"/>
          <w:szCs w:val="22"/>
        </w:rPr>
      </w:pPr>
      <w:r w:rsidRPr="004E1EFA">
        <w:rPr>
          <w:rFonts w:ascii="Arial Narrow" w:eastAsia="Calibri" w:hAnsi="Arial Narrow" w:cs="Arial"/>
          <w:sz w:val="22"/>
          <w:szCs w:val="22"/>
        </w:rPr>
        <w:t>Avec</w:t>
      </w:r>
      <w:r>
        <w:rPr>
          <w:rFonts w:ascii="Arial Narrow" w:eastAsia="Calibri" w:hAnsi="Arial Narrow" w:cs="Arial"/>
          <w:sz w:val="22"/>
          <w:szCs w:val="22"/>
        </w:rPr>
        <w:t xml:space="preserve"> </w:t>
      </w:r>
      <w:r w:rsidRPr="004E1EFA">
        <w:rPr>
          <w:rFonts w:ascii="Arial Narrow" w:eastAsia="Calibri" w:hAnsi="Arial Narrow" w:cs="Arial"/>
          <w:sz w:val="22"/>
          <w:szCs w:val="22"/>
        </w:rPr>
        <w:t>Objet</w:t>
      </w:r>
      <w:r w:rsidR="00732F97" w:rsidRPr="004E1EFA">
        <w:rPr>
          <w:rFonts w:ascii="Arial Narrow" w:eastAsia="Calibri" w:hAnsi="Arial Narrow" w:cs="Arial"/>
          <w:sz w:val="22"/>
          <w:szCs w:val="22"/>
        </w:rPr>
        <w:t xml:space="preserve"> à mentionner sur l’enveloppe :</w:t>
      </w:r>
      <w:r w:rsidR="00732F97" w:rsidRPr="004E1EFA">
        <w:rPr>
          <w:rFonts w:ascii="Arial Narrow" w:eastAsia="Calibri" w:hAnsi="Arial Narrow" w:cs="Arial"/>
          <w:sz w:val="22"/>
          <w:szCs w:val="22"/>
        </w:rPr>
        <w:br/>
      </w:r>
      <w:r w:rsidR="004344F6">
        <w:rPr>
          <w:rFonts w:ascii="Arial Narrow" w:eastAsia="Calibri" w:hAnsi="Arial Narrow" w:cs="Arial"/>
          <w:b/>
          <w:bCs/>
          <w:sz w:val="22"/>
          <w:szCs w:val="22"/>
          <w:highlight w:val="yellow"/>
        </w:rPr>
        <w:t>&lt;&lt;</w:t>
      </w:r>
      <w:r w:rsidR="006C1DF2">
        <w:rPr>
          <w:rFonts w:ascii="Arial Narrow" w:eastAsia="Calibri" w:hAnsi="Arial Narrow" w:cs="Arial"/>
          <w:b/>
          <w:bCs/>
          <w:sz w:val="22"/>
          <w:szCs w:val="22"/>
          <w:highlight w:val="yellow"/>
        </w:rPr>
        <w:t xml:space="preserve"> </w:t>
      </w:r>
      <w:r w:rsidR="00732F97" w:rsidRPr="004E1EFA">
        <w:rPr>
          <w:rFonts w:ascii="Arial Narrow" w:eastAsia="Calibri" w:hAnsi="Arial Narrow" w:cs="Arial"/>
          <w:b/>
          <w:bCs/>
          <w:sz w:val="22"/>
          <w:szCs w:val="22"/>
          <w:highlight w:val="yellow"/>
        </w:rPr>
        <w:t xml:space="preserve">Offre </w:t>
      </w:r>
      <w:r w:rsidR="00BD64D6" w:rsidRPr="00BD64D6">
        <w:rPr>
          <w:rFonts w:ascii="Arial Narrow" w:eastAsia="Calibri" w:hAnsi="Arial Narrow" w:cs="Arial"/>
          <w:b/>
          <w:bCs/>
          <w:sz w:val="22"/>
          <w:szCs w:val="22"/>
          <w:highlight w:val="yellow"/>
        </w:rPr>
        <w:t>RFQ : 017/FY26/MIHR/</w:t>
      </w:r>
      <w:r w:rsidR="00BD64D6" w:rsidRPr="004344F6">
        <w:rPr>
          <w:rFonts w:ascii="Arial Narrow" w:eastAsia="Calibri" w:hAnsi="Arial Narrow" w:cs="Arial"/>
          <w:b/>
          <w:bCs/>
          <w:sz w:val="22"/>
          <w:szCs w:val="22"/>
          <w:highlight w:val="yellow"/>
        </w:rPr>
        <w:t>NY</w:t>
      </w:r>
      <w:r w:rsidR="00BD64D6" w:rsidRPr="004344F6" w:rsidDel="00BD64D6">
        <w:rPr>
          <w:rFonts w:ascii="Arial Narrow" w:eastAsia="Calibri" w:hAnsi="Arial Narrow" w:cs="Arial"/>
          <w:b/>
          <w:bCs/>
          <w:sz w:val="22"/>
          <w:szCs w:val="22"/>
          <w:highlight w:val="yellow"/>
        </w:rPr>
        <w:t xml:space="preserve"> </w:t>
      </w:r>
      <w:r w:rsidR="00732F97" w:rsidRPr="004344F6">
        <w:rPr>
          <w:rFonts w:ascii="Arial Narrow" w:eastAsia="Calibri" w:hAnsi="Arial Narrow" w:cs="Arial"/>
          <w:b/>
          <w:bCs/>
          <w:sz w:val="22"/>
          <w:szCs w:val="22"/>
          <w:highlight w:val="yellow"/>
        </w:rPr>
        <w:t xml:space="preserve">– </w:t>
      </w:r>
      <w:r w:rsidR="00EF326A" w:rsidRPr="004344F6">
        <w:rPr>
          <w:rFonts w:ascii="Arial Narrow" w:eastAsia="Calibri" w:hAnsi="Arial Narrow" w:cs="Arial"/>
          <w:b/>
          <w:bCs/>
          <w:sz w:val="22"/>
          <w:szCs w:val="22"/>
          <w:highlight w:val="yellow"/>
        </w:rPr>
        <w:t xml:space="preserve">Achat </w:t>
      </w:r>
      <w:r w:rsidR="004344F6" w:rsidRPr="004344F6">
        <w:rPr>
          <w:rFonts w:ascii="Arial Narrow" w:eastAsia="Calibri" w:hAnsi="Arial Narrow" w:cs="Arial"/>
          <w:b/>
          <w:bCs/>
          <w:sz w:val="22"/>
          <w:szCs w:val="22"/>
          <w:highlight w:val="yellow"/>
        </w:rPr>
        <w:t>de 200 téléphones et 200 powerbanks_Mars 2026</w:t>
      </w:r>
      <w:r w:rsidR="006C1DF2">
        <w:rPr>
          <w:rFonts w:ascii="Arial Narrow" w:eastAsia="Calibri" w:hAnsi="Arial Narrow" w:cs="Arial"/>
          <w:b/>
          <w:bCs/>
          <w:sz w:val="22"/>
          <w:szCs w:val="22"/>
        </w:rPr>
        <w:t xml:space="preserve"> </w:t>
      </w:r>
      <w:r w:rsidR="004344F6">
        <w:rPr>
          <w:rFonts w:ascii="Arial Narrow" w:eastAsia="Calibri" w:hAnsi="Arial Narrow" w:cs="Arial"/>
          <w:b/>
          <w:bCs/>
          <w:sz w:val="22"/>
          <w:szCs w:val="22"/>
        </w:rPr>
        <w:t>&gt;&gt;</w:t>
      </w:r>
    </w:p>
    <w:p w14:paraId="64B75423" w14:textId="77777777" w:rsidR="004344F6" w:rsidRPr="004E1EFA" w:rsidRDefault="004344F6" w:rsidP="00F564BC">
      <w:pPr>
        <w:spacing w:before="100" w:beforeAutospacing="1" w:after="100" w:afterAutospacing="1"/>
        <w:rPr>
          <w:rFonts w:ascii="Arial Narrow" w:eastAsia="Calibri" w:hAnsi="Arial Narrow" w:cs="Arial"/>
          <w:b/>
          <w:bCs/>
          <w:sz w:val="22"/>
          <w:szCs w:val="22"/>
        </w:rPr>
      </w:pPr>
    </w:p>
    <w:p w14:paraId="62834538" w14:textId="77777777" w:rsidR="00732F97" w:rsidRPr="004E1EFA" w:rsidRDefault="00732F97" w:rsidP="00732F97">
      <w:pPr>
        <w:shd w:val="clear" w:color="auto" w:fill="C2D69B" w:themeFill="accent3" w:themeFillTint="99"/>
        <w:spacing w:before="240"/>
        <w:rPr>
          <w:rFonts w:ascii="Arial Narrow" w:eastAsia="Tahoma" w:hAnsi="Arial Narrow" w:cs="Arial"/>
          <w:b/>
          <w:bCs/>
          <w:i/>
          <w:iCs/>
          <w:color w:val="222222"/>
        </w:rPr>
      </w:pPr>
      <w:r w:rsidRPr="004E1EFA">
        <w:rPr>
          <w:rFonts w:ascii="Arial Narrow" w:eastAsia="Tahoma" w:hAnsi="Arial Narrow" w:cs="Arial"/>
          <w:b/>
          <w:bCs/>
          <w:i/>
          <w:iCs/>
          <w:color w:val="222222"/>
        </w:rPr>
        <w:t>5-INSTRUCTION(S) DE SOUMISSION :</w:t>
      </w:r>
      <w:r w:rsidRPr="004E1EFA">
        <w:rPr>
          <w:rFonts w:ascii="Arial" w:eastAsia="Tahoma" w:hAnsi="Arial" w:cs="Arial"/>
          <w:b/>
          <w:bCs/>
          <w:i/>
          <w:iCs/>
          <w:color w:val="222222"/>
        </w:rPr>
        <w:t> </w:t>
      </w:r>
    </w:p>
    <w:p w14:paraId="6103650F" w14:textId="7F485961" w:rsidR="00732F97" w:rsidRPr="004E1EFA" w:rsidRDefault="00732F97" w:rsidP="00732F97">
      <w:p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 xml:space="preserve">Les soumissionnaires sont priés de soumettre des offres signées et datées au bureau spécifié dans cette sollicitation, au plus tard le </w:t>
      </w:r>
      <w:r w:rsidR="0001098B">
        <w:rPr>
          <w:rFonts w:ascii="Arial Narrow" w:eastAsia="Calibri" w:hAnsi="Arial Narrow" w:cs="Arial"/>
          <w:b/>
          <w:bCs/>
          <w:sz w:val="22"/>
          <w:szCs w:val="22"/>
          <w:highlight w:val="yellow"/>
        </w:rPr>
        <w:t>06 avril</w:t>
      </w:r>
      <w:r w:rsidR="00EF326A" w:rsidRPr="00EF326A">
        <w:rPr>
          <w:rFonts w:ascii="Arial Narrow" w:eastAsia="Calibri" w:hAnsi="Arial Narrow" w:cs="Arial"/>
          <w:b/>
          <w:bCs/>
          <w:sz w:val="22"/>
          <w:szCs w:val="22"/>
          <w:highlight w:val="yellow"/>
        </w:rPr>
        <w:t xml:space="preserve"> 2026</w:t>
      </w:r>
      <w:r w:rsidR="00EF326A">
        <w:rPr>
          <w:rFonts w:ascii="Arial Narrow" w:eastAsia="Calibri" w:hAnsi="Arial Narrow" w:cs="Arial"/>
          <w:b/>
          <w:bCs/>
          <w:sz w:val="22"/>
          <w:szCs w:val="22"/>
        </w:rPr>
        <w:t xml:space="preserve"> </w:t>
      </w:r>
      <w:r w:rsidRPr="004E1EFA">
        <w:rPr>
          <w:rFonts w:ascii="Arial Narrow" w:eastAsia="Calibri" w:hAnsi="Arial Narrow" w:cs="Arial"/>
          <w:b/>
          <w:bCs/>
          <w:sz w:val="22"/>
          <w:szCs w:val="22"/>
        </w:rPr>
        <w:t>à 17h00.</w:t>
      </w:r>
      <w:r w:rsidRPr="004E1EFA">
        <w:rPr>
          <w:rFonts w:ascii="Arial Narrow" w:eastAsia="Calibri" w:hAnsi="Arial Narrow" w:cs="Arial"/>
          <w:sz w:val="22"/>
          <w:szCs w:val="22"/>
        </w:rPr>
        <w:br/>
        <w:t>Les offres doivent être transmises en main propre, dans une enveloppe soigneusement scellée.</w:t>
      </w:r>
    </w:p>
    <w:p w14:paraId="5A48E9FB" w14:textId="3758FF96" w:rsidR="00732F97" w:rsidRPr="004E1EFA" w:rsidRDefault="00732F97" w:rsidP="00732F97">
      <w:pPr>
        <w:spacing w:after="200" w:line="276" w:lineRule="auto"/>
        <w:rPr>
          <w:rFonts w:ascii="Arial Narrow" w:eastAsia="Calibri" w:hAnsi="Arial Narrow" w:cs="Arial"/>
          <w:sz w:val="22"/>
          <w:szCs w:val="22"/>
        </w:rPr>
      </w:pPr>
      <w:r w:rsidRPr="004E1EFA">
        <w:rPr>
          <w:rFonts w:ascii="Arial Narrow" w:eastAsia="Calibri" w:hAnsi="Arial Narrow" w:cs="Arial"/>
          <w:b/>
          <w:bCs/>
          <w:sz w:val="22"/>
          <w:szCs w:val="22"/>
        </w:rPr>
        <w:t>Pour toute question relative à la présente demande de cotation (RFQ</w:t>
      </w:r>
      <w:r w:rsidRPr="004E1EFA">
        <w:rPr>
          <w:rFonts w:ascii="Arial Narrow" w:eastAsia="Calibri" w:hAnsi="Arial Narrow" w:cs="Arial"/>
          <w:sz w:val="22"/>
          <w:szCs w:val="22"/>
        </w:rPr>
        <w:t xml:space="preserve">), veuillez envoyer un e-mail à tous les contacts mentionnés ci-dessous, au plus tard le </w:t>
      </w:r>
      <w:r w:rsidR="0001098B" w:rsidRPr="0001098B">
        <w:rPr>
          <w:rFonts w:ascii="Arial Narrow" w:eastAsia="Calibri" w:hAnsi="Arial Narrow" w:cs="Arial"/>
          <w:b/>
          <w:bCs/>
          <w:sz w:val="22"/>
          <w:szCs w:val="22"/>
          <w:highlight w:val="yellow"/>
        </w:rPr>
        <w:t>01 avril</w:t>
      </w:r>
      <w:r w:rsidR="00EF326A" w:rsidRPr="0001098B">
        <w:rPr>
          <w:rFonts w:ascii="Arial Narrow" w:eastAsia="Calibri" w:hAnsi="Arial Narrow" w:cs="Arial"/>
          <w:b/>
          <w:bCs/>
          <w:sz w:val="22"/>
          <w:szCs w:val="22"/>
          <w:highlight w:val="yellow"/>
        </w:rPr>
        <w:t xml:space="preserve"> 2026</w:t>
      </w:r>
      <w:r w:rsidR="00EF326A" w:rsidRPr="00EF326A">
        <w:rPr>
          <w:rFonts w:ascii="Arial Narrow" w:eastAsia="Calibri" w:hAnsi="Arial Narrow" w:cs="Arial"/>
          <w:b/>
          <w:bCs/>
          <w:sz w:val="22"/>
          <w:szCs w:val="22"/>
        </w:rPr>
        <w:t xml:space="preserve"> </w:t>
      </w:r>
      <w:r w:rsidRPr="004E1EFA">
        <w:rPr>
          <w:rFonts w:ascii="Arial Narrow" w:eastAsia="Calibri" w:hAnsi="Arial Narrow" w:cs="Arial"/>
          <w:b/>
          <w:bCs/>
          <w:sz w:val="22"/>
          <w:szCs w:val="22"/>
        </w:rPr>
        <w:t>à 17h00</w:t>
      </w:r>
      <w:r w:rsidRPr="004E1EFA">
        <w:rPr>
          <w:rFonts w:ascii="Arial Narrow" w:eastAsia="Calibri" w:hAnsi="Arial Narrow" w:cs="Arial"/>
          <w:sz w:val="22"/>
          <w:szCs w:val="22"/>
        </w:rPr>
        <w:t xml:space="preserve"> :</w:t>
      </w:r>
    </w:p>
    <w:p w14:paraId="3A4533DA" w14:textId="6B7BCCCB" w:rsidR="002444D9" w:rsidRPr="004344F6" w:rsidRDefault="002444D9" w:rsidP="002444D9">
      <w:pPr>
        <w:numPr>
          <w:ilvl w:val="0"/>
          <w:numId w:val="18"/>
        </w:numPr>
        <w:spacing w:after="200" w:line="276" w:lineRule="auto"/>
        <w:rPr>
          <w:rFonts w:ascii="Arial Narrow" w:eastAsia="Calibri" w:hAnsi="Arial Narrow" w:cs="Arial"/>
          <w:sz w:val="22"/>
          <w:szCs w:val="22"/>
        </w:rPr>
      </w:pPr>
      <w:r w:rsidRPr="004344F6">
        <w:rPr>
          <w:rFonts w:ascii="Arial Narrow" w:eastAsia="Calibri" w:hAnsi="Arial Narrow" w:cs="Arial"/>
          <w:b/>
          <w:bCs/>
          <w:sz w:val="22"/>
          <w:szCs w:val="22"/>
        </w:rPr>
        <w:t>Principal</w:t>
      </w:r>
      <w:r w:rsidRPr="004344F6">
        <w:rPr>
          <w:rFonts w:ascii="Arial Narrow" w:eastAsia="Calibri" w:hAnsi="Arial Narrow" w:cs="Arial"/>
          <w:sz w:val="22"/>
          <w:szCs w:val="22"/>
        </w:rPr>
        <w:t xml:space="preserve"> : </w:t>
      </w:r>
      <w:hyperlink r:id="rId13" w:history="1">
        <w:r w:rsidR="00BD64D6" w:rsidRPr="004344F6">
          <w:rPr>
            <w:rStyle w:val="Lienhypertexte"/>
            <w:rFonts w:ascii="Arial Narrow" w:hAnsi="Arial Narrow"/>
          </w:rPr>
          <w:t>adaouda@momentumihr.org</w:t>
        </w:r>
      </w:hyperlink>
    </w:p>
    <w:p w14:paraId="0BE2FABB" w14:textId="6C5BAE43" w:rsidR="002444D9" w:rsidRPr="004344F6" w:rsidRDefault="002444D9" w:rsidP="002444D9">
      <w:pPr>
        <w:numPr>
          <w:ilvl w:val="0"/>
          <w:numId w:val="18"/>
        </w:numPr>
        <w:spacing w:after="200" w:line="276" w:lineRule="auto"/>
        <w:rPr>
          <w:rFonts w:ascii="Arial Narrow" w:eastAsia="Calibri" w:hAnsi="Arial Narrow" w:cs="Arial"/>
          <w:sz w:val="22"/>
          <w:szCs w:val="22"/>
        </w:rPr>
      </w:pPr>
      <w:r w:rsidRPr="004344F6">
        <w:rPr>
          <w:rFonts w:ascii="Arial Narrow" w:eastAsia="Calibri" w:hAnsi="Arial Narrow" w:cs="Arial"/>
          <w:b/>
          <w:bCs/>
          <w:sz w:val="22"/>
          <w:szCs w:val="22"/>
        </w:rPr>
        <w:t>Copie (CC)</w:t>
      </w:r>
      <w:r w:rsidRPr="004344F6">
        <w:rPr>
          <w:rFonts w:ascii="Arial Narrow" w:eastAsia="Calibri" w:hAnsi="Arial Narrow" w:cs="Arial"/>
          <w:sz w:val="22"/>
          <w:szCs w:val="22"/>
        </w:rPr>
        <w:t xml:space="preserve"> :</w:t>
      </w:r>
      <w:r w:rsidRPr="004344F6">
        <w:rPr>
          <w:rFonts w:ascii="Arial Narrow" w:eastAsia="Calibri" w:hAnsi="Arial Narrow" w:cs="Arial"/>
          <w:color w:val="548DD4" w:themeColor="text2" w:themeTint="99"/>
          <w:sz w:val="22"/>
          <w:szCs w:val="22"/>
        </w:rPr>
        <w:t xml:space="preserve"> </w:t>
      </w:r>
      <w:hyperlink r:id="rId14" w:history="1">
        <w:r w:rsidR="00A74341" w:rsidRPr="004344F6">
          <w:rPr>
            <w:rStyle w:val="Lienhypertexte"/>
            <w:rFonts w:ascii="Arial Narrow" w:hAnsi="Arial Narrow"/>
          </w:rPr>
          <w:t>aoudou@momentumihr.org</w:t>
        </w:r>
      </w:hyperlink>
      <w:r w:rsidR="00A74341" w:rsidRPr="004344F6">
        <w:rPr>
          <w:rFonts w:ascii="Arial Narrow" w:eastAsia="Calibri" w:hAnsi="Arial Narrow" w:cs="Arial"/>
          <w:color w:val="548DD4" w:themeColor="text2" w:themeTint="99"/>
          <w:sz w:val="22"/>
          <w:szCs w:val="22"/>
        </w:rPr>
        <w:t xml:space="preserve"> </w:t>
      </w:r>
    </w:p>
    <w:p w14:paraId="1DB984D1" w14:textId="77777777" w:rsidR="002444D9" w:rsidRPr="004E1EFA" w:rsidRDefault="002444D9" w:rsidP="002444D9">
      <w:p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Pour être éligibles, les soumissionnaires doivent :</w:t>
      </w:r>
    </w:p>
    <w:p w14:paraId="71291832" w14:textId="77777777" w:rsidR="002444D9" w:rsidRPr="004E1EFA" w:rsidRDefault="002444D9" w:rsidP="002444D9">
      <w:pPr>
        <w:numPr>
          <w:ilvl w:val="0"/>
          <w:numId w:val="19"/>
        </w:num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Fournir des informations complètes, précises et exhaustives,</w:t>
      </w:r>
    </w:p>
    <w:p w14:paraId="509220F0" w14:textId="77777777" w:rsidR="002444D9" w:rsidRPr="004E1EFA" w:rsidRDefault="002444D9" w:rsidP="002444D9">
      <w:pPr>
        <w:numPr>
          <w:ilvl w:val="0"/>
          <w:numId w:val="19"/>
        </w:num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Se conformer aux exigences de la présente demande et de ses annexes,</w:t>
      </w:r>
    </w:p>
    <w:p w14:paraId="11066AE3" w14:textId="77777777" w:rsidR="002444D9" w:rsidRPr="004E1EFA" w:rsidRDefault="002444D9" w:rsidP="002444D9">
      <w:pPr>
        <w:numPr>
          <w:ilvl w:val="0"/>
          <w:numId w:val="19"/>
        </w:numPr>
        <w:spacing w:after="200" w:line="276" w:lineRule="auto"/>
        <w:rPr>
          <w:rFonts w:ascii="Arial Narrow" w:eastAsia="Calibri" w:hAnsi="Arial Narrow" w:cs="Arial"/>
          <w:sz w:val="22"/>
          <w:szCs w:val="22"/>
        </w:rPr>
      </w:pPr>
      <w:r w:rsidRPr="004E1EFA">
        <w:rPr>
          <w:rFonts w:ascii="Arial Narrow" w:eastAsia="Calibri" w:hAnsi="Arial Narrow" w:cs="Arial"/>
          <w:sz w:val="22"/>
          <w:szCs w:val="22"/>
        </w:rPr>
        <w:t>Inclure toutes les documentations requises.</w:t>
      </w:r>
    </w:p>
    <w:p w14:paraId="3E3F35D2" w14:textId="77777777" w:rsidR="002444D9" w:rsidRPr="004E1EFA" w:rsidRDefault="002444D9" w:rsidP="002444D9">
      <w:pPr>
        <w:spacing w:after="200" w:line="276" w:lineRule="auto"/>
        <w:rPr>
          <w:rFonts w:ascii="Arial Narrow" w:eastAsia="Calibri" w:hAnsi="Arial Narrow" w:cs="Arial"/>
          <w:b/>
          <w:bCs/>
          <w:sz w:val="22"/>
          <w:szCs w:val="22"/>
        </w:rPr>
      </w:pPr>
      <w:r w:rsidRPr="004E1EFA">
        <w:rPr>
          <w:rFonts w:ascii="Arial Narrow" w:eastAsia="Calibri" w:hAnsi="Arial Narrow" w:cs="Arial"/>
          <w:b/>
          <w:bCs/>
          <w:sz w:val="22"/>
          <w:szCs w:val="22"/>
        </w:rPr>
        <w:t>Toute offre reçue après la date limite pourra être rejetée sans évaluation.</w:t>
      </w:r>
    </w:p>
    <w:p w14:paraId="1A008B57" w14:textId="77777777" w:rsidR="003859A5" w:rsidRPr="004E1EFA" w:rsidRDefault="00C34D69" w:rsidP="00106821">
      <w:pPr>
        <w:spacing w:after="200" w:line="276" w:lineRule="auto"/>
        <w:rPr>
          <w:rFonts w:ascii="Arial Narrow" w:eastAsia="Calibri" w:hAnsi="Arial Narrow" w:cs="Arial"/>
          <w:sz w:val="22"/>
          <w:szCs w:val="22"/>
        </w:rPr>
      </w:pPr>
      <w:r w:rsidRPr="004E1EFA">
        <w:rPr>
          <w:rFonts w:ascii="Arial Narrow" w:hAnsi="Arial Narrow" w:cs="Arial"/>
          <w:b/>
          <w:sz w:val="22"/>
          <w:szCs w:val="22"/>
          <w:u w:val="single"/>
        </w:rPr>
        <w:br w:type="page"/>
      </w:r>
      <w:r w:rsidRPr="004E1EFA">
        <w:rPr>
          <w:rFonts w:ascii="Arial Narrow" w:hAnsi="Arial Narrow" w:cs="Arial"/>
          <w:b/>
          <w:sz w:val="22"/>
          <w:szCs w:val="22"/>
          <w:u w:val="single"/>
        </w:rPr>
        <w:lastRenderedPageBreak/>
        <w:t>PIÈCE JOINTE B. FEUILLE DE COUVERTURE DE DEVIS</w:t>
      </w:r>
    </w:p>
    <w:p w14:paraId="21EE381D" w14:textId="77777777" w:rsidR="003859A5" w:rsidRPr="004E1EFA" w:rsidRDefault="003859A5">
      <w:pPr>
        <w:jc w:val="center"/>
        <w:rPr>
          <w:rFonts w:ascii="Arial Narrow" w:hAnsi="Arial Narrow" w:cs="Arial"/>
          <w:b/>
          <w:sz w:val="22"/>
          <w:szCs w:val="22"/>
        </w:rPr>
      </w:pPr>
    </w:p>
    <w:p w14:paraId="4AEB6A28"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Nom du fournisseur : _____________________________</w:t>
      </w:r>
    </w:p>
    <w:p w14:paraId="44544E28"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Adresse physique : ___________________________</w:t>
      </w:r>
    </w:p>
    <w:p w14:paraId="71473543"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Ville, Province, Code postal : _____________________________</w:t>
      </w:r>
    </w:p>
    <w:p w14:paraId="53D33849"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Contact principal : ____________________________</w:t>
      </w:r>
    </w:p>
    <w:p w14:paraId="6923268D"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Tél. : _______________________________________</w:t>
      </w:r>
    </w:p>
    <w:p w14:paraId="048AEDDB"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Fax : _______________________________________</w:t>
      </w:r>
    </w:p>
    <w:p w14:paraId="60D39CFC"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E-mail : ______________________________________</w:t>
      </w:r>
    </w:p>
    <w:p w14:paraId="313A52C1"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Nom du fonctionnaire autorisé à signer le contrat : _______________________________</w:t>
      </w:r>
    </w:p>
    <w:p w14:paraId="25857C79"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Titre du fonctionnaire autorisé : ______________________________________________</w:t>
      </w:r>
    </w:p>
    <w:p w14:paraId="0D04F6F1" w14:textId="77777777" w:rsidR="003859A5" w:rsidRPr="004E1EFA" w:rsidRDefault="003859A5">
      <w:pPr>
        <w:spacing w:line="480" w:lineRule="auto"/>
        <w:rPr>
          <w:rFonts w:ascii="Arial Narrow" w:hAnsi="Arial Narrow" w:cs="Arial"/>
          <w:sz w:val="22"/>
          <w:szCs w:val="22"/>
        </w:rPr>
      </w:pPr>
    </w:p>
    <w:p w14:paraId="12822BE2"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Certification : je confirme que les renseignements fournis sont véridiques et exacts. L'offre est valable pour un minimum de 90 jours.</w:t>
      </w:r>
    </w:p>
    <w:p w14:paraId="26DA36A6"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Signature : _____________________________</w:t>
      </w:r>
    </w:p>
    <w:p w14:paraId="1C6F44F7" w14:textId="77777777" w:rsidR="003859A5" w:rsidRPr="004E1EFA" w:rsidRDefault="00C34D69">
      <w:pPr>
        <w:spacing w:line="480" w:lineRule="auto"/>
        <w:rPr>
          <w:rFonts w:ascii="Arial Narrow" w:hAnsi="Arial Narrow" w:cs="Arial"/>
          <w:sz w:val="22"/>
          <w:szCs w:val="22"/>
        </w:rPr>
      </w:pPr>
      <w:r w:rsidRPr="004E1EFA">
        <w:rPr>
          <w:rFonts w:ascii="Arial Narrow" w:hAnsi="Arial Narrow" w:cs="Arial"/>
          <w:sz w:val="22"/>
          <w:szCs w:val="22"/>
        </w:rPr>
        <w:t>Date : _________________________________</w:t>
      </w:r>
    </w:p>
    <w:p w14:paraId="73B57638" w14:textId="77777777" w:rsidR="003859A5" w:rsidRPr="004E1EFA" w:rsidRDefault="003859A5">
      <w:pPr>
        <w:rPr>
          <w:rFonts w:ascii="Arial Narrow" w:hAnsi="Arial Narrow" w:cs="Arial"/>
          <w:sz w:val="22"/>
          <w:szCs w:val="22"/>
        </w:rPr>
      </w:pPr>
    </w:p>
    <w:p w14:paraId="13852EEB" w14:textId="77777777" w:rsidR="003859A5" w:rsidRPr="004E1EFA" w:rsidRDefault="003859A5">
      <w:pPr>
        <w:rPr>
          <w:rFonts w:ascii="Arial Narrow" w:hAnsi="Arial Narrow" w:cs="Arial"/>
          <w:sz w:val="22"/>
          <w:szCs w:val="22"/>
        </w:rPr>
      </w:pPr>
    </w:p>
    <w:p w14:paraId="7765A87D" w14:textId="77777777" w:rsidR="003859A5" w:rsidRPr="004E1EFA" w:rsidRDefault="003859A5">
      <w:pPr>
        <w:rPr>
          <w:rFonts w:ascii="Arial Narrow" w:hAnsi="Arial Narrow" w:cs="Arial"/>
          <w:sz w:val="22"/>
          <w:szCs w:val="22"/>
        </w:rPr>
      </w:pPr>
    </w:p>
    <w:p w14:paraId="11FDA951" w14:textId="77777777" w:rsidR="003859A5" w:rsidRPr="004E1EFA" w:rsidRDefault="003859A5">
      <w:pPr>
        <w:rPr>
          <w:rFonts w:ascii="Arial Narrow" w:hAnsi="Arial Narrow" w:cs="Arial"/>
          <w:sz w:val="22"/>
          <w:szCs w:val="22"/>
        </w:rPr>
      </w:pPr>
    </w:p>
    <w:p w14:paraId="4B553D1A" w14:textId="77777777" w:rsidR="003859A5" w:rsidRPr="004E1EFA" w:rsidRDefault="003859A5">
      <w:pPr>
        <w:rPr>
          <w:rFonts w:ascii="Arial Narrow" w:hAnsi="Arial Narrow" w:cs="Arial"/>
          <w:sz w:val="22"/>
          <w:szCs w:val="22"/>
        </w:rPr>
      </w:pPr>
    </w:p>
    <w:p w14:paraId="2015DC86" w14:textId="77777777" w:rsidR="003859A5" w:rsidRPr="004E1EFA" w:rsidRDefault="003859A5">
      <w:pPr>
        <w:rPr>
          <w:rFonts w:ascii="Arial Narrow" w:hAnsi="Arial Narrow" w:cs="Arial"/>
          <w:sz w:val="22"/>
          <w:szCs w:val="22"/>
        </w:rPr>
      </w:pPr>
    </w:p>
    <w:p w14:paraId="01B9BE80" w14:textId="77777777" w:rsidR="003859A5" w:rsidRPr="004E1EFA" w:rsidRDefault="003859A5">
      <w:pPr>
        <w:rPr>
          <w:rFonts w:ascii="Arial Narrow" w:hAnsi="Arial Narrow" w:cs="Arial"/>
          <w:sz w:val="22"/>
          <w:szCs w:val="22"/>
        </w:rPr>
      </w:pPr>
    </w:p>
    <w:p w14:paraId="4DCDE25B" w14:textId="77777777" w:rsidR="003859A5" w:rsidRPr="004E1EFA" w:rsidRDefault="003859A5">
      <w:pPr>
        <w:rPr>
          <w:rFonts w:ascii="Arial Narrow" w:hAnsi="Arial Narrow" w:cs="Arial"/>
          <w:sz w:val="22"/>
          <w:szCs w:val="22"/>
        </w:rPr>
      </w:pPr>
    </w:p>
    <w:p w14:paraId="6E719D31" w14:textId="77777777" w:rsidR="003859A5" w:rsidRPr="004E1EFA" w:rsidRDefault="003859A5">
      <w:pPr>
        <w:rPr>
          <w:rFonts w:ascii="Arial Narrow" w:hAnsi="Arial Narrow" w:cs="Arial"/>
          <w:sz w:val="22"/>
          <w:szCs w:val="22"/>
        </w:rPr>
      </w:pPr>
    </w:p>
    <w:p w14:paraId="17A8535E" w14:textId="77777777" w:rsidR="003859A5" w:rsidRPr="004E1EFA" w:rsidRDefault="003859A5">
      <w:pPr>
        <w:rPr>
          <w:rFonts w:ascii="Arial Narrow" w:hAnsi="Arial Narrow" w:cs="Arial"/>
          <w:sz w:val="22"/>
          <w:szCs w:val="22"/>
        </w:rPr>
      </w:pPr>
    </w:p>
    <w:p w14:paraId="2F930CA6" w14:textId="77777777" w:rsidR="003859A5" w:rsidRPr="004E1EFA" w:rsidRDefault="003859A5">
      <w:pPr>
        <w:rPr>
          <w:rFonts w:ascii="Arial Narrow" w:hAnsi="Arial Narrow" w:cs="Arial"/>
          <w:sz w:val="22"/>
          <w:szCs w:val="22"/>
        </w:rPr>
      </w:pPr>
    </w:p>
    <w:p w14:paraId="37590B6E" w14:textId="77777777" w:rsidR="003859A5" w:rsidRPr="004E1EFA" w:rsidRDefault="003859A5">
      <w:pPr>
        <w:rPr>
          <w:rFonts w:ascii="Arial Narrow" w:hAnsi="Arial Narrow" w:cs="Arial"/>
          <w:sz w:val="22"/>
          <w:szCs w:val="22"/>
        </w:rPr>
      </w:pPr>
    </w:p>
    <w:p w14:paraId="6E184D9B" w14:textId="77777777" w:rsidR="003859A5" w:rsidRPr="004E1EFA" w:rsidRDefault="003859A5">
      <w:pPr>
        <w:rPr>
          <w:rFonts w:ascii="Arial Narrow" w:hAnsi="Arial Narrow" w:cs="Arial"/>
          <w:sz w:val="22"/>
          <w:szCs w:val="22"/>
        </w:rPr>
      </w:pPr>
    </w:p>
    <w:p w14:paraId="35661A90" w14:textId="77777777" w:rsidR="003859A5" w:rsidRPr="004E1EFA" w:rsidRDefault="003859A5">
      <w:pPr>
        <w:rPr>
          <w:rFonts w:ascii="Arial Narrow" w:hAnsi="Arial Narrow" w:cs="Arial"/>
          <w:sz w:val="22"/>
          <w:szCs w:val="22"/>
        </w:rPr>
      </w:pPr>
    </w:p>
    <w:p w14:paraId="2915C57B" w14:textId="77777777" w:rsidR="003859A5" w:rsidRPr="004E1EFA" w:rsidRDefault="003859A5">
      <w:pPr>
        <w:rPr>
          <w:rFonts w:ascii="Arial Narrow" w:hAnsi="Arial Narrow" w:cs="Arial"/>
          <w:sz w:val="22"/>
          <w:szCs w:val="22"/>
        </w:rPr>
      </w:pPr>
    </w:p>
    <w:p w14:paraId="4345B7E1" w14:textId="77777777" w:rsidR="003859A5" w:rsidRPr="004E1EFA" w:rsidRDefault="003859A5">
      <w:pPr>
        <w:rPr>
          <w:rFonts w:ascii="Arial Narrow" w:hAnsi="Arial Narrow" w:cs="Arial"/>
          <w:sz w:val="22"/>
          <w:szCs w:val="22"/>
        </w:rPr>
      </w:pPr>
    </w:p>
    <w:p w14:paraId="64AC156B" w14:textId="77777777" w:rsidR="003859A5" w:rsidRPr="004E1EFA" w:rsidRDefault="00C34D69">
      <w:pPr>
        <w:spacing w:after="200" w:line="276" w:lineRule="auto"/>
        <w:rPr>
          <w:rFonts w:ascii="Arial Narrow" w:hAnsi="Arial Narrow" w:cs="Arial"/>
          <w:b/>
          <w:sz w:val="22"/>
          <w:szCs w:val="22"/>
          <w:u w:val="single"/>
        </w:rPr>
      </w:pPr>
      <w:r w:rsidRPr="004E1EFA">
        <w:rPr>
          <w:rFonts w:ascii="Arial Narrow" w:hAnsi="Arial Narrow" w:cs="Arial"/>
          <w:b/>
          <w:sz w:val="22"/>
          <w:szCs w:val="22"/>
          <w:u w:val="single"/>
        </w:rPr>
        <w:br w:type="page"/>
      </w:r>
    </w:p>
    <w:p w14:paraId="38BE8C2E" w14:textId="77777777" w:rsidR="003859A5" w:rsidRPr="004E1EFA" w:rsidRDefault="00C34D69">
      <w:pPr>
        <w:jc w:val="center"/>
        <w:rPr>
          <w:rFonts w:ascii="Arial Narrow" w:hAnsi="Arial Narrow" w:cs="Arial"/>
          <w:b/>
          <w:sz w:val="22"/>
          <w:szCs w:val="22"/>
          <w:u w:val="single"/>
        </w:rPr>
      </w:pPr>
      <w:r w:rsidRPr="004E1EFA">
        <w:rPr>
          <w:rFonts w:ascii="Arial Narrow" w:hAnsi="Arial Narrow" w:cs="Arial"/>
          <w:b/>
          <w:sz w:val="22"/>
          <w:szCs w:val="22"/>
          <w:u w:val="single"/>
        </w:rPr>
        <w:lastRenderedPageBreak/>
        <w:t>PIÈCE JOINTE C. PERFORMANCES PASSÉES</w:t>
      </w:r>
    </w:p>
    <w:p w14:paraId="0114802E" w14:textId="77777777" w:rsidR="003859A5" w:rsidRPr="004E1EFA" w:rsidRDefault="003859A5">
      <w:pPr>
        <w:jc w:val="center"/>
        <w:rPr>
          <w:rFonts w:ascii="Arial Narrow" w:hAnsi="Arial Narrow" w:cs="Arial"/>
          <w:b/>
          <w:sz w:val="22"/>
          <w:szCs w:val="22"/>
        </w:rPr>
      </w:pPr>
    </w:p>
    <w:p w14:paraId="0A86126C" w14:textId="77777777" w:rsidR="003859A5" w:rsidRPr="004E1EFA" w:rsidRDefault="00C34D69">
      <w:pPr>
        <w:widowControl w:val="0"/>
        <w:autoSpaceDE w:val="0"/>
        <w:autoSpaceDN w:val="0"/>
        <w:adjustRightInd w:val="0"/>
        <w:spacing w:line="226" w:lineRule="exact"/>
        <w:ind w:left="311" w:right="60"/>
        <w:jc w:val="center"/>
        <w:rPr>
          <w:rFonts w:ascii="Arial Narrow" w:hAnsi="Arial Narrow" w:cs="Arial"/>
          <w:position w:val="-1"/>
          <w:sz w:val="22"/>
          <w:szCs w:val="22"/>
        </w:rPr>
      </w:pPr>
      <w:r w:rsidRPr="004E1EFA">
        <w:rPr>
          <w:rFonts w:ascii="Arial Narrow" w:hAnsi="Arial Narrow" w:cs="Arial"/>
          <w:position w:val="-1"/>
          <w:sz w:val="22"/>
          <w:szCs w:val="22"/>
        </w:rPr>
        <w:t>Complétez le tableau ci-dessous.  Veuillez inclure les coordonnées des anciens clients qui peuvent fournir des références professionnelles pour votre organisation.</w:t>
      </w:r>
    </w:p>
    <w:p w14:paraId="547D6511" w14:textId="77777777" w:rsidR="003859A5" w:rsidRPr="004E1EFA" w:rsidRDefault="003859A5">
      <w:pPr>
        <w:widowControl w:val="0"/>
        <w:autoSpaceDE w:val="0"/>
        <w:autoSpaceDN w:val="0"/>
        <w:adjustRightInd w:val="0"/>
        <w:spacing w:line="226" w:lineRule="exact"/>
        <w:ind w:left="311" w:right="60"/>
        <w:jc w:val="center"/>
        <w:rPr>
          <w:rFonts w:ascii="Arial Narrow" w:hAnsi="Arial Narrow" w:cs="Arial"/>
          <w:position w:val="-1"/>
          <w:sz w:val="22"/>
          <w:szCs w:val="22"/>
        </w:rPr>
      </w:pPr>
    </w:p>
    <w:p w14:paraId="699B2C7B" w14:textId="77777777" w:rsidR="003859A5" w:rsidRPr="004E1EFA" w:rsidRDefault="003859A5">
      <w:pPr>
        <w:widowControl w:val="0"/>
        <w:autoSpaceDE w:val="0"/>
        <w:autoSpaceDN w:val="0"/>
        <w:adjustRightInd w:val="0"/>
        <w:spacing w:line="226" w:lineRule="exact"/>
        <w:ind w:left="311" w:right="60"/>
        <w:jc w:val="center"/>
        <w:rPr>
          <w:rFonts w:ascii="Arial Narrow" w:hAnsi="Arial Narrow" w:cs="Arial"/>
          <w:color w:val="000000"/>
          <w:sz w:val="22"/>
          <w:szCs w:val="22"/>
        </w:rPr>
      </w:pPr>
    </w:p>
    <w:p w14:paraId="0106510A" w14:textId="77777777" w:rsidR="003859A5" w:rsidRPr="004E1EFA" w:rsidRDefault="003859A5">
      <w:pPr>
        <w:widowControl w:val="0"/>
        <w:autoSpaceDE w:val="0"/>
        <w:autoSpaceDN w:val="0"/>
        <w:adjustRightInd w:val="0"/>
        <w:spacing w:line="226" w:lineRule="exact"/>
        <w:ind w:left="311" w:right="60"/>
        <w:jc w:val="center"/>
        <w:rPr>
          <w:rFonts w:ascii="Arial Narrow" w:hAnsi="Arial Narrow" w:cs="Arial"/>
          <w:color w:val="000000"/>
          <w:sz w:val="22"/>
          <w:szCs w:val="22"/>
        </w:rPr>
      </w:pPr>
    </w:p>
    <w:p w14:paraId="6A5FA4C0" w14:textId="77777777" w:rsidR="003859A5" w:rsidRPr="004E1EFA" w:rsidRDefault="00C34D69">
      <w:pPr>
        <w:widowControl w:val="0"/>
        <w:autoSpaceDE w:val="0"/>
        <w:autoSpaceDN w:val="0"/>
        <w:adjustRightInd w:val="0"/>
        <w:spacing w:line="226" w:lineRule="exact"/>
        <w:ind w:left="311" w:right="60"/>
        <w:rPr>
          <w:rFonts w:ascii="Arial Narrow" w:hAnsi="Arial Narrow" w:cs="Arial"/>
          <w:b/>
          <w:color w:val="000000"/>
          <w:sz w:val="22"/>
          <w:szCs w:val="22"/>
        </w:rPr>
      </w:pPr>
      <w:r w:rsidRPr="004E1EFA">
        <w:rPr>
          <w:rFonts w:ascii="Arial Narrow" w:hAnsi="Arial Narrow" w:cs="Arial"/>
          <w:b/>
          <w:color w:val="000000"/>
          <w:sz w:val="22"/>
          <w:szCs w:val="22"/>
        </w:rPr>
        <w:t>NOM DU FOURNISSEUR : ___________________________</w:t>
      </w:r>
    </w:p>
    <w:p w14:paraId="72405BD3" w14:textId="77777777" w:rsidR="003859A5" w:rsidRPr="004E1EFA" w:rsidRDefault="003859A5">
      <w:pPr>
        <w:widowControl w:val="0"/>
        <w:autoSpaceDE w:val="0"/>
        <w:autoSpaceDN w:val="0"/>
        <w:adjustRightInd w:val="0"/>
        <w:spacing w:line="226" w:lineRule="exact"/>
        <w:ind w:left="311" w:right="60"/>
        <w:rPr>
          <w:rFonts w:ascii="Arial Narrow" w:hAnsi="Arial Narrow" w:cs="Arial"/>
          <w:b/>
          <w:color w:val="000000"/>
          <w:sz w:val="22"/>
          <w:szCs w:val="22"/>
        </w:rPr>
      </w:pPr>
    </w:p>
    <w:p w14:paraId="2A0F9F8C" w14:textId="77777777" w:rsidR="003859A5" w:rsidRPr="004E1EFA" w:rsidRDefault="003859A5">
      <w:pPr>
        <w:widowControl w:val="0"/>
        <w:autoSpaceDE w:val="0"/>
        <w:autoSpaceDN w:val="0"/>
        <w:adjustRightInd w:val="0"/>
        <w:spacing w:line="226" w:lineRule="exact"/>
        <w:ind w:left="311" w:right="60"/>
        <w:rPr>
          <w:rFonts w:ascii="Arial Narrow" w:hAnsi="Arial Narrow" w:cs="Arial"/>
          <w:b/>
          <w:color w:val="000000"/>
          <w:sz w:val="22"/>
          <w:szCs w:val="22"/>
        </w:rPr>
      </w:pPr>
    </w:p>
    <w:p w14:paraId="346874EF" w14:textId="77777777" w:rsidR="003859A5" w:rsidRPr="004E1EFA" w:rsidRDefault="003859A5">
      <w:pPr>
        <w:widowControl w:val="0"/>
        <w:autoSpaceDE w:val="0"/>
        <w:autoSpaceDN w:val="0"/>
        <w:adjustRightInd w:val="0"/>
        <w:spacing w:line="226" w:lineRule="exact"/>
        <w:ind w:left="311" w:right="60"/>
        <w:rPr>
          <w:rFonts w:ascii="Arial Narrow" w:hAnsi="Arial Narrow" w:cs="Arial"/>
          <w:color w:val="000000"/>
          <w:sz w:val="22"/>
          <w:szCs w:val="22"/>
        </w:rPr>
      </w:pPr>
    </w:p>
    <w:tbl>
      <w:tblPr>
        <w:tblW w:w="9858"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501"/>
        <w:gridCol w:w="1603"/>
        <w:gridCol w:w="1563"/>
        <w:gridCol w:w="1408"/>
        <w:gridCol w:w="1488"/>
        <w:gridCol w:w="1668"/>
      </w:tblGrid>
      <w:tr w:rsidR="003859A5" w:rsidRPr="004E1EFA" w14:paraId="178F2345" w14:textId="77777777" w:rsidTr="00106821">
        <w:trPr>
          <w:trHeight w:val="1440"/>
        </w:trPr>
        <w:tc>
          <w:tcPr>
            <w:tcW w:w="627" w:type="dxa"/>
            <w:tcBorders>
              <w:top w:val="double" w:sz="4" w:space="0" w:color="auto"/>
              <w:left w:val="double" w:sz="4" w:space="0" w:color="auto"/>
            </w:tcBorders>
          </w:tcPr>
          <w:p w14:paraId="265ABBB5"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color w:val="000000"/>
              </w:rPr>
            </w:pPr>
            <w:r w:rsidRPr="004E1EFA">
              <w:rPr>
                <w:rFonts w:ascii="Arial Narrow" w:hAnsi="Arial Narrow" w:cs="Arial"/>
                <w:color w:val="000000"/>
                <w:sz w:val="22"/>
                <w:szCs w:val="22"/>
              </w:rPr>
              <w:t>#</w:t>
            </w:r>
          </w:p>
        </w:tc>
        <w:tc>
          <w:tcPr>
            <w:tcW w:w="1501" w:type="dxa"/>
            <w:tcBorders>
              <w:top w:val="double" w:sz="4" w:space="0" w:color="auto"/>
            </w:tcBorders>
          </w:tcPr>
          <w:p w14:paraId="01DFE227"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b/>
                <w:color w:val="000000"/>
              </w:rPr>
            </w:pPr>
            <w:r w:rsidRPr="004E1EFA">
              <w:rPr>
                <w:rFonts w:ascii="Arial Narrow" w:hAnsi="Arial Narrow" w:cs="Arial"/>
                <w:b/>
                <w:color w:val="000000"/>
                <w:sz w:val="22"/>
                <w:szCs w:val="22"/>
              </w:rPr>
              <w:t>Nom du contact de référence</w:t>
            </w:r>
          </w:p>
        </w:tc>
        <w:tc>
          <w:tcPr>
            <w:tcW w:w="1603" w:type="dxa"/>
            <w:tcBorders>
              <w:top w:val="double" w:sz="4" w:space="0" w:color="auto"/>
            </w:tcBorders>
          </w:tcPr>
          <w:p w14:paraId="04F3AC04"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b/>
                <w:color w:val="000000"/>
              </w:rPr>
            </w:pPr>
            <w:r w:rsidRPr="004E1EFA">
              <w:rPr>
                <w:rFonts w:ascii="Arial Narrow" w:hAnsi="Arial Narrow" w:cs="Arial"/>
                <w:b/>
                <w:color w:val="000000"/>
                <w:sz w:val="22"/>
                <w:szCs w:val="22"/>
              </w:rPr>
              <w:t>Nom de l'organisation</w:t>
            </w:r>
          </w:p>
        </w:tc>
        <w:tc>
          <w:tcPr>
            <w:tcW w:w="1563" w:type="dxa"/>
            <w:tcBorders>
              <w:top w:val="double" w:sz="4" w:space="0" w:color="auto"/>
            </w:tcBorders>
          </w:tcPr>
          <w:p w14:paraId="131AD1A0"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b/>
                <w:color w:val="000000"/>
              </w:rPr>
            </w:pPr>
            <w:r w:rsidRPr="004E1EFA">
              <w:rPr>
                <w:rFonts w:ascii="Arial Narrow" w:hAnsi="Arial Narrow" w:cs="Arial"/>
                <w:b/>
                <w:color w:val="000000"/>
                <w:sz w:val="22"/>
                <w:szCs w:val="22"/>
              </w:rPr>
              <w:t>Téléphone</w:t>
            </w:r>
          </w:p>
        </w:tc>
        <w:tc>
          <w:tcPr>
            <w:tcW w:w="1408" w:type="dxa"/>
            <w:tcBorders>
              <w:top w:val="double" w:sz="4" w:space="0" w:color="auto"/>
            </w:tcBorders>
          </w:tcPr>
          <w:p w14:paraId="06E8AC21"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b/>
                <w:color w:val="000000"/>
              </w:rPr>
            </w:pPr>
            <w:r w:rsidRPr="004E1EFA">
              <w:rPr>
                <w:rFonts w:ascii="Arial Narrow" w:hAnsi="Arial Narrow" w:cs="Arial"/>
                <w:b/>
                <w:color w:val="000000"/>
                <w:sz w:val="22"/>
                <w:szCs w:val="22"/>
              </w:rPr>
              <w:t>E-mail</w:t>
            </w:r>
          </w:p>
        </w:tc>
        <w:tc>
          <w:tcPr>
            <w:tcW w:w="1488" w:type="dxa"/>
            <w:tcBorders>
              <w:top w:val="double" w:sz="4" w:space="0" w:color="auto"/>
            </w:tcBorders>
          </w:tcPr>
          <w:p w14:paraId="27201D62"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b/>
                <w:color w:val="000000"/>
              </w:rPr>
            </w:pPr>
            <w:r w:rsidRPr="004E1EFA">
              <w:rPr>
                <w:rFonts w:ascii="Arial Narrow" w:hAnsi="Arial Narrow" w:cs="Arial"/>
                <w:b/>
                <w:color w:val="000000"/>
                <w:sz w:val="22"/>
                <w:szCs w:val="22"/>
              </w:rPr>
              <w:t>Date d'exécution des services</w:t>
            </w:r>
          </w:p>
        </w:tc>
        <w:tc>
          <w:tcPr>
            <w:tcW w:w="1668" w:type="dxa"/>
            <w:tcBorders>
              <w:top w:val="double" w:sz="4" w:space="0" w:color="auto"/>
              <w:right w:val="double" w:sz="4" w:space="0" w:color="auto"/>
            </w:tcBorders>
          </w:tcPr>
          <w:p w14:paraId="1613FAF4" w14:textId="77777777" w:rsidR="003859A5" w:rsidRPr="004E1EFA" w:rsidRDefault="00C34D69">
            <w:pPr>
              <w:widowControl w:val="0"/>
              <w:autoSpaceDE w:val="0"/>
              <w:autoSpaceDN w:val="0"/>
              <w:adjustRightInd w:val="0"/>
              <w:spacing w:line="226" w:lineRule="exact"/>
              <w:ind w:right="60"/>
              <w:jc w:val="center"/>
              <w:rPr>
                <w:rFonts w:ascii="Arial Narrow" w:hAnsi="Arial Narrow" w:cs="Arial"/>
                <w:b/>
                <w:color w:val="000000"/>
              </w:rPr>
            </w:pPr>
            <w:r w:rsidRPr="004E1EFA">
              <w:rPr>
                <w:rFonts w:ascii="Arial Narrow" w:hAnsi="Arial Narrow" w:cs="Arial"/>
                <w:b/>
                <w:color w:val="000000"/>
                <w:sz w:val="22"/>
                <w:szCs w:val="22"/>
              </w:rPr>
              <w:t>Type de services fournis</w:t>
            </w:r>
          </w:p>
        </w:tc>
      </w:tr>
      <w:tr w:rsidR="003859A5" w:rsidRPr="004E1EFA" w14:paraId="2401A844" w14:textId="77777777" w:rsidTr="00106821">
        <w:trPr>
          <w:trHeight w:val="2583"/>
        </w:trPr>
        <w:tc>
          <w:tcPr>
            <w:tcW w:w="627" w:type="dxa"/>
            <w:tcBorders>
              <w:left w:val="double" w:sz="4" w:space="0" w:color="auto"/>
            </w:tcBorders>
          </w:tcPr>
          <w:p w14:paraId="6948C7DF"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501" w:type="dxa"/>
          </w:tcPr>
          <w:p w14:paraId="2828A83E"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603" w:type="dxa"/>
          </w:tcPr>
          <w:p w14:paraId="3ACB15CF"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563" w:type="dxa"/>
          </w:tcPr>
          <w:p w14:paraId="1C108463"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408" w:type="dxa"/>
          </w:tcPr>
          <w:p w14:paraId="40B389CE"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488" w:type="dxa"/>
          </w:tcPr>
          <w:p w14:paraId="42BA7462"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668" w:type="dxa"/>
            <w:tcBorders>
              <w:right w:val="double" w:sz="4" w:space="0" w:color="auto"/>
            </w:tcBorders>
          </w:tcPr>
          <w:p w14:paraId="060FB78F"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r>
      <w:tr w:rsidR="003859A5" w:rsidRPr="004E1EFA" w14:paraId="55AB33F0" w14:textId="77777777" w:rsidTr="00106821">
        <w:trPr>
          <w:trHeight w:val="2766"/>
        </w:trPr>
        <w:tc>
          <w:tcPr>
            <w:tcW w:w="627" w:type="dxa"/>
            <w:tcBorders>
              <w:left w:val="double" w:sz="4" w:space="0" w:color="auto"/>
            </w:tcBorders>
          </w:tcPr>
          <w:p w14:paraId="6EA0FED5"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501" w:type="dxa"/>
          </w:tcPr>
          <w:p w14:paraId="315D322F"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603" w:type="dxa"/>
          </w:tcPr>
          <w:p w14:paraId="5F5AF1D7"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563" w:type="dxa"/>
          </w:tcPr>
          <w:p w14:paraId="3EFCAADC"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408" w:type="dxa"/>
          </w:tcPr>
          <w:p w14:paraId="7E338705"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488" w:type="dxa"/>
          </w:tcPr>
          <w:p w14:paraId="19CFC780"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668" w:type="dxa"/>
            <w:tcBorders>
              <w:right w:val="double" w:sz="4" w:space="0" w:color="auto"/>
            </w:tcBorders>
          </w:tcPr>
          <w:p w14:paraId="53253691"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r>
      <w:tr w:rsidR="003859A5" w:rsidRPr="004E1EFA" w14:paraId="22BECEF8" w14:textId="77777777" w:rsidTr="00106821">
        <w:trPr>
          <w:trHeight w:val="2832"/>
        </w:trPr>
        <w:tc>
          <w:tcPr>
            <w:tcW w:w="627" w:type="dxa"/>
            <w:tcBorders>
              <w:left w:val="double" w:sz="4" w:space="0" w:color="auto"/>
              <w:bottom w:val="double" w:sz="4" w:space="0" w:color="auto"/>
            </w:tcBorders>
          </w:tcPr>
          <w:p w14:paraId="23F4612B"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501" w:type="dxa"/>
            <w:tcBorders>
              <w:bottom w:val="double" w:sz="4" w:space="0" w:color="auto"/>
            </w:tcBorders>
          </w:tcPr>
          <w:p w14:paraId="7140866F"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603" w:type="dxa"/>
            <w:tcBorders>
              <w:bottom w:val="double" w:sz="4" w:space="0" w:color="auto"/>
            </w:tcBorders>
          </w:tcPr>
          <w:p w14:paraId="53724C08"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563" w:type="dxa"/>
            <w:tcBorders>
              <w:bottom w:val="double" w:sz="4" w:space="0" w:color="auto"/>
            </w:tcBorders>
          </w:tcPr>
          <w:p w14:paraId="62DBA48C"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408" w:type="dxa"/>
            <w:tcBorders>
              <w:bottom w:val="double" w:sz="4" w:space="0" w:color="auto"/>
            </w:tcBorders>
          </w:tcPr>
          <w:p w14:paraId="1F44804E"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488" w:type="dxa"/>
            <w:tcBorders>
              <w:bottom w:val="double" w:sz="4" w:space="0" w:color="auto"/>
            </w:tcBorders>
          </w:tcPr>
          <w:p w14:paraId="21FAE3F7"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c>
          <w:tcPr>
            <w:tcW w:w="1668" w:type="dxa"/>
            <w:tcBorders>
              <w:bottom w:val="double" w:sz="4" w:space="0" w:color="auto"/>
              <w:right w:val="double" w:sz="4" w:space="0" w:color="auto"/>
            </w:tcBorders>
          </w:tcPr>
          <w:p w14:paraId="310833FA" w14:textId="77777777" w:rsidR="003859A5" w:rsidRPr="004E1EFA" w:rsidRDefault="003859A5">
            <w:pPr>
              <w:widowControl w:val="0"/>
              <w:autoSpaceDE w:val="0"/>
              <w:autoSpaceDN w:val="0"/>
              <w:adjustRightInd w:val="0"/>
              <w:spacing w:line="226" w:lineRule="exact"/>
              <w:ind w:right="60"/>
              <w:rPr>
                <w:rFonts w:ascii="Arial Narrow" w:hAnsi="Arial Narrow" w:cs="Arial"/>
                <w:color w:val="000000"/>
              </w:rPr>
            </w:pPr>
          </w:p>
        </w:tc>
      </w:tr>
    </w:tbl>
    <w:p w14:paraId="0D16CF12" w14:textId="77777777" w:rsidR="003859A5" w:rsidRPr="004E1EFA" w:rsidRDefault="003859A5">
      <w:pPr>
        <w:rPr>
          <w:rFonts w:ascii="Arial Narrow" w:hAnsi="Arial Narrow" w:cs="Arial"/>
          <w:sz w:val="22"/>
          <w:szCs w:val="22"/>
        </w:rPr>
      </w:pPr>
    </w:p>
    <w:p w14:paraId="3F12AA40" w14:textId="77777777" w:rsidR="002E3A7F" w:rsidRPr="004E1EFA" w:rsidRDefault="002E3A7F" w:rsidP="00106821">
      <w:pPr>
        <w:rPr>
          <w:rFonts w:ascii="Arial Narrow" w:hAnsi="Arial Narrow" w:cs="Arial"/>
          <w:i/>
          <w:sz w:val="22"/>
          <w:szCs w:val="22"/>
        </w:rPr>
      </w:pPr>
    </w:p>
    <w:p w14:paraId="4A1A2261" w14:textId="77777777" w:rsidR="002E3A7F" w:rsidRPr="004E1EFA" w:rsidRDefault="002E3A7F" w:rsidP="00106821">
      <w:pPr>
        <w:rPr>
          <w:rFonts w:ascii="Arial Narrow" w:hAnsi="Arial Narrow" w:cs="Arial"/>
          <w:i/>
          <w:sz w:val="22"/>
          <w:szCs w:val="22"/>
        </w:rPr>
      </w:pPr>
    </w:p>
    <w:p w14:paraId="2C1B8FBB" w14:textId="77777777" w:rsidR="00FC0AFA" w:rsidRDefault="00FC0AFA">
      <w:pPr>
        <w:jc w:val="center"/>
        <w:rPr>
          <w:rFonts w:ascii="Arial Narrow" w:hAnsi="Arial Narrow" w:cs="Arial"/>
          <w:b/>
          <w:sz w:val="22"/>
          <w:szCs w:val="22"/>
          <w:u w:val="single"/>
        </w:rPr>
      </w:pPr>
    </w:p>
    <w:p w14:paraId="67A5C7DD" w14:textId="2F21508A" w:rsidR="002E3A7F" w:rsidRPr="004E1EFA" w:rsidRDefault="002E3A7F">
      <w:pPr>
        <w:jc w:val="center"/>
        <w:rPr>
          <w:rFonts w:ascii="Arial Narrow" w:hAnsi="Arial Narrow" w:cs="Arial"/>
          <w:b/>
          <w:sz w:val="22"/>
          <w:szCs w:val="22"/>
          <w:u w:val="single"/>
        </w:rPr>
      </w:pPr>
      <w:r w:rsidRPr="004E1EFA">
        <w:rPr>
          <w:rFonts w:ascii="Arial Narrow" w:hAnsi="Arial Narrow" w:cs="Arial"/>
          <w:b/>
          <w:sz w:val="22"/>
          <w:szCs w:val="22"/>
          <w:u w:val="single"/>
        </w:rPr>
        <w:lastRenderedPageBreak/>
        <w:t>PIÈCE JOINTE D</w:t>
      </w:r>
    </w:p>
    <w:p w14:paraId="5DF16750" w14:textId="77777777" w:rsidR="00AD3A41" w:rsidRPr="004E1EFA" w:rsidRDefault="00AD3A41" w:rsidP="00AD3A41">
      <w:pPr>
        <w:rPr>
          <w:rFonts w:ascii="Arial Narrow" w:hAnsi="Arial Narrow" w:cs="Arial"/>
        </w:rPr>
      </w:pPr>
    </w:p>
    <w:p w14:paraId="111555D6"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 xml:space="preserve">OBJET : Section 889 de la Loi d’autorisation de la Défense nationale [National </w:t>
      </w:r>
      <w:proofErr w:type="spellStart"/>
      <w:r w:rsidRPr="004E1EFA">
        <w:rPr>
          <w:rFonts w:ascii="Arial Narrow" w:hAnsi="Arial Narrow" w:cs="Arial"/>
        </w:rPr>
        <w:t>DefenseAuthorizationAct</w:t>
      </w:r>
      <w:proofErr w:type="spellEnd"/>
      <w:r w:rsidRPr="004E1EFA">
        <w:rPr>
          <w:rFonts w:ascii="Arial Narrow" w:hAnsi="Arial Narrow" w:cs="Arial"/>
        </w:rPr>
        <w:t xml:space="preserve"> – NDAA] – enquête de conformité des fournisseurs</w:t>
      </w:r>
    </w:p>
    <w:p w14:paraId="7A8AAA30" w14:textId="77777777" w:rsidR="00106821" w:rsidRPr="004E1EFA" w:rsidRDefault="00106821" w:rsidP="00106821">
      <w:pPr>
        <w:autoSpaceDE w:val="0"/>
        <w:autoSpaceDN w:val="0"/>
        <w:rPr>
          <w:rFonts w:ascii="Arial Narrow" w:hAnsi="Arial Narrow" w:cs="Arial"/>
        </w:rPr>
      </w:pPr>
    </w:p>
    <w:p w14:paraId="34AFDD2A"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Cher [FOURNISSEUR],</w:t>
      </w:r>
    </w:p>
    <w:p w14:paraId="59C4531F" w14:textId="77777777" w:rsidR="00106821" w:rsidRPr="004E1EFA" w:rsidRDefault="00106821" w:rsidP="00106821">
      <w:pPr>
        <w:autoSpaceDE w:val="0"/>
        <w:autoSpaceDN w:val="0"/>
        <w:rPr>
          <w:rFonts w:ascii="Arial Narrow" w:hAnsi="Arial Narrow" w:cs="Arial"/>
        </w:rPr>
      </w:pPr>
    </w:p>
    <w:p w14:paraId="5BB5B54F"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 xml:space="preserve">Par ce courrier, nous vous informons que nous menons actuellement un examen de notre chaîne d’approvisionnement, conformément aux règles intérimaires publiées le 13 août 2019 (84 Fed. Reg. 40216) et le 14 juillet 2020 (85 Fed. Reg. 42665) portant mise en œuvre de la Section 889 de la Loi d’autorisation de la Défense nationale John S. McCain pour l’exercice 2019 [John S. McCain National </w:t>
      </w:r>
      <w:proofErr w:type="spellStart"/>
      <w:r w:rsidRPr="004E1EFA">
        <w:rPr>
          <w:rFonts w:ascii="Arial Narrow" w:hAnsi="Arial Narrow" w:cs="Arial"/>
        </w:rPr>
        <w:t>DefenseAuthorizationAct</w:t>
      </w:r>
      <w:proofErr w:type="spellEnd"/>
      <w:r w:rsidRPr="004E1EFA">
        <w:rPr>
          <w:rFonts w:ascii="Arial Narrow" w:hAnsi="Arial Narrow" w:cs="Arial"/>
        </w:rPr>
        <w:t xml:space="preserve"> for Fiscal </w:t>
      </w:r>
      <w:proofErr w:type="spellStart"/>
      <w:r w:rsidRPr="004E1EFA">
        <w:rPr>
          <w:rFonts w:ascii="Arial Narrow" w:hAnsi="Arial Narrow" w:cs="Arial"/>
        </w:rPr>
        <w:t>Year</w:t>
      </w:r>
      <w:proofErr w:type="spellEnd"/>
      <w:r w:rsidRPr="004E1EFA">
        <w:rPr>
          <w:rFonts w:ascii="Arial Narrow" w:hAnsi="Arial Narrow" w:cs="Arial"/>
        </w:rPr>
        <w:t> 2019] («</w:t>
      </w:r>
      <w:r w:rsidRPr="004E1EFA">
        <w:rPr>
          <w:rFonts w:ascii="Arial" w:hAnsi="Arial" w:cs="Arial"/>
        </w:rPr>
        <w:t> </w:t>
      </w:r>
      <w:r w:rsidRPr="004E1EFA">
        <w:rPr>
          <w:rFonts w:ascii="Arial Narrow" w:hAnsi="Arial Narrow" w:cs="Arial"/>
        </w:rPr>
        <w:t>Section</w:t>
      </w:r>
      <w:r w:rsidRPr="004E1EFA">
        <w:rPr>
          <w:rFonts w:ascii="Arial Narrow" w:hAnsi="Arial Narrow" w:cs="Arial Narrow"/>
        </w:rPr>
        <w:t> </w:t>
      </w:r>
      <w:r w:rsidRPr="004E1EFA">
        <w:rPr>
          <w:rFonts w:ascii="Arial Narrow" w:hAnsi="Arial Narrow" w:cs="Arial"/>
        </w:rPr>
        <w:t>889</w:t>
      </w:r>
      <w:r w:rsidRPr="004E1EFA">
        <w:rPr>
          <w:rFonts w:ascii="Arial" w:hAnsi="Arial" w:cs="Arial"/>
        </w:rPr>
        <w:t> </w:t>
      </w:r>
      <w:r w:rsidRPr="004E1EFA">
        <w:rPr>
          <w:rFonts w:ascii="Arial Narrow" w:hAnsi="Arial Narrow" w:cs="Arial Narrow"/>
        </w:rPr>
        <w:t>»</w:t>
      </w:r>
      <w:r w:rsidRPr="004E1EFA">
        <w:rPr>
          <w:rFonts w:ascii="Arial Narrow" w:hAnsi="Arial Narrow" w:cs="Arial"/>
        </w:rPr>
        <w:t xml:space="preserve">) </w:t>
      </w:r>
      <w:r w:rsidRPr="004E1EFA">
        <w:rPr>
          <w:rFonts w:ascii="Arial Narrow" w:hAnsi="Arial Narrow" w:cs="Arial Narrow"/>
        </w:rPr>
        <w:t>–</w:t>
      </w:r>
      <w:r w:rsidRPr="004E1EFA">
        <w:rPr>
          <w:rFonts w:ascii="Arial Narrow" w:hAnsi="Arial Narrow" w:cs="Arial"/>
        </w:rPr>
        <w:t xml:space="preserve"> la Loi publique</w:t>
      </w:r>
      <w:r w:rsidRPr="004E1EFA">
        <w:rPr>
          <w:rFonts w:ascii="Arial Narrow" w:hAnsi="Arial Narrow" w:cs="Arial Narrow"/>
        </w:rPr>
        <w:t> </w:t>
      </w:r>
      <w:r w:rsidRPr="004E1EFA">
        <w:rPr>
          <w:rFonts w:ascii="Arial Narrow" w:hAnsi="Arial Narrow" w:cs="Arial"/>
        </w:rPr>
        <w:t xml:space="preserve">115-232 des </w:t>
      </w:r>
      <w:r w:rsidRPr="004E1EFA">
        <w:rPr>
          <w:rFonts w:ascii="Arial Narrow" w:hAnsi="Arial Narrow" w:cs="Arial Narrow"/>
        </w:rPr>
        <w:t>É</w:t>
      </w:r>
      <w:r w:rsidRPr="004E1EFA">
        <w:rPr>
          <w:rFonts w:ascii="Arial Narrow" w:hAnsi="Arial Narrow" w:cs="Arial"/>
        </w:rPr>
        <w:t>tats-Unis (13</w:t>
      </w:r>
      <w:r w:rsidRPr="004E1EFA">
        <w:rPr>
          <w:rFonts w:ascii="Arial Narrow" w:hAnsi="Arial Narrow" w:cs="Arial Narrow"/>
        </w:rPr>
        <w:t> </w:t>
      </w:r>
      <w:r w:rsidRPr="004E1EFA">
        <w:rPr>
          <w:rFonts w:ascii="Arial Narrow" w:hAnsi="Arial Narrow" w:cs="Arial"/>
        </w:rPr>
        <w:t>ao</w:t>
      </w:r>
      <w:r w:rsidRPr="004E1EFA">
        <w:rPr>
          <w:rFonts w:ascii="Arial Narrow" w:hAnsi="Arial Narrow" w:cs="Arial Narrow"/>
        </w:rPr>
        <w:t>û</w:t>
      </w:r>
      <w:r w:rsidRPr="004E1EFA">
        <w:rPr>
          <w:rFonts w:ascii="Arial Narrow" w:hAnsi="Arial Narrow" w:cs="Arial"/>
        </w:rPr>
        <w:t xml:space="preserve">t 2018) </w:t>
      </w:r>
      <w:r w:rsidRPr="004E1EFA">
        <w:rPr>
          <w:rFonts w:ascii="Arial Narrow" w:hAnsi="Arial Narrow" w:cs="Arial Narrow"/>
        </w:rPr>
        <w:t>–</w:t>
      </w:r>
      <w:r w:rsidRPr="004E1EFA">
        <w:rPr>
          <w:rFonts w:ascii="Arial Narrow" w:hAnsi="Arial Narrow" w:cs="Arial"/>
        </w:rPr>
        <w:t xml:space="preserve"> qui interdit aux prestataires du gouvernement américain de fournir à ce dernier ou d’utiliser des équipements ou des services produits ou fournis par certaines entités chinoises, pour des raisons de sécurité nationale. </w:t>
      </w:r>
    </w:p>
    <w:p w14:paraId="64F98ADD" w14:textId="77777777" w:rsidR="00106821" w:rsidRPr="004E1EFA" w:rsidRDefault="00106821" w:rsidP="00106821">
      <w:pPr>
        <w:autoSpaceDE w:val="0"/>
        <w:autoSpaceDN w:val="0"/>
        <w:rPr>
          <w:rFonts w:ascii="Arial Narrow" w:hAnsi="Arial Narrow" w:cs="Arial"/>
        </w:rPr>
      </w:pPr>
    </w:p>
    <w:p w14:paraId="54512117"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 xml:space="preserve">Nous vous prions de réaliser un examen commercialement raisonnable des dispositifs, composants, technologies et/ou services fournis à Lutheran World </w:t>
      </w:r>
      <w:proofErr w:type="gramStart"/>
      <w:r w:rsidRPr="004E1EFA">
        <w:rPr>
          <w:rFonts w:ascii="Arial Narrow" w:hAnsi="Arial Narrow" w:cs="Arial"/>
        </w:rPr>
        <w:t>Relief  en</w:t>
      </w:r>
      <w:proofErr w:type="gramEnd"/>
      <w:r w:rsidRPr="004E1EFA">
        <w:rPr>
          <w:rFonts w:ascii="Arial Narrow" w:hAnsi="Arial Narrow" w:cs="Arial"/>
        </w:rPr>
        <w:t xml:space="preserve"> vue de déterminer s’ils contiennent des «</w:t>
      </w:r>
      <w:r w:rsidRPr="004E1EFA">
        <w:rPr>
          <w:rFonts w:ascii="Arial" w:hAnsi="Arial" w:cs="Arial"/>
        </w:rPr>
        <w:t> </w:t>
      </w:r>
      <w:r w:rsidRPr="004E1EFA">
        <w:rPr>
          <w:rFonts w:ascii="Arial Narrow" w:hAnsi="Arial Narrow" w:cs="Arial Narrow"/>
        </w:rPr>
        <w:t>é</w:t>
      </w:r>
      <w:r w:rsidRPr="004E1EFA">
        <w:rPr>
          <w:rFonts w:ascii="Arial Narrow" w:hAnsi="Arial Narrow" w:cs="Arial"/>
        </w:rPr>
        <w:t>quipements ou services de t</w:t>
      </w:r>
      <w:r w:rsidRPr="004E1EFA">
        <w:rPr>
          <w:rFonts w:ascii="Arial Narrow" w:hAnsi="Arial Narrow" w:cs="Arial Narrow"/>
        </w:rPr>
        <w:t>é</w:t>
      </w:r>
      <w:r w:rsidRPr="004E1EFA">
        <w:rPr>
          <w:rFonts w:ascii="Arial Narrow" w:hAnsi="Arial Narrow" w:cs="Arial"/>
        </w:rPr>
        <w:t>l</w:t>
      </w:r>
      <w:r w:rsidRPr="004E1EFA">
        <w:rPr>
          <w:rFonts w:ascii="Arial Narrow" w:hAnsi="Arial Narrow" w:cs="Arial Narrow"/>
        </w:rPr>
        <w:t>é</w:t>
      </w:r>
      <w:r w:rsidRPr="004E1EFA">
        <w:rPr>
          <w:rFonts w:ascii="Arial Narrow" w:hAnsi="Arial Narrow" w:cs="Arial"/>
        </w:rPr>
        <w:t>communications masqu</w:t>
      </w:r>
      <w:r w:rsidRPr="004E1EFA">
        <w:rPr>
          <w:rFonts w:ascii="Arial Narrow" w:hAnsi="Arial Narrow" w:cs="Arial Narrow"/>
        </w:rPr>
        <w:t>é</w:t>
      </w:r>
      <w:r w:rsidRPr="004E1EFA">
        <w:rPr>
          <w:rFonts w:ascii="Arial Narrow" w:hAnsi="Arial Narrow" w:cs="Arial"/>
        </w:rPr>
        <w:t>s</w:t>
      </w:r>
      <w:r w:rsidRPr="004E1EFA">
        <w:rPr>
          <w:rFonts w:ascii="Arial" w:hAnsi="Arial" w:cs="Arial"/>
        </w:rPr>
        <w:t> </w:t>
      </w:r>
      <w:r w:rsidRPr="004E1EFA">
        <w:rPr>
          <w:rFonts w:ascii="Arial Narrow" w:hAnsi="Arial Narrow" w:cs="Arial Narrow"/>
        </w:rPr>
        <w:t>»</w:t>
      </w:r>
      <w:r w:rsidRPr="004E1EFA">
        <w:rPr>
          <w:rFonts w:ascii="Arial Narrow" w:hAnsi="Arial Narrow" w:cs="Arial"/>
        </w:rPr>
        <w:t xml:space="preserve"> en vertu de la Section</w:t>
      </w:r>
      <w:r w:rsidRPr="004E1EFA">
        <w:rPr>
          <w:rFonts w:ascii="Arial Narrow" w:hAnsi="Arial Narrow" w:cs="Arial Narrow"/>
        </w:rPr>
        <w:t> </w:t>
      </w:r>
      <w:r w:rsidRPr="004E1EFA">
        <w:rPr>
          <w:rFonts w:ascii="Arial Narrow" w:hAnsi="Arial Narrow" w:cs="Arial"/>
        </w:rPr>
        <w:t>889 (ou la r</w:t>
      </w:r>
      <w:r w:rsidRPr="004E1EFA">
        <w:rPr>
          <w:rFonts w:ascii="Arial Narrow" w:hAnsi="Arial Narrow" w:cs="Arial Narrow"/>
        </w:rPr>
        <w:t>è</w:t>
      </w:r>
      <w:r w:rsidRPr="004E1EFA">
        <w:rPr>
          <w:rFonts w:ascii="Arial Narrow" w:hAnsi="Arial Narrow" w:cs="Arial"/>
        </w:rPr>
        <w:t>gle int</w:t>
      </w:r>
      <w:r w:rsidRPr="004E1EFA">
        <w:rPr>
          <w:rFonts w:ascii="Arial Narrow" w:hAnsi="Arial Narrow" w:cs="Arial Narrow"/>
        </w:rPr>
        <w:t>é</w:t>
      </w:r>
      <w:r w:rsidRPr="004E1EFA">
        <w:rPr>
          <w:rFonts w:ascii="Arial Narrow" w:hAnsi="Arial Narrow" w:cs="Arial"/>
        </w:rPr>
        <w:t xml:space="preserve">rimaire). Les </w:t>
      </w:r>
      <w:r w:rsidRPr="004E1EFA">
        <w:rPr>
          <w:rFonts w:ascii="Arial Narrow" w:hAnsi="Arial Narrow" w:cs="Arial Narrow"/>
        </w:rPr>
        <w:t>é</w:t>
      </w:r>
      <w:r w:rsidRPr="004E1EFA">
        <w:rPr>
          <w:rFonts w:ascii="Arial Narrow" w:hAnsi="Arial Narrow" w:cs="Arial"/>
        </w:rPr>
        <w:t>quipements et services de t</w:t>
      </w:r>
      <w:r w:rsidRPr="004E1EFA">
        <w:rPr>
          <w:rFonts w:ascii="Arial Narrow" w:hAnsi="Arial Narrow" w:cs="Arial Narrow"/>
        </w:rPr>
        <w:t>é</w:t>
      </w:r>
      <w:r w:rsidRPr="004E1EFA">
        <w:rPr>
          <w:rFonts w:ascii="Arial Narrow" w:hAnsi="Arial Narrow" w:cs="Arial"/>
        </w:rPr>
        <w:t>l</w:t>
      </w:r>
      <w:r w:rsidRPr="004E1EFA">
        <w:rPr>
          <w:rFonts w:ascii="Arial Narrow" w:hAnsi="Arial Narrow" w:cs="Arial Narrow"/>
        </w:rPr>
        <w:t>é</w:t>
      </w:r>
      <w:r w:rsidRPr="004E1EFA">
        <w:rPr>
          <w:rFonts w:ascii="Arial Narrow" w:hAnsi="Arial Narrow" w:cs="Arial"/>
        </w:rPr>
        <w:t>communications et de s</w:t>
      </w:r>
      <w:r w:rsidRPr="004E1EFA">
        <w:rPr>
          <w:rFonts w:ascii="Arial Narrow" w:hAnsi="Arial Narrow" w:cs="Arial Narrow"/>
        </w:rPr>
        <w:t>é</w:t>
      </w:r>
      <w:r w:rsidRPr="004E1EFA">
        <w:rPr>
          <w:rFonts w:ascii="Arial Narrow" w:hAnsi="Arial Narrow" w:cs="Arial"/>
        </w:rPr>
        <w:t>curit</w:t>
      </w:r>
      <w:r w:rsidRPr="004E1EFA">
        <w:rPr>
          <w:rFonts w:ascii="Arial Narrow" w:hAnsi="Arial Narrow" w:cs="Arial Narrow"/>
        </w:rPr>
        <w:t>é</w:t>
      </w:r>
      <w:r w:rsidRPr="004E1EFA">
        <w:rPr>
          <w:rFonts w:ascii="Arial Narrow" w:hAnsi="Arial Narrow" w:cs="Arial"/>
        </w:rPr>
        <w:t xml:space="preserve"> interdits comprennent ceux qui sont con</w:t>
      </w:r>
      <w:r w:rsidRPr="004E1EFA">
        <w:rPr>
          <w:rFonts w:ascii="Arial Narrow" w:hAnsi="Arial Narrow" w:cs="Arial Narrow"/>
        </w:rPr>
        <w:t>ç</w:t>
      </w:r>
      <w:r w:rsidRPr="004E1EFA">
        <w:rPr>
          <w:rFonts w:ascii="Arial Narrow" w:hAnsi="Arial Narrow" w:cs="Arial"/>
        </w:rPr>
        <w:t>us, d</w:t>
      </w:r>
      <w:r w:rsidRPr="004E1EFA">
        <w:rPr>
          <w:rFonts w:ascii="Arial Narrow" w:hAnsi="Arial Narrow" w:cs="Arial Narrow"/>
        </w:rPr>
        <w:t>é</w:t>
      </w:r>
      <w:r w:rsidRPr="004E1EFA">
        <w:rPr>
          <w:rFonts w:ascii="Arial Narrow" w:hAnsi="Arial Narrow" w:cs="Arial"/>
        </w:rPr>
        <w:t>velopp</w:t>
      </w:r>
      <w:r w:rsidRPr="004E1EFA">
        <w:rPr>
          <w:rFonts w:ascii="Arial Narrow" w:hAnsi="Arial Narrow" w:cs="Arial Narrow"/>
        </w:rPr>
        <w:t>é</w:t>
      </w:r>
      <w:r w:rsidRPr="004E1EFA">
        <w:rPr>
          <w:rFonts w:ascii="Arial Narrow" w:hAnsi="Arial Narrow" w:cs="Arial"/>
        </w:rPr>
        <w:t>s, fabriqu</w:t>
      </w:r>
      <w:r w:rsidRPr="004E1EFA">
        <w:rPr>
          <w:rFonts w:ascii="Arial Narrow" w:hAnsi="Arial Narrow" w:cs="Arial Narrow"/>
        </w:rPr>
        <w:t>é</w:t>
      </w:r>
      <w:r w:rsidRPr="004E1EFA">
        <w:rPr>
          <w:rFonts w:ascii="Arial Narrow" w:hAnsi="Arial Narrow" w:cs="Arial"/>
        </w:rPr>
        <w:t>s ou fournis par l</w:t>
      </w:r>
      <w:r w:rsidRPr="004E1EFA">
        <w:rPr>
          <w:rFonts w:ascii="Arial Narrow" w:hAnsi="Arial Narrow" w:cs="Arial Narrow"/>
        </w:rPr>
        <w:t>’</w:t>
      </w:r>
      <w:r w:rsidRPr="004E1EFA">
        <w:rPr>
          <w:rFonts w:ascii="Arial Narrow" w:hAnsi="Arial Narrow" w:cs="Arial"/>
        </w:rPr>
        <w:t>une quelconque des entit</w:t>
      </w:r>
      <w:r w:rsidRPr="004E1EFA">
        <w:rPr>
          <w:rFonts w:ascii="Arial Narrow" w:hAnsi="Arial Narrow" w:cs="Arial Narrow"/>
        </w:rPr>
        <w:t>é</w:t>
      </w:r>
      <w:r w:rsidRPr="004E1EFA">
        <w:rPr>
          <w:rFonts w:ascii="Arial Narrow" w:hAnsi="Arial Narrow" w:cs="Arial"/>
        </w:rPr>
        <w:t>s ci-dessous ou par des personnes affiliées à la propriété ou au contrôle de ces entités.</w:t>
      </w:r>
    </w:p>
    <w:p w14:paraId="476F6345" w14:textId="77777777" w:rsidR="00106821" w:rsidRPr="004E1EFA" w:rsidRDefault="00106821" w:rsidP="00106821">
      <w:pPr>
        <w:autoSpaceDE w:val="0"/>
        <w:autoSpaceDN w:val="0"/>
        <w:rPr>
          <w:rFonts w:ascii="Arial Narrow" w:hAnsi="Arial Narrow" w:cs="Arial"/>
        </w:rPr>
      </w:pPr>
    </w:p>
    <w:p w14:paraId="174027D5" w14:textId="77777777" w:rsidR="00106821" w:rsidRPr="004E1EFA" w:rsidRDefault="00106821" w:rsidP="00106821">
      <w:pPr>
        <w:numPr>
          <w:ilvl w:val="0"/>
          <w:numId w:val="5"/>
        </w:numPr>
        <w:autoSpaceDE w:val="0"/>
        <w:autoSpaceDN w:val="0"/>
        <w:rPr>
          <w:rFonts w:ascii="Arial Narrow" w:hAnsi="Arial Narrow" w:cs="Arial"/>
        </w:rPr>
      </w:pPr>
      <w:r w:rsidRPr="004E1EFA">
        <w:rPr>
          <w:rFonts w:ascii="Arial Narrow" w:hAnsi="Arial Narrow" w:cs="Arial"/>
        </w:rPr>
        <w:t>Huawei Technologies Company</w:t>
      </w:r>
    </w:p>
    <w:p w14:paraId="1344E116" w14:textId="77777777" w:rsidR="00106821" w:rsidRPr="004E1EFA" w:rsidRDefault="00106821" w:rsidP="00106821">
      <w:pPr>
        <w:numPr>
          <w:ilvl w:val="0"/>
          <w:numId w:val="5"/>
        </w:numPr>
        <w:autoSpaceDE w:val="0"/>
        <w:autoSpaceDN w:val="0"/>
        <w:rPr>
          <w:rFonts w:ascii="Arial Narrow" w:hAnsi="Arial Narrow" w:cs="Arial"/>
        </w:rPr>
      </w:pPr>
      <w:r w:rsidRPr="004E1EFA">
        <w:rPr>
          <w:rFonts w:ascii="Arial Narrow" w:hAnsi="Arial Narrow" w:cs="Arial"/>
        </w:rPr>
        <w:t xml:space="preserve">Dahua </w:t>
      </w:r>
      <w:proofErr w:type="spellStart"/>
      <w:r w:rsidRPr="004E1EFA">
        <w:rPr>
          <w:rFonts w:ascii="Arial Narrow" w:hAnsi="Arial Narrow" w:cs="Arial"/>
        </w:rPr>
        <w:t>TechnologyCompany</w:t>
      </w:r>
      <w:proofErr w:type="spellEnd"/>
    </w:p>
    <w:p w14:paraId="547BC023" w14:textId="77777777" w:rsidR="00106821" w:rsidRPr="004E1EFA" w:rsidRDefault="00106821" w:rsidP="00106821">
      <w:pPr>
        <w:numPr>
          <w:ilvl w:val="0"/>
          <w:numId w:val="5"/>
        </w:numPr>
        <w:autoSpaceDE w:val="0"/>
        <w:autoSpaceDN w:val="0"/>
        <w:rPr>
          <w:rFonts w:ascii="Arial Narrow" w:hAnsi="Arial Narrow" w:cs="Arial"/>
        </w:rPr>
      </w:pPr>
      <w:r w:rsidRPr="004E1EFA">
        <w:rPr>
          <w:rFonts w:ascii="Arial Narrow" w:hAnsi="Arial Narrow" w:cs="Arial"/>
        </w:rPr>
        <w:t xml:space="preserve">Hangzhou </w:t>
      </w:r>
      <w:proofErr w:type="spellStart"/>
      <w:r w:rsidRPr="004E1EFA">
        <w:rPr>
          <w:rFonts w:ascii="Arial Narrow" w:hAnsi="Arial Narrow" w:cs="Arial"/>
        </w:rPr>
        <w:t>Hikvision</w:t>
      </w:r>
      <w:proofErr w:type="spellEnd"/>
      <w:r w:rsidRPr="004E1EFA">
        <w:rPr>
          <w:rFonts w:ascii="Arial Narrow" w:hAnsi="Arial Narrow" w:cs="Arial"/>
        </w:rPr>
        <w:t xml:space="preserve"> Digital </w:t>
      </w:r>
      <w:proofErr w:type="spellStart"/>
      <w:r w:rsidRPr="004E1EFA">
        <w:rPr>
          <w:rFonts w:ascii="Arial Narrow" w:hAnsi="Arial Narrow" w:cs="Arial"/>
        </w:rPr>
        <w:t>TechnologyCompany</w:t>
      </w:r>
      <w:proofErr w:type="spellEnd"/>
    </w:p>
    <w:p w14:paraId="2A86F2EE" w14:textId="77777777" w:rsidR="00106821" w:rsidRPr="004E1EFA" w:rsidRDefault="00106821" w:rsidP="00106821">
      <w:pPr>
        <w:numPr>
          <w:ilvl w:val="0"/>
          <w:numId w:val="5"/>
        </w:numPr>
        <w:autoSpaceDE w:val="0"/>
        <w:autoSpaceDN w:val="0"/>
        <w:rPr>
          <w:rFonts w:ascii="Arial Narrow" w:hAnsi="Arial Narrow" w:cs="Arial"/>
        </w:rPr>
      </w:pPr>
      <w:proofErr w:type="spellStart"/>
      <w:r w:rsidRPr="004E1EFA">
        <w:rPr>
          <w:rFonts w:ascii="Arial Narrow" w:hAnsi="Arial Narrow" w:cs="Arial"/>
        </w:rPr>
        <w:t>Hytera</w:t>
      </w:r>
      <w:proofErr w:type="spellEnd"/>
      <w:r w:rsidRPr="004E1EFA">
        <w:rPr>
          <w:rFonts w:ascii="Arial Narrow" w:hAnsi="Arial Narrow" w:cs="Arial"/>
        </w:rPr>
        <w:t xml:space="preserve"> Communications Corporation</w:t>
      </w:r>
    </w:p>
    <w:p w14:paraId="162263BD" w14:textId="77777777" w:rsidR="00106821" w:rsidRPr="004E1EFA" w:rsidRDefault="00106821" w:rsidP="00106821">
      <w:pPr>
        <w:numPr>
          <w:ilvl w:val="0"/>
          <w:numId w:val="5"/>
        </w:numPr>
        <w:autoSpaceDE w:val="0"/>
        <w:autoSpaceDN w:val="0"/>
        <w:rPr>
          <w:rFonts w:ascii="Arial Narrow" w:hAnsi="Arial Narrow" w:cs="Arial"/>
        </w:rPr>
      </w:pPr>
      <w:r w:rsidRPr="004E1EFA">
        <w:rPr>
          <w:rFonts w:ascii="Arial Narrow" w:hAnsi="Arial Narrow" w:cs="Arial"/>
        </w:rPr>
        <w:t>ZTE Corporation</w:t>
      </w:r>
    </w:p>
    <w:p w14:paraId="405903E1" w14:textId="77777777" w:rsidR="00106821" w:rsidRPr="004E1EFA" w:rsidRDefault="00106821" w:rsidP="00106821">
      <w:pPr>
        <w:numPr>
          <w:ilvl w:val="0"/>
          <w:numId w:val="5"/>
        </w:numPr>
        <w:autoSpaceDE w:val="0"/>
        <w:autoSpaceDN w:val="0"/>
        <w:rPr>
          <w:rFonts w:ascii="Arial Narrow" w:hAnsi="Arial Narrow" w:cs="Arial"/>
        </w:rPr>
      </w:pPr>
      <w:r w:rsidRPr="004E1EFA">
        <w:rPr>
          <w:rFonts w:ascii="Arial Narrow" w:hAnsi="Arial Narrow" w:cs="Arial"/>
        </w:rPr>
        <w:t>Toute filiale ou société affiliée des entités ci-dessus</w:t>
      </w:r>
    </w:p>
    <w:p w14:paraId="31F6ADC0" w14:textId="77777777" w:rsidR="00106821" w:rsidRPr="004E1EFA" w:rsidRDefault="00106821" w:rsidP="00106821">
      <w:pPr>
        <w:autoSpaceDE w:val="0"/>
        <w:autoSpaceDN w:val="0"/>
        <w:rPr>
          <w:rFonts w:ascii="Arial Narrow" w:hAnsi="Arial Narrow" w:cs="Arial"/>
        </w:rPr>
      </w:pPr>
    </w:p>
    <w:p w14:paraId="5F745E83"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Si des «</w:t>
      </w:r>
      <w:r w:rsidRPr="004E1EFA">
        <w:rPr>
          <w:rFonts w:ascii="Arial" w:hAnsi="Arial" w:cs="Arial"/>
        </w:rPr>
        <w:t> </w:t>
      </w:r>
      <w:r w:rsidRPr="004E1EFA">
        <w:rPr>
          <w:rFonts w:ascii="Arial Narrow" w:hAnsi="Arial Narrow" w:cs="Arial Narrow"/>
        </w:rPr>
        <w:t>é</w:t>
      </w:r>
      <w:r w:rsidRPr="004E1EFA">
        <w:rPr>
          <w:rFonts w:ascii="Arial Narrow" w:hAnsi="Arial Narrow" w:cs="Arial"/>
        </w:rPr>
        <w:t>quipements ou services de t</w:t>
      </w:r>
      <w:r w:rsidRPr="004E1EFA">
        <w:rPr>
          <w:rFonts w:ascii="Arial Narrow" w:hAnsi="Arial Narrow" w:cs="Arial Narrow"/>
        </w:rPr>
        <w:t>é</w:t>
      </w:r>
      <w:r w:rsidRPr="004E1EFA">
        <w:rPr>
          <w:rFonts w:ascii="Arial Narrow" w:hAnsi="Arial Narrow" w:cs="Arial"/>
        </w:rPr>
        <w:t>l</w:t>
      </w:r>
      <w:r w:rsidRPr="004E1EFA">
        <w:rPr>
          <w:rFonts w:ascii="Arial Narrow" w:hAnsi="Arial Narrow" w:cs="Arial Narrow"/>
        </w:rPr>
        <w:t>é</w:t>
      </w:r>
      <w:r w:rsidRPr="004E1EFA">
        <w:rPr>
          <w:rFonts w:ascii="Arial Narrow" w:hAnsi="Arial Narrow" w:cs="Arial"/>
        </w:rPr>
        <w:t>communications concern</w:t>
      </w:r>
      <w:r w:rsidRPr="004E1EFA">
        <w:rPr>
          <w:rFonts w:ascii="Arial Narrow" w:hAnsi="Arial Narrow" w:cs="Arial Narrow"/>
        </w:rPr>
        <w:t>é</w:t>
      </w:r>
      <w:r w:rsidRPr="004E1EFA">
        <w:rPr>
          <w:rFonts w:ascii="Arial Narrow" w:hAnsi="Arial Narrow" w:cs="Arial"/>
        </w:rPr>
        <w:t>s</w:t>
      </w:r>
      <w:r w:rsidRPr="004E1EFA">
        <w:rPr>
          <w:rFonts w:ascii="Arial" w:hAnsi="Arial" w:cs="Arial"/>
        </w:rPr>
        <w:t> </w:t>
      </w:r>
      <w:r w:rsidRPr="004E1EFA">
        <w:rPr>
          <w:rFonts w:ascii="Arial Narrow" w:hAnsi="Arial Narrow" w:cs="Arial Narrow"/>
        </w:rPr>
        <w:t>»</w:t>
      </w:r>
      <w:r w:rsidRPr="004E1EFA">
        <w:rPr>
          <w:rFonts w:ascii="Arial Narrow" w:hAnsi="Arial Narrow" w:cs="Arial"/>
        </w:rPr>
        <w:t xml:space="preserve"> sont identifi</w:t>
      </w:r>
      <w:r w:rsidRPr="004E1EFA">
        <w:rPr>
          <w:rFonts w:ascii="Arial Narrow" w:hAnsi="Arial Narrow" w:cs="Arial Narrow"/>
        </w:rPr>
        <w:t>é</w:t>
      </w:r>
      <w:r w:rsidRPr="004E1EFA">
        <w:rPr>
          <w:rFonts w:ascii="Arial Narrow" w:hAnsi="Arial Narrow" w:cs="Arial"/>
        </w:rPr>
        <w:t xml:space="preserve">s, maintenant ou </w:t>
      </w:r>
      <w:r w:rsidRPr="004E1EFA">
        <w:rPr>
          <w:rFonts w:ascii="Arial Narrow" w:hAnsi="Arial Narrow" w:cs="Arial Narrow"/>
        </w:rPr>
        <w:t>à</w:t>
      </w:r>
      <w:r w:rsidRPr="004E1EFA">
        <w:rPr>
          <w:rFonts w:ascii="Arial Narrow" w:hAnsi="Arial Narrow" w:cs="Arial"/>
        </w:rPr>
        <w:t xml:space="preserve"> tout moment au cours de la p</w:t>
      </w:r>
      <w:r w:rsidRPr="004E1EFA">
        <w:rPr>
          <w:rFonts w:ascii="Arial Narrow" w:hAnsi="Arial Narrow" w:cs="Arial Narrow"/>
        </w:rPr>
        <w:t>é</w:t>
      </w:r>
      <w:r w:rsidRPr="004E1EFA">
        <w:rPr>
          <w:rFonts w:ascii="Arial Narrow" w:hAnsi="Arial Narrow" w:cs="Arial"/>
        </w:rPr>
        <w:t xml:space="preserve">riode pendant laquelle vous fournissez des produits ou services </w:t>
      </w:r>
      <w:r w:rsidRPr="004E1EFA">
        <w:rPr>
          <w:rFonts w:ascii="Arial Narrow" w:hAnsi="Arial Narrow" w:cs="Arial Narrow"/>
        </w:rPr>
        <w:t>à</w:t>
      </w:r>
      <w:r w:rsidRPr="004E1EFA">
        <w:rPr>
          <w:rFonts w:ascii="Arial Narrow" w:hAnsi="Arial Narrow" w:cs="Arial"/>
        </w:rPr>
        <w:t xml:space="preserve"> Lutheran World Relief , veuillez soumettre le nom du fabricant de  l</w:t>
      </w:r>
      <w:r w:rsidRPr="004E1EFA">
        <w:rPr>
          <w:rFonts w:ascii="Arial Narrow" w:hAnsi="Arial Narrow" w:cs="Arial Narrow"/>
        </w:rPr>
        <w:t>’é</w:t>
      </w:r>
      <w:r w:rsidRPr="004E1EFA">
        <w:rPr>
          <w:rFonts w:ascii="Arial Narrow" w:hAnsi="Arial Narrow" w:cs="Arial"/>
        </w:rPr>
        <w:t>quipement, le num</w:t>
      </w:r>
      <w:r w:rsidRPr="004E1EFA">
        <w:rPr>
          <w:rFonts w:ascii="Arial Narrow" w:hAnsi="Arial Narrow" w:cs="Arial Narrow"/>
        </w:rPr>
        <w:t>é</w:t>
      </w:r>
      <w:r w:rsidRPr="004E1EFA">
        <w:rPr>
          <w:rFonts w:ascii="Arial Narrow" w:hAnsi="Arial Narrow" w:cs="Arial"/>
        </w:rPr>
        <w:t>ro de mod</w:t>
      </w:r>
      <w:r w:rsidRPr="004E1EFA">
        <w:rPr>
          <w:rFonts w:ascii="Arial Narrow" w:hAnsi="Arial Narrow" w:cs="Arial Narrow"/>
        </w:rPr>
        <w:t>è</w:t>
      </w:r>
      <w:r w:rsidRPr="004E1EFA">
        <w:rPr>
          <w:rFonts w:ascii="Arial Narrow" w:hAnsi="Arial Narrow" w:cs="Arial"/>
        </w:rPr>
        <w:t xml:space="preserve">le, une description des </w:t>
      </w:r>
      <w:r w:rsidRPr="004E1EFA">
        <w:rPr>
          <w:rFonts w:ascii="Arial Narrow" w:hAnsi="Arial Narrow" w:cs="Arial Narrow"/>
        </w:rPr>
        <w:t>é</w:t>
      </w:r>
      <w:r w:rsidRPr="004E1EFA">
        <w:rPr>
          <w:rFonts w:ascii="Arial Narrow" w:hAnsi="Arial Narrow" w:cs="Arial"/>
        </w:rPr>
        <w:t>quipements ou services et le num</w:t>
      </w:r>
      <w:r w:rsidRPr="004E1EFA">
        <w:rPr>
          <w:rFonts w:ascii="Arial Narrow" w:hAnsi="Arial Narrow" w:cs="Arial Narrow"/>
        </w:rPr>
        <w:t>é</w:t>
      </w:r>
      <w:r w:rsidRPr="004E1EFA">
        <w:rPr>
          <w:rFonts w:ascii="Arial Narrow" w:hAnsi="Arial Narrow" w:cs="Arial"/>
        </w:rPr>
        <w:t>ro de bon de commande, le contrat de service ou l</w:t>
      </w:r>
      <w:r w:rsidRPr="004E1EFA">
        <w:rPr>
          <w:rFonts w:ascii="Arial Narrow" w:hAnsi="Arial Narrow" w:cs="Arial Narrow"/>
        </w:rPr>
        <w:t>’</w:t>
      </w:r>
      <w:r w:rsidRPr="004E1EFA">
        <w:rPr>
          <w:rFonts w:ascii="Arial Narrow" w:hAnsi="Arial Narrow" w:cs="Arial"/>
        </w:rPr>
        <w:t xml:space="preserve">accord de service en vertu duquel les </w:t>
      </w:r>
      <w:r w:rsidRPr="004E1EFA">
        <w:rPr>
          <w:rFonts w:ascii="Arial Narrow" w:hAnsi="Arial Narrow" w:cs="Arial Narrow"/>
        </w:rPr>
        <w:t>é</w:t>
      </w:r>
      <w:r w:rsidRPr="004E1EFA">
        <w:rPr>
          <w:rFonts w:ascii="Arial Narrow" w:hAnsi="Arial Narrow" w:cs="Arial"/>
        </w:rPr>
        <w:t>quipements ou services de t</w:t>
      </w:r>
      <w:r w:rsidRPr="004E1EFA">
        <w:rPr>
          <w:rFonts w:ascii="Arial Narrow" w:hAnsi="Arial Narrow" w:cs="Arial Narrow"/>
        </w:rPr>
        <w:t>é</w:t>
      </w:r>
      <w:r w:rsidRPr="004E1EFA">
        <w:rPr>
          <w:rFonts w:ascii="Arial Narrow" w:hAnsi="Arial Narrow" w:cs="Arial"/>
        </w:rPr>
        <w:t>l</w:t>
      </w:r>
      <w:r w:rsidRPr="004E1EFA">
        <w:rPr>
          <w:rFonts w:ascii="Arial Narrow" w:hAnsi="Arial Narrow" w:cs="Arial Narrow"/>
        </w:rPr>
        <w:t>é</w:t>
      </w:r>
      <w:r w:rsidRPr="004E1EFA">
        <w:rPr>
          <w:rFonts w:ascii="Arial Narrow" w:hAnsi="Arial Narrow" w:cs="Arial"/>
        </w:rPr>
        <w:t>communications masqu</w:t>
      </w:r>
      <w:r w:rsidRPr="004E1EFA">
        <w:rPr>
          <w:rFonts w:ascii="Arial Narrow" w:hAnsi="Arial Narrow" w:cs="Arial Narrow"/>
        </w:rPr>
        <w:t>é</w:t>
      </w:r>
      <w:r w:rsidRPr="004E1EFA">
        <w:rPr>
          <w:rFonts w:ascii="Arial Narrow" w:hAnsi="Arial Narrow" w:cs="Arial"/>
        </w:rPr>
        <w:t xml:space="preserve">s ont </w:t>
      </w:r>
      <w:r w:rsidRPr="004E1EFA">
        <w:rPr>
          <w:rFonts w:ascii="Arial Narrow" w:hAnsi="Arial Narrow" w:cs="Arial Narrow"/>
        </w:rPr>
        <w:t>é</w:t>
      </w:r>
      <w:r w:rsidRPr="004E1EFA">
        <w:rPr>
          <w:rFonts w:ascii="Arial Narrow" w:hAnsi="Arial Narrow" w:cs="Arial"/>
        </w:rPr>
        <w:t>t</w:t>
      </w:r>
      <w:r w:rsidRPr="004E1EFA">
        <w:rPr>
          <w:rFonts w:ascii="Arial Narrow" w:hAnsi="Arial Narrow" w:cs="Arial Narrow"/>
        </w:rPr>
        <w:t>é</w:t>
      </w:r>
      <w:r w:rsidRPr="004E1EFA">
        <w:rPr>
          <w:rFonts w:ascii="Arial Narrow" w:hAnsi="Arial Narrow" w:cs="Arial"/>
        </w:rPr>
        <w:t xml:space="preserve"> fournis. </w:t>
      </w:r>
    </w:p>
    <w:p w14:paraId="0E5AB789" w14:textId="77777777" w:rsidR="00106821" w:rsidRPr="004E1EFA" w:rsidRDefault="00106821" w:rsidP="00106821">
      <w:pPr>
        <w:autoSpaceDE w:val="0"/>
        <w:autoSpaceDN w:val="0"/>
        <w:rPr>
          <w:rFonts w:ascii="Arial Narrow" w:hAnsi="Arial Narrow" w:cs="Arial"/>
        </w:rPr>
      </w:pPr>
    </w:p>
    <w:p w14:paraId="493FC47B"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Veuillez répondre en utilisant le formulaire de réponse ci-joint, au plus tard le [………………………].</w:t>
      </w:r>
    </w:p>
    <w:p w14:paraId="2E6187FD" w14:textId="77777777" w:rsidR="00106821" w:rsidRPr="004E1EFA" w:rsidRDefault="00106821" w:rsidP="00106821">
      <w:pPr>
        <w:autoSpaceDE w:val="0"/>
        <w:autoSpaceDN w:val="0"/>
        <w:rPr>
          <w:rFonts w:ascii="Arial Narrow" w:hAnsi="Arial Narrow" w:cs="Arial"/>
        </w:rPr>
      </w:pPr>
    </w:p>
    <w:p w14:paraId="6EAABE90"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Bien cordialement,</w:t>
      </w:r>
    </w:p>
    <w:p w14:paraId="275D895C" w14:textId="77777777" w:rsidR="00106821" w:rsidRPr="004E1EFA" w:rsidRDefault="00106821" w:rsidP="00106821">
      <w:pPr>
        <w:autoSpaceDE w:val="0"/>
        <w:autoSpaceDN w:val="0"/>
        <w:rPr>
          <w:rFonts w:ascii="Arial Narrow" w:hAnsi="Arial Narrow" w:cs="Arial"/>
        </w:rPr>
      </w:pPr>
    </w:p>
    <w:p w14:paraId="4A6B4964"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Section 889 de la Loi d’autorisation de la Défense nationale (NDAA) – enquête de conformité des fournisseurs – FORMULAIRE DE RÉPONSE</w:t>
      </w:r>
    </w:p>
    <w:p w14:paraId="10EB594C" w14:textId="77777777" w:rsidR="00106821" w:rsidRPr="004E1EFA" w:rsidRDefault="00106821" w:rsidP="00106821">
      <w:pPr>
        <w:autoSpaceDE w:val="0"/>
        <w:autoSpaceDN w:val="0"/>
        <w:rPr>
          <w:rFonts w:ascii="Arial Narrow" w:hAnsi="Arial Narrow" w:cs="Arial"/>
        </w:rPr>
      </w:pPr>
    </w:p>
    <w:p w14:paraId="2FCD7587"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Veuillez coder la case appropriée ci-dessous :</w:t>
      </w:r>
    </w:p>
    <w:p w14:paraId="7822895E" w14:textId="77777777" w:rsidR="00106821" w:rsidRPr="004E1EFA" w:rsidRDefault="00106821" w:rsidP="00106821">
      <w:pPr>
        <w:autoSpaceDE w:val="0"/>
        <w:autoSpaceDN w:val="0"/>
        <w:rPr>
          <w:rFonts w:ascii="Arial Narrow" w:hAnsi="Arial Narrow" w:cs="Arial"/>
        </w:rPr>
      </w:pPr>
    </w:p>
    <w:p w14:paraId="5FFCC65F" w14:textId="77777777" w:rsidR="00106821" w:rsidRPr="004E1EFA" w:rsidRDefault="00106821" w:rsidP="00106821">
      <w:pPr>
        <w:autoSpaceDE w:val="0"/>
        <w:autoSpaceDN w:val="0"/>
        <w:rPr>
          <w:rFonts w:ascii="Arial Narrow" w:hAnsi="Arial Narrow" w:cs="Arial"/>
        </w:rPr>
      </w:pPr>
      <w:proofErr w:type="gramStart"/>
      <w:r w:rsidRPr="004E1EFA">
        <w:rPr>
          <w:rFonts w:ascii="Arial Narrow" w:hAnsi="Arial Narrow" w:cs="Arial"/>
        </w:rPr>
        <w:lastRenderedPageBreak/>
        <w:t>[  ]</w:t>
      </w:r>
      <w:proofErr w:type="gramEnd"/>
      <w:r w:rsidRPr="004E1EFA">
        <w:rPr>
          <w:rFonts w:ascii="Arial Narrow" w:hAnsi="Arial Narrow" w:cs="Arial"/>
        </w:rPr>
        <w:t xml:space="preserve"> [Fournisseur] a mené un examen raisonnable des pièces, technologies et services fournis à Lutheran World Relief et a déterminé que tous les dispositifs, composants, services et/ou technologies fournis à Lutheran World Relief sont conformes aux dispositions de la Section 889 de la Loi NDAA.</w:t>
      </w:r>
    </w:p>
    <w:p w14:paraId="7F5301A6" w14:textId="77777777" w:rsidR="00106821" w:rsidRPr="004E1EFA" w:rsidRDefault="00106821" w:rsidP="00106821">
      <w:pPr>
        <w:autoSpaceDE w:val="0"/>
        <w:autoSpaceDN w:val="0"/>
        <w:rPr>
          <w:rFonts w:ascii="Arial Narrow" w:hAnsi="Arial Narrow" w:cs="Arial"/>
        </w:rPr>
      </w:pPr>
    </w:p>
    <w:p w14:paraId="2E734706" w14:textId="5196AAD2" w:rsidR="00106821" w:rsidRPr="004E1EFA" w:rsidRDefault="00BE6357" w:rsidP="00106821">
      <w:pPr>
        <w:autoSpaceDE w:val="0"/>
        <w:autoSpaceDN w:val="0"/>
        <w:rPr>
          <w:rFonts w:ascii="Arial Narrow" w:hAnsi="Arial Narrow" w:cs="Arial"/>
        </w:rPr>
      </w:pPr>
      <w:proofErr w:type="gramStart"/>
      <w:r w:rsidRPr="004E1EFA">
        <w:rPr>
          <w:rFonts w:ascii="Arial Narrow" w:hAnsi="Arial Narrow" w:cs="Arial"/>
        </w:rPr>
        <w:t>Ou</w:t>
      </w:r>
      <w:proofErr w:type="gramEnd"/>
    </w:p>
    <w:p w14:paraId="177885A0" w14:textId="77777777" w:rsidR="00106821" w:rsidRPr="004E1EFA" w:rsidRDefault="00106821" w:rsidP="00106821">
      <w:pPr>
        <w:autoSpaceDE w:val="0"/>
        <w:autoSpaceDN w:val="0"/>
        <w:rPr>
          <w:rFonts w:ascii="Arial Narrow" w:hAnsi="Arial Narrow" w:cs="Arial"/>
        </w:rPr>
      </w:pPr>
    </w:p>
    <w:p w14:paraId="05AB19CE" w14:textId="32BA1569" w:rsidR="00106821" w:rsidRPr="004E1EFA" w:rsidRDefault="00106821" w:rsidP="00106821">
      <w:pPr>
        <w:autoSpaceDE w:val="0"/>
        <w:autoSpaceDN w:val="0"/>
        <w:rPr>
          <w:rFonts w:ascii="Arial Narrow" w:hAnsi="Arial Narrow" w:cs="Arial"/>
        </w:rPr>
      </w:pPr>
      <w:proofErr w:type="gramStart"/>
      <w:r w:rsidRPr="004E1EFA">
        <w:rPr>
          <w:rFonts w:ascii="Arial Narrow" w:hAnsi="Arial Narrow" w:cs="Arial"/>
        </w:rPr>
        <w:t>[  ]</w:t>
      </w:r>
      <w:proofErr w:type="gramEnd"/>
      <w:r w:rsidRPr="004E1EFA">
        <w:rPr>
          <w:rFonts w:ascii="Arial Narrow" w:hAnsi="Arial Narrow" w:cs="Arial"/>
        </w:rPr>
        <w:t xml:space="preserve"> [Fournisseur] a mené un examen raisonnable des pièces, technologies et services fournis à Lutheran World </w:t>
      </w:r>
      <w:r w:rsidR="00BE6357" w:rsidRPr="004E1EFA">
        <w:rPr>
          <w:rFonts w:ascii="Arial Narrow" w:hAnsi="Arial Narrow" w:cs="Arial"/>
        </w:rPr>
        <w:t>Relief et</w:t>
      </w:r>
      <w:r w:rsidRPr="004E1EFA">
        <w:rPr>
          <w:rFonts w:ascii="Arial Narrow" w:hAnsi="Arial Narrow" w:cs="Arial"/>
        </w:rPr>
        <w:t xml:space="preserve"> a déterminé que certains des dispositifs, composants, services et/ou technologies fournis à Lutheran World </w:t>
      </w:r>
      <w:r w:rsidR="00BE6357" w:rsidRPr="004E1EFA">
        <w:rPr>
          <w:rFonts w:ascii="Arial Narrow" w:hAnsi="Arial Narrow" w:cs="Arial"/>
        </w:rPr>
        <w:t xml:space="preserve">Relief </w:t>
      </w:r>
      <w:r w:rsidR="00BE6357" w:rsidRPr="00BE6357">
        <w:rPr>
          <w:rFonts w:ascii="Arial Narrow" w:hAnsi="Arial Narrow" w:cs="Arial"/>
          <w:b/>
          <w:bCs/>
        </w:rPr>
        <w:t>ne</w:t>
      </w:r>
      <w:r w:rsidRPr="004E1EFA">
        <w:rPr>
          <w:rFonts w:ascii="Arial Narrow" w:hAnsi="Arial Narrow" w:cs="Arial"/>
          <w:b/>
          <w:bCs/>
          <w:u w:val="single"/>
        </w:rPr>
        <w:t xml:space="preserve"> sont pas</w:t>
      </w:r>
      <w:r w:rsidRPr="004E1EFA">
        <w:rPr>
          <w:rFonts w:ascii="Arial Narrow" w:hAnsi="Arial Narrow" w:cs="Arial"/>
        </w:rPr>
        <w:t xml:space="preserve"> conformes aux dispositions de la Section 889 de la Loi NDAA. </w:t>
      </w:r>
    </w:p>
    <w:p w14:paraId="10099CAD" w14:textId="77777777" w:rsidR="00106821" w:rsidRPr="004E1EFA" w:rsidRDefault="00106821" w:rsidP="00106821">
      <w:pPr>
        <w:autoSpaceDE w:val="0"/>
        <w:autoSpaceDN w:val="0"/>
        <w:rPr>
          <w:rFonts w:ascii="Arial Narrow" w:hAnsi="Arial Narrow" w:cs="Arial"/>
        </w:rPr>
      </w:pPr>
      <w:r w:rsidRPr="004E1EFA">
        <w:rPr>
          <w:rFonts w:ascii="Arial Narrow" w:hAnsi="Arial Narrow" w:cs="Arial"/>
        </w:rPr>
        <w:t xml:space="preserve">Les équipements et/ou services non conformes/interdits sont les suivants : </w:t>
      </w:r>
    </w:p>
    <w:p w14:paraId="5BCC4C19" w14:textId="77777777" w:rsidR="00AD3A41" w:rsidRPr="004E1EFA" w:rsidRDefault="00AD3A41" w:rsidP="00AD3A41">
      <w:pPr>
        <w:autoSpaceDE w:val="0"/>
        <w:autoSpaceDN w:val="0"/>
        <w:rPr>
          <w:rFonts w:ascii="Arial Narrow" w:eastAsia="Times New Roman" w:hAnsi="Arial Narrow" w:cs="Arial"/>
          <w:lang w:eastAsia="zh-CN"/>
        </w:rPr>
      </w:pPr>
    </w:p>
    <w:p w14:paraId="47903E36" w14:textId="77777777" w:rsidR="00AD3A41" w:rsidRPr="004E1EFA" w:rsidRDefault="00AD3A41" w:rsidP="00AD3A41">
      <w:pPr>
        <w:autoSpaceDE w:val="0"/>
        <w:autoSpaceDN w:val="0"/>
        <w:rPr>
          <w:rFonts w:ascii="Arial Narrow" w:eastAsia="Times New Roman" w:hAnsi="Arial Narrow" w:cs="Arial"/>
          <w:lang w:eastAsia="zh-CN"/>
        </w:rPr>
      </w:pPr>
    </w:p>
    <w:tbl>
      <w:tblPr>
        <w:tblStyle w:val="Grilledutableau"/>
        <w:tblW w:w="0" w:type="auto"/>
        <w:tblLook w:val="04A0" w:firstRow="1" w:lastRow="0" w:firstColumn="1" w:lastColumn="0" w:noHBand="0" w:noVBand="1"/>
      </w:tblPr>
      <w:tblGrid>
        <w:gridCol w:w="1435"/>
        <w:gridCol w:w="1710"/>
        <w:gridCol w:w="2465"/>
        <w:gridCol w:w="2665"/>
        <w:gridCol w:w="1075"/>
      </w:tblGrid>
      <w:tr w:rsidR="00AD3A41" w:rsidRPr="004E1EFA" w14:paraId="00910699" w14:textId="77777777" w:rsidTr="0083782C">
        <w:tc>
          <w:tcPr>
            <w:tcW w:w="1435" w:type="dxa"/>
          </w:tcPr>
          <w:p w14:paraId="03AF8360" w14:textId="77777777" w:rsidR="00AD3A41" w:rsidRPr="004E1EFA" w:rsidRDefault="00AD3A41" w:rsidP="0083782C">
            <w:pPr>
              <w:autoSpaceDE w:val="0"/>
              <w:autoSpaceDN w:val="0"/>
              <w:rPr>
                <w:rFonts w:ascii="Arial Narrow" w:hAnsi="Arial Narrow" w:cs="Arial"/>
              </w:rPr>
            </w:pPr>
            <w:r w:rsidRPr="004E1EFA">
              <w:rPr>
                <w:rFonts w:ascii="Arial Narrow" w:hAnsi="Arial Narrow" w:cs="Arial"/>
              </w:rPr>
              <w:t xml:space="preserve">Nom du Fabricant </w:t>
            </w:r>
          </w:p>
        </w:tc>
        <w:tc>
          <w:tcPr>
            <w:tcW w:w="1710" w:type="dxa"/>
          </w:tcPr>
          <w:p w14:paraId="7F4FA09C" w14:textId="77777777" w:rsidR="00AD3A41" w:rsidRPr="004E1EFA" w:rsidRDefault="00AD3A41" w:rsidP="0083782C">
            <w:pPr>
              <w:autoSpaceDE w:val="0"/>
              <w:autoSpaceDN w:val="0"/>
              <w:rPr>
                <w:rFonts w:ascii="Arial Narrow" w:eastAsia="Times New Roman" w:hAnsi="Arial Narrow" w:cs="Arial"/>
              </w:rPr>
            </w:pPr>
            <w:r w:rsidRPr="004E1EFA">
              <w:rPr>
                <w:rFonts w:ascii="Arial Narrow" w:hAnsi="Arial Narrow" w:cs="Arial"/>
              </w:rPr>
              <w:t>Numéro de modèle</w:t>
            </w:r>
          </w:p>
        </w:tc>
        <w:tc>
          <w:tcPr>
            <w:tcW w:w="2465" w:type="dxa"/>
          </w:tcPr>
          <w:p w14:paraId="2CD17D5B" w14:textId="77777777" w:rsidR="00AD3A41" w:rsidRPr="004E1EFA" w:rsidRDefault="00AD3A41" w:rsidP="0083782C">
            <w:pPr>
              <w:autoSpaceDE w:val="0"/>
              <w:autoSpaceDN w:val="0"/>
              <w:rPr>
                <w:rFonts w:ascii="Arial Narrow" w:eastAsia="Times New Roman" w:hAnsi="Arial Narrow" w:cs="Arial"/>
              </w:rPr>
            </w:pPr>
            <w:r w:rsidRPr="004E1EFA">
              <w:rPr>
                <w:rFonts w:ascii="Arial Narrow" w:hAnsi="Arial Narrow" w:cs="Arial"/>
              </w:rPr>
              <w:t>Description</w:t>
            </w:r>
          </w:p>
        </w:tc>
        <w:tc>
          <w:tcPr>
            <w:tcW w:w="2665" w:type="dxa"/>
          </w:tcPr>
          <w:p w14:paraId="7BC2C91F" w14:textId="77777777" w:rsidR="00AD3A41" w:rsidRPr="004E1EFA" w:rsidRDefault="00AD3A41" w:rsidP="0083782C">
            <w:pPr>
              <w:autoSpaceDE w:val="0"/>
              <w:autoSpaceDN w:val="0"/>
              <w:rPr>
                <w:rFonts w:ascii="Arial Narrow" w:eastAsia="Times New Roman" w:hAnsi="Arial Narrow" w:cs="Arial"/>
              </w:rPr>
            </w:pPr>
            <w:r w:rsidRPr="004E1EFA">
              <w:rPr>
                <w:rFonts w:ascii="Arial Narrow" w:hAnsi="Arial Narrow" w:cs="Arial"/>
              </w:rPr>
              <w:t>N° de commande ou accord de service</w:t>
            </w:r>
          </w:p>
        </w:tc>
        <w:tc>
          <w:tcPr>
            <w:tcW w:w="1075" w:type="dxa"/>
          </w:tcPr>
          <w:p w14:paraId="7AAAABE2" w14:textId="77777777" w:rsidR="00AD3A41" w:rsidRPr="004E1EFA" w:rsidRDefault="00AD3A41" w:rsidP="0083782C">
            <w:pPr>
              <w:autoSpaceDE w:val="0"/>
              <w:autoSpaceDN w:val="0"/>
              <w:rPr>
                <w:rFonts w:ascii="Arial Narrow" w:eastAsia="Times New Roman" w:hAnsi="Arial Narrow" w:cs="Arial"/>
              </w:rPr>
            </w:pPr>
            <w:r w:rsidRPr="004E1EFA">
              <w:rPr>
                <w:rFonts w:ascii="Arial Narrow" w:hAnsi="Arial Narrow" w:cs="Arial"/>
              </w:rPr>
              <w:t>Notes</w:t>
            </w:r>
          </w:p>
        </w:tc>
      </w:tr>
      <w:tr w:rsidR="00AD3A41" w:rsidRPr="004E1EFA" w14:paraId="286069F2" w14:textId="77777777" w:rsidTr="0083782C">
        <w:tc>
          <w:tcPr>
            <w:tcW w:w="1435" w:type="dxa"/>
          </w:tcPr>
          <w:p w14:paraId="56B6DB0C"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3FFE2F6E"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156E6CA0"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4849EB8C"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56DE4741"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1799F506" w14:textId="77777777" w:rsidTr="0083782C">
        <w:tc>
          <w:tcPr>
            <w:tcW w:w="1435" w:type="dxa"/>
          </w:tcPr>
          <w:p w14:paraId="15CD40E2"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7E3EDB04"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4C651C24"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5DF57C4D"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2DAE6D0A"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29095F19" w14:textId="77777777" w:rsidTr="0083782C">
        <w:tc>
          <w:tcPr>
            <w:tcW w:w="1435" w:type="dxa"/>
          </w:tcPr>
          <w:p w14:paraId="0859993C"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70585328"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077B26DC"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1A8E8D2E"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69CAED95"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06562834" w14:textId="77777777" w:rsidTr="0083782C">
        <w:tc>
          <w:tcPr>
            <w:tcW w:w="1435" w:type="dxa"/>
          </w:tcPr>
          <w:p w14:paraId="6792001F"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671B8E62"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27323FBD"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4DC3EBFC"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7040F078"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53514AA9" w14:textId="77777777" w:rsidTr="0083782C">
        <w:tc>
          <w:tcPr>
            <w:tcW w:w="1435" w:type="dxa"/>
          </w:tcPr>
          <w:p w14:paraId="32510911"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69D5912A"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412ED6BE"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3CF112BC"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07689CBA"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28CE081A" w14:textId="77777777" w:rsidTr="0083782C">
        <w:tc>
          <w:tcPr>
            <w:tcW w:w="1435" w:type="dxa"/>
          </w:tcPr>
          <w:p w14:paraId="70AA0CFC"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46C10659"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761D6643"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60E901B0"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65F2A5C3"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2AC53CA2" w14:textId="77777777" w:rsidTr="0083782C">
        <w:tc>
          <w:tcPr>
            <w:tcW w:w="1435" w:type="dxa"/>
          </w:tcPr>
          <w:p w14:paraId="03199442"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07594E0B"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0813B9F8"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77D20B84"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5010ACE2"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5277B6CA" w14:textId="77777777" w:rsidTr="0083782C">
        <w:tc>
          <w:tcPr>
            <w:tcW w:w="1435" w:type="dxa"/>
          </w:tcPr>
          <w:p w14:paraId="6BB3E738"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6FBA3D69"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56D2DEE7"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72BE2433"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037FA208"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065E5E0D" w14:textId="77777777" w:rsidTr="0083782C">
        <w:tc>
          <w:tcPr>
            <w:tcW w:w="1435" w:type="dxa"/>
          </w:tcPr>
          <w:p w14:paraId="55AC51D3"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4ECC01D0"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036E7390"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3F541D79"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18FB93B6"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730E81C7" w14:textId="77777777" w:rsidTr="0083782C">
        <w:tc>
          <w:tcPr>
            <w:tcW w:w="1435" w:type="dxa"/>
          </w:tcPr>
          <w:p w14:paraId="6D4ABD49"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674C8BEF"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7EA137BF"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09E4981F"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21AC88F2"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0984F748" w14:textId="77777777" w:rsidTr="0083782C">
        <w:tc>
          <w:tcPr>
            <w:tcW w:w="1435" w:type="dxa"/>
          </w:tcPr>
          <w:p w14:paraId="0E95B5A5"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20662248"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093DE57F"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2699FB9A"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7C55FAD7"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2B0BD5A3" w14:textId="77777777" w:rsidTr="0083782C">
        <w:tc>
          <w:tcPr>
            <w:tcW w:w="1435" w:type="dxa"/>
          </w:tcPr>
          <w:p w14:paraId="4D0F2B4B"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59FCC78B"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517FFD88"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362E22AC"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22F4F947"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7F429047" w14:textId="77777777" w:rsidTr="0083782C">
        <w:tc>
          <w:tcPr>
            <w:tcW w:w="1435" w:type="dxa"/>
          </w:tcPr>
          <w:p w14:paraId="000F9494"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70C39461"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1A204A4C"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63CF0CDD"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192D7086"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145FC9D2" w14:textId="77777777" w:rsidTr="0083782C">
        <w:tc>
          <w:tcPr>
            <w:tcW w:w="1435" w:type="dxa"/>
          </w:tcPr>
          <w:p w14:paraId="37A5FE90"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76239D12"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4F4DB5AC"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733F6451"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61F879A6" w14:textId="77777777" w:rsidR="00AD3A41" w:rsidRPr="004E1EFA" w:rsidRDefault="00AD3A41" w:rsidP="0083782C">
            <w:pPr>
              <w:autoSpaceDE w:val="0"/>
              <w:autoSpaceDN w:val="0"/>
              <w:rPr>
                <w:rFonts w:ascii="Arial Narrow" w:eastAsia="Times New Roman" w:hAnsi="Arial Narrow" w:cs="Arial"/>
                <w:lang w:eastAsia="zh-CN"/>
              </w:rPr>
            </w:pPr>
          </w:p>
        </w:tc>
      </w:tr>
      <w:tr w:rsidR="00AD3A41" w:rsidRPr="004E1EFA" w14:paraId="0A8D69D9" w14:textId="77777777" w:rsidTr="0083782C">
        <w:tc>
          <w:tcPr>
            <w:tcW w:w="1435" w:type="dxa"/>
          </w:tcPr>
          <w:p w14:paraId="39CE4213" w14:textId="77777777" w:rsidR="00AD3A41" w:rsidRPr="004E1EFA" w:rsidRDefault="00AD3A41" w:rsidP="0083782C">
            <w:pPr>
              <w:autoSpaceDE w:val="0"/>
              <w:autoSpaceDN w:val="0"/>
              <w:rPr>
                <w:rFonts w:ascii="Arial Narrow" w:eastAsia="Times New Roman" w:hAnsi="Arial Narrow" w:cs="Arial"/>
                <w:lang w:eastAsia="zh-CN"/>
              </w:rPr>
            </w:pPr>
          </w:p>
        </w:tc>
        <w:tc>
          <w:tcPr>
            <w:tcW w:w="1710" w:type="dxa"/>
          </w:tcPr>
          <w:p w14:paraId="38C9A300" w14:textId="77777777" w:rsidR="00AD3A41" w:rsidRPr="004E1EFA" w:rsidRDefault="00AD3A41" w:rsidP="0083782C">
            <w:pPr>
              <w:autoSpaceDE w:val="0"/>
              <w:autoSpaceDN w:val="0"/>
              <w:rPr>
                <w:rFonts w:ascii="Arial Narrow" w:eastAsia="Times New Roman" w:hAnsi="Arial Narrow" w:cs="Arial"/>
                <w:lang w:eastAsia="zh-CN"/>
              </w:rPr>
            </w:pPr>
          </w:p>
        </w:tc>
        <w:tc>
          <w:tcPr>
            <w:tcW w:w="2465" w:type="dxa"/>
          </w:tcPr>
          <w:p w14:paraId="2A7F1782" w14:textId="77777777" w:rsidR="00AD3A41" w:rsidRPr="004E1EFA" w:rsidRDefault="00AD3A41" w:rsidP="0083782C">
            <w:pPr>
              <w:autoSpaceDE w:val="0"/>
              <w:autoSpaceDN w:val="0"/>
              <w:rPr>
                <w:rFonts w:ascii="Arial Narrow" w:eastAsia="Times New Roman" w:hAnsi="Arial Narrow" w:cs="Arial"/>
                <w:lang w:eastAsia="zh-CN"/>
              </w:rPr>
            </w:pPr>
          </w:p>
        </w:tc>
        <w:tc>
          <w:tcPr>
            <w:tcW w:w="2665" w:type="dxa"/>
          </w:tcPr>
          <w:p w14:paraId="68B5AE44" w14:textId="77777777" w:rsidR="00AD3A41" w:rsidRPr="004E1EFA" w:rsidRDefault="00AD3A41" w:rsidP="0083782C">
            <w:pPr>
              <w:autoSpaceDE w:val="0"/>
              <w:autoSpaceDN w:val="0"/>
              <w:rPr>
                <w:rFonts w:ascii="Arial Narrow" w:eastAsia="Times New Roman" w:hAnsi="Arial Narrow" w:cs="Arial"/>
                <w:lang w:eastAsia="zh-CN"/>
              </w:rPr>
            </w:pPr>
          </w:p>
        </w:tc>
        <w:tc>
          <w:tcPr>
            <w:tcW w:w="1075" w:type="dxa"/>
          </w:tcPr>
          <w:p w14:paraId="1CEB50F4" w14:textId="77777777" w:rsidR="00AD3A41" w:rsidRPr="004E1EFA" w:rsidRDefault="00AD3A41" w:rsidP="0083782C">
            <w:pPr>
              <w:autoSpaceDE w:val="0"/>
              <w:autoSpaceDN w:val="0"/>
              <w:rPr>
                <w:rFonts w:ascii="Arial Narrow" w:eastAsia="Times New Roman" w:hAnsi="Arial Narrow" w:cs="Arial"/>
                <w:lang w:eastAsia="zh-CN"/>
              </w:rPr>
            </w:pPr>
          </w:p>
        </w:tc>
      </w:tr>
    </w:tbl>
    <w:p w14:paraId="6E226F10" w14:textId="77777777" w:rsidR="00AD3A41" w:rsidRPr="004E1EFA" w:rsidRDefault="00AD3A41" w:rsidP="00AD3A41">
      <w:pPr>
        <w:autoSpaceDE w:val="0"/>
        <w:autoSpaceDN w:val="0"/>
        <w:rPr>
          <w:rFonts w:ascii="Arial Narrow" w:eastAsia="Times New Roman" w:hAnsi="Arial Narrow" w:cs="Arial"/>
          <w:lang w:eastAsia="zh-CN"/>
        </w:rPr>
      </w:pPr>
    </w:p>
    <w:p w14:paraId="3A0BB2B9" w14:textId="77777777" w:rsidR="00AD3A41" w:rsidRPr="004E1EFA" w:rsidRDefault="00AD3A41" w:rsidP="00AD3A41">
      <w:pPr>
        <w:autoSpaceDE w:val="0"/>
        <w:autoSpaceDN w:val="0"/>
        <w:rPr>
          <w:rFonts w:ascii="Arial Narrow" w:eastAsia="Times New Roman" w:hAnsi="Arial Narrow" w:cs="Arial"/>
        </w:rPr>
      </w:pPr>
      <w:r w:rsidRPr="004E1EFA">
        <w:rPr>
          <w:rFonts w:ascii="Arial Narrow" w:hAnsi="Arial Narrow" w:cs="Arial"/>
        </w:rPr>
        <w:t>Nom de la société : ______________________________________</w:t>
      </w:r>
    </w:p>
    <w:p w14:paraId="6DD42B10" w14:textId="77777777" w:rsidR="00AD3A41" w:rsidRPr="004E1EFA" w:rsidRDefault="00AD3A41" w:rsidP="00AD3A41">
      <w:pPr>
        <w:autoSpaceDE w:val="0"/>
        <w:autoSpaceDN w:val="0"/>
        <w:rPr>
          <w:rFonts w:ascii="Arial Narrow" w:eastAsia="Times New Roman" w:hAnsi="Arial Narrow" w:cs="Arial"/>
          <w:lang w:eastAsia="zh-CN"/>
        </w:rPr>
      </w:pPr>
    </w:p>
    <w:p w14:paraId="7F84E611" w14:textId="77777777" w:rsidR="00AD3A41" w:rsidRPr="004E1EFA" w:rsidRDefault="00AD3A41" w:rsidP="00AD3A41">
      <w:pPr>
        <w:autoSpaceDE w:val="0"/>
        <w:autoSpaceDN w:val="0"/>
        <w:rPr>
          <w:rFonts w:ascii="Arial Narrow" w:eastAsia="Times New Roman" w:hAnsi="Arial Narrow" w:cs="Arial"/>
        </w:rPr>
      </w:pPr>
      <w:r w:rsidRPr="004E1EFA">
        <w:rPr>
          <w:rFonts w:ascii="Arial Narrow" w:hAnsi="Arial Narrow" w:cs="Arial"/>
        </w:rPr>
        <w:t>Partie responsable : _______________________________            Fonction : ______________________</w:t>
      </w:r>
    </w:p>
    <w:p w14:paraId="287B11B0" w14:textId="77777777" w:rsidR="00AD3A41" w:rsidRPr="004E1EFA" w:rsidRDefault="00AD3A41" w:rsidP="00AD3A41">
      <w:pPr>
        <w:autoSpaceDE w:val="0"/>
        <w:autoSpaceDN w:val="0"/>
        <w:rPr>
          <w:rFonts w:ascii="Arial Narrow" w:eastAsia="Times New Roman" w:hAnsi="Arial Narrow" w:cs="Arial"/>
          <w:lang w:eastAsia="zh-CN"/>
        </w:rPr>
      </w:pPr>
    </w:p>
    <w:p w14:paraId="14625BFD" w14:textId="77777777" w:rsidR="00AD3A41" w:rsidRPr="004E1EFA" w:rsidRDefault="00AD3A41" w:rsidP="00AD3A41">
      <w:pPr>
        <w:autoSpaceDE w:val="0"/>
        <w:autoSpaceDN w:val="0"/>
        <w:rPr>
          <w:rFonts w:ascii="Arial Narrow" w:eastAsia="Times New Roman" w:hAnsi="Arial Narrow" w:cs="Arial"/>
        </w:rPr>
      </w:pPr>
      <w:r w:rsidRPr="004E1EFA">
        <w:rPr>
          <w:rFonts w:ascii="Arial Narrow" w:hAnsi="Arial Narrow" w:cs="Arial"/>
        </w:rPr>
        <w:t>Signature : _______________________________________            Date : _________________________</w:t>
      </w:r>
    </w:p>
    <w:sectPr w:rsidR="00AD3A41" w:rsidRPr="004E1EFA" w:rsidSect="002C1513">
      <w:headerReference w:type="default" r:id="rId15"/>
      <w:footerReference w:type="default" r:id="rId16"/>
      <w:headerReference w:type="first" r:id="rId17"/>
      <w:footerReference w:type="first" r:id="rId18"/>
      <w:pgSz w:w="12240" w:h="15840"/>
      <w:pgMar w:top="1440" w:right="1440" w:bottom="99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93A8" w14:textId="77777777" w:rsidR="00727CA2" w:rsidRDefault="00727CA2">
      <w:r>
        <w:separator/>
      </w:r>
    </w:p>
  </w:endnote>
  <w:endnote w:type="continuationSeparator" w:id="0">
    <w:p w14:paraId="1C7C4BDB" w14:textId="77777777" w:rsidR="00727CA2" w:rsidRDefault="0072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rPr>
      <w:id w:val="-1769068474"/>
      <w:docPartObj>
        <w:docPartGallery w:val="Page Numbers (Bottom of Page)"/>
        <w:docPartUnique/>
      </w:docPartObj>
    </w:sdtPr>
    <w:sdtContent>
      <w:sdt>
        <w:sdtPr>
          <w:rPr>
            <w:rFonts w:ascii="Calibri" w:hAnsi="Calibri" w:cs="Calibri"/>
            <w:sz w:val="20"/>
          </w:rPr>
          <w:id w:val="-1769616900"/>
          <w:docPartObj>
            <w:docPartGallery w:val="Page Numbers (Top of Page)"/>
            <w:docPartUnique/>
          </w:docPartObj>
        </w:sdtPr>
        <w:sdtContent>
          <w:p w14:paraId="13BE7028" w14:textId="77777777" w:rsidR="003859A5" w:rsidRDefault="00C34D69">
            <w:pPr>
              <w:pStyle w:val="Pieddepage"/>
              <w:jc w:val="right"/>
              <w:rPr>
                <w:rFonts w:ascii="Calibri" w:hAnsi="Calibri" w:cs="Calibri"/>
                <w:sz w:val="20"/>
              </w:rPr>
            </w:pPr>
            <w:r>
              <w:rPr>
                <w:rFonts w:ascii="Calibri" w:hAnsi="Calibri" w:cs="Calibri"/>
                <w:sz w:val="20"/>
              </w:rPr>
              <w:t xml:space="preserve">Page </w:t>
            </w:r>
            <w:r w:rsidR="002C1513" w:rsidRPr="00DA74FF">
              <w:rPr>
                <w:rFonts w:ascii="Calibri" w:hAnsi="Calibri" w:cs="Calibri"/>
                <w:b/>
                <w:sz w:val="20"/>
              </w:rPr>
              <w:fldChar w:fldCharType="begin"/>
            </w:r>
            <w:r w:rsidRPr="00DA74FF">
              <w:rPr>
                <w:rFonts w:ascii="Calibri" w:hAnsi="Calibri" w:cs="Calibri"/>
                <w:b/>
                <w:bCs/>
                <w:sz w:val="20"/>
                <w:szCs w:val="20"/>
              </w:rPr>
              <w:instrText xml:space="preserve"> PAGE </w:instrText>
            </w:r>
            <w:r w:rsidR="002C1513" w:rsidRPr="00DA74FF">
              <w:rPr>
                <w:rFonts w:ascii="Calibri" w:hAnsi="Calibri" w:cs="Calibri"/>
                <w:b/>
                <w:bCs/>
                <w:sz w:val="20"/>
                <w:szCs w:val="20"/>
              </w:rPr>
              <w:fldChar w:fldCharType="separate"/>
            </w:r>
            <w:r w:rsidR="005E5D9C">
              <w:rPr>
                <w:rFonts w:ascii="Calibri" w:hAnsi="Calibri" w:cs="Calibri"/>
                <w:b/>
                <w:bCs/>
                <w:noProof/>
                <w:sz w:val="20"/>
                <w:szCs w:val="20"/>
              </w:rPr>
              <w:t>4</w:t>
            </w:r>
            <w:r w:rsidR="002C1513" w:rsidRPr="00DA74FF">
              <w:rPr>
                <w:rFonts w:ascii="Calibri" w:hAnsi="Calibri" w:cs="Calibri"/>
                <w:b/>
                <w:bCs/>
                <w:sz w:val="20"/>
                <w:szCs w:val="20"/>
              </w:rPr>
              <w:fldChar w:fldCharType="end"/>
            </w:r>
            <w:r>
              <w:rPr>
                <w:rFonts w:ascii="Calibri" w:hAnsi="Calibri" w:cs="Calibri"/>
                <w:sz w:val="20"/>
              </w:rPr>
              <w:t xml:space="preserve"> sur </w:t>
            </w:r>
            <w:r w:rsidR="002C1513" w:rsidRPr="00DA74FF">
              <w:rPr>
                <w:rFonts w:ascii="Calibri" w:hAnsi="Calibri" w:cs="Calibri"/>
                <w:b/>
                <w:sz w:val="20"/>
              </w:rPr>
              <w:fldChar w:fldCharType="begin"/>
            </w:r>
            <w:r w:rsidRPr="00DA74FF">
              <w:rPr>
                <w:rFonts w:ascii="Calibri" w:hAnsi="Calibri" w:cs="Calibri"/>
                <w:b/>
                <w:bCs/>
                <w:sz w:val="20"/>
                <w:szCs w:val="20"/>
              </w:rPr>
              <w:instrText xml:space="preserve"> NUMPAGES  </w:instrText>
            </w:r>
            <w:r w:rsidR="002C1513" w:rsidRPr="00DA74FF">
              <w:rPr>
                <w:rFonts w:ascii="Calibri" w:hAnsi="Calibri" w:cs="Calibri"/>
                <w:b/>
                <w:bCs/>
                <w:sz w:val="20"/>
                <w:szCs w:val="20"/>
              </w:rPr>
              <w:fldChar w:fldCharType="separate"/>
            </w:r>
            <w:r w:rsidR="005E5D9C">
              <w:rPr>
                <w:rFonts w:ascii="Calibri" w:hAnsi="Calibri" w:cs="Calibri"/>
                <w:b/>
                <w:bCs/>
                <w:noProof/>
                <w:sz w:val="20"/>
                <w:szCs w:val="20"/>
              </w:rPr>
              <w:t>11</w:t>
            </w:r>
            <w:r w:rsidR="002C1513" w:rsidRPr="00DA74FF">
              <w:rPr>
                <w:rFonts w:ascii="Calibri" w:hAnsi="Calibri" w:cs="Calibri"/>
                <w:b/>
                <w:bCs/>
                <w:sz w:val="20"/>
                <w:szCs w:val="20"/>
              </w:rPr>
              <w:fldChar w:fldCharType="end"/>
            </w:r>
          </w:p>
        </w:sdtContent>
      </w:sdt>
    </w:sdtContent>
  </w:sdt>
  <w:p w14:paraId="0BE17D22" w14:textId="77777777" w:rsidR="003859A5" w:rsidRDefault="003859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ABE8" w14:textId="77777777" w:rsidR="003859A5" w:rsidRDefault="00C34D69">
    <w:pPr>
      <w:pStyle w:val="Pieddepage"/>
      <w:jc w:val="right"/>
    </w:pPr>
    <w:r>
      <w:t>1</w:t>
    </w:r>
  </w:p>
  <w:p w14:paraId="60F3C4FC" w14:textId="77777777" w:rsidR="003859A5" w:rsidRDefault="003859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E8C9" w14:textId="77777777" w:rsidR="00727CA2" w:rsidRDefault="00727CA2">
      <w:r>
        <w:separator/>
      </w:r>
    </w:p>
  </w:footnote>
  <w:footnote w:type="continuationSeparator" w:id="0">
    <w:p w14:paraId="4DE93A38" w14:textId="77777777" w:rsidR="00727CA2" w:rsidRDefault="0072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2671" w14:textId="548AC4FC" w:rsidR="003859A5" w:rsidRDefault="00934B1D">
    <w:pPr>
      <w:pStyle w:val="En-tte"/>
      <w:jc w:val="right"/>
      <w:rPr>
        <w:rFonts w:asciiTheme="minorHAnsi" w:hAnsiTheme="minorHAnsi" w:cstheme="minorHAnsi"/>
        <w:b/>
        <w:sz w:val="20"/>
      </w:rPr>
    </w:pPr>
    <w:r>
      <w:rPr>
        <w:rFonts w:ascii="Calibri" w:hAnsi="Calibri" w:cs="Calibri"/>
        <w:b/>
        <w:sz w:val="20"/>
      </w:rPr>
      <w:t xml:space="preserve">Télécharger sur </w:t>
    </w:r>
    <w:hyperlink r:id="rId1" w:history="1">
      <w:r w:rsidRPr="00934B1D">
        <w:rPr>
          <w:rStyle w:val="Lienhypertexte"/>
          <w:rFonts w:ascii="Calibri" w:hAnsi="Calibri" w:cs="Calibri"/>
          <w:b/>
          <w:sz w:val="20"/>
        </w:rPr>
        <w:t>Nigeremploi.com</w:t>
      </w:r>
    </w:hyperlink>
    <w:r>
      <w:rPr>
        <w:rFonts w:ascii="Calibri" w:hAnsi="Calibri" w:cs="Calibri"/>
        <w:b/>
        <w:sz w:val="20"/>
      </w:rPr>
      <w:t xml:space="preserve">                                       </w:t>
    </w:r>
    <w:proofErr w:type="spellStart"/>
    <w:r w:rsidR="00C34D69">
      <w:rPr>
        <w:rFonts w:ascii="Calibri" w:hAnsi="Calibri" w:cs="Calibri"/>
        <w:b/>
        <w:sz w:val="20"/>
      </w:rPr>
      <w:t>Corus</w:t>
    </w:r>
    <w:proofErr w:type="spellEnd"/>
    <w:r w:rsidR="00C34D69">
      <w:rPr>
        <w:rFonts w:ascii="Calibri" w:hAnsi="Calibri" w:cs="Calibri"/>
        <w:b/>
        <w:sz w:val="20"/>
      </w:rPr>
      <w:t xml:space="preserve"> International - </w:t>
    </w:r>
    <w:r w:rsidR="00C34D69">
      <w:rPr>
        <w:rFonts w:asciiTheme="minorHAnsi" w:hAnsiTheme="minorHAnsi" w:cstheme="minorHAnsi"/>
        <w:b/>
        <w:sz w:val="20"/>
      </w:rPr>
      <w:t>Annexe n°</w:t>
    </w:r>
    <w:r w:rsidR="00233FEE">
      <w:rPr>
        <w:rFonts w:asciiTheme="minorHAnsi" w:hAnsiTheme="minorHAnsi" w:cstheme="minorHAnsi"/>
        <w:b/>
        <w:sz w:val="20"/>
      </w:rPr>
      <w:t>13</w:t>
    </w:r>
  </w:p>
  <w:p w14:paraId="0AEAAF52" w14:textId="77777777" w:rsidR="003859A5" w:rsidRDefault="003859A5">
    <w:pPr>
      <w:pStyle w:val="En-tte"/>
    </w:pPr>
  </w:p>
  <w:p w14:paraId="68549056" w14:textId="77777777" w:rsidR="003859A5" w:rsidRDefault="003859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B6DE" w14:textId="77777777" w:rsidR="003859A5" w:rsidRDefault="00C34D69">
    <w:pPr>
      <w:pStyle w:val="En-tte"/>
      <w:jc w:val="right"/>
      <w:rPr>
        <w:rFonts w:asciiTheme="minorHAnsi" w:hAnsiTheme="minorHAnsi" w:cstheme="minorHAnsi"/>
        <w:b/>
        <w:sz w:val="20"/>
      </w:rPr>
    </w:pPr>
    <w:r>
      <w:rPr>
        <w:rFonts w:ascii="Calibri" w:hAnsi="Calibri" w:cs="Calibri"/>
        <w:b/>
        <w:sz w:val="20"/>
      </w:rPr>
      <w:t xml:space="preserve">LWR et IMA - </w:t>
    </w:r>
    <w:r>
      <w:rPr>
        <w:rFonts w:asciiTheme="minorHAnsi" w:hAnsiTheme="minorHAnsi" w:cstheme="minorHAnsi"/>
        <w:b/>
        <w:sz w:val="20"/>
      </w:rPr>
      <w:t>Annexe n°4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000C"/>
    <w:multiLevelType w:val="hybridMultilevel"/>
    <w:tmpl w:val="372CE31A"/>
    <w:lvl w:ilvl="0" w:tplc="69B817B2">
      <w:start w:val="1"/>
      <w:numFmt w:val="decimal"/>
      <w:lvlText w:val="%1."/>
      <w:lvlJc w:val="left"/>
      <w:pPr>
        <w:ind w:left="460" w:hanging="360"/>
      </w:pPr>
      <w:rPr>
        <w:rFonts w:hint="default"/>
        <w:i/>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AF92CF0"/>
    <w:multiLevelType w:val="hybridMultilevel"/>
    <w:tmpl w:val="F24A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04F3"/>
    <w:multiLevelType w:val="multilevel"/>
    <w:tmpl w:val="1962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F2CD7"/>
    <w:multiLevelType w:val="multilevel"/>
    <w:tmpl w:val="EED2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A1F72"/>
    <w:multiLevelType w:val="hybridMultilevel"/>
    <w:tmpl w:val="F1CE1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C95168"/>
    <w:multiLevelType w:val="multilevel"/>
    <w:tmpl w:val="A67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A1C49"/>
    <w:multiLevelType w:val="hybridMultilevel"/>
    <w:tmpl w:val="9082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96F91"/>
    <w:multiLevelType w:val="hybridMultilevel"/>
    <w:tmpl w:val="F1CE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F68A0"/>
    <w:multiLevelType w:val="hybridMultilevel"/>
    <w:tmpl w:val="0DE20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C5440D"/>
    <w:multiLevelType w:val="hybridMultilevel"/>
    <w:tmpl w:val="0B9E00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637975"/>
    <w:multiLevelType w:val="hybridMultilevel"/>
    <w:tmpl w:val="BE94C8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C2490"/>
    <w:multiLevelType w:val="multilevel"/>
    <w:tmpl w:val="C39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F2BD6"/>
    <w:multiLevelType w:val="multilevel"/>
    <w:tmpl w:val="D85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C593C"/>
    <w:multiLevelType w:val="hybridMultilevel"/>
    <w:tmpl w:val="F48C216C"/>
    <w:lvl w:ilvl="0" w:tplc="9A70558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2DF2"/>
    <w:multiLevelType w:val="multilevel"/>
    <w:tmpl w:val="CEC4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57617"/>
    <w:multiLevelType w:val="multilevel"/>
    <w:tmpl w:val="4950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CC7925"/>
    <w:multiLevelType w:val="hybridMultilevel"/>
    <w:tmpl w:val="A4D4C1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792D92"/>
    <w:multiLevelType w:val="multilevel"/>
    <w:tmpl w:val="DF8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82E97"/>
    <w:multiLevelType w:val="multilevel"/>
    <w:tmpl w:val="477A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EA388F"/>
    <w:multiLevelType w:val="hybridMultilevel"/>
    <w:tmpl w:val="2FA41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A627B"/>
    <w:multiLevelType w:val="hybridMultilevel"/>
    <w:tmpl w:val="A1C21B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613CC9"/>
    <w:multiLevelType w:val="hybridMultilevel"/>
    <w:tmpl w:val="57DC0420"/>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3135F75"/>
    <w:multiLevelType w:val="hybridMultilevel"/>
    <w:tmpl w:val="8A32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DF5B20"/>
    <w:multiLevelType w:val="multilevel"/>
    <w:tmpl w:val="4C8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754898">
    <w:abstractNumId w:val="6"/>
  </w:num>
  <w:num w:numId="2" w16cid:durableId="1197043597">
    <w:abstractNumId w:val="21"/>
  </w:num>
  <w:num w:numId="3" w16cid:durableId="188572701">
    <w:abstractNumId w:val="16"/>
  </w:num>
  <w:num w:numId="4" w16cid:durableId="1181895036">
    <w:abstractNumId w:val="0"/>
  </w:num>
  <w:num w:numId="5" w16cid:durableId="1768455634">
    <w:abstractNumId w:val="1"/>
  </w:num>
  <w:num w:numId="6" w16cid:durableId="1171793046">
    <w:abstractNumId w:val="22"/>
  </w:num>
  <w:num w:numId="7" w16cid:durableId="1884369849">
    <w:abstractNumId w:val="8"/>
  </w:num>
  <w:num w:numId="8" w16cid:durableId="591014948">
    <w:abstractNumId w:val="20"/>
  </w:num>
  <w:num w:numId="9" w16cid:durableId="2051763447">
    <w:abstractNumId w:val="13"/>
  </w:num>
  <w:num w:numId="10" w16cid:durableId="392434003">
    <w:abstractNumId w:val="18"/>
  </w:num>
  <w:num w:numId="11" w16cid:durableId="1363820744">
    <w:abstractNumId w:val="15"/>
  </w:num>
  <w:num w:numId="12" w16cid:durableId="1397165200">
    <w:abstractNumId w:val="19"/>
  </w:num>
  <w:num w:numId="13" w16cid:durableId="1539589190">
    <w:abstractNumId w:val="10"/>
  </w:num>
  <w:num w:numId="14" w16cid:durableId="250168835">
    <w:abstractNumId w:val="7"/>
  </w:num>
  <w:num w:numId="15" w16cid:durableId="1226185271">
    <w:abstractNumId w:val="4"/>
  </w:num>
  <w:num w:numId="16" w16cid:durableId="355891107">
    <w:abstractNumId w:val="17"/>
  </w:num>
  <w:num w:numId="17" w16cid:durableId="17699697">
    <w:abstractNumId w:val="12"/>
  </w:num>
  <w:num w:numId="18" w16cid:durableId="2076396757">
    <w:abstractNumId w:val="2"/>
  </w:num>
  <w:num w:numId="19" w16cid:durableId="1737194685">
    <w:abstractNumId w:val="11"/>
  </w:num>
  <w:num w:numId="20" w16cid:durableId="698431692">
    <w:abstractNumId w:val="5"/>
  </w:num>
  <w:num w:numId="21" w16cid:durableId="449781786">
    <w:abstractNumId w:val="23"/>
  </w:num>
  <w:num w:numId="22" w16cid:durableId="1789591605">
    <w:abstractNumId w:val="3"/>
  </w:num>
  <w:num w:numId="23" w16cid:durableId="241255341">
    <w:abstractNumId w:val="14"/>
  </w:num>
  <w:num w:numId="24" w16cid:durableId="1322470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9B"/>
    <w:rsid w:val="00001916"/>
    <w:rsid w:val="0000204F"/>
    <w:rsid w:val="000049FA"/>
    <w:rsid w:val="00004B2B"/>
    <w:rsid w:val="000069BE"/>
    <w:rsid w:val="00006CED"/>
    <w:rsid w:val="000073E4"/>
    <w:rsid w:val="00007C13"/>
    <w:rsid w:val="00007FE5"/>
    <w:rsid w:val="0001098B"/>
    <w:rsid w:val="00010AE8"/>
    <w:rsid w:val="00010CB0"/>
    <w:rsid w:val="0001138C"/>
    <w:rsid w:val="0001174B"/>
    <w:rsid w:val="00011D4E"/>
    <w:rsid w:val="0001244E"/>
    <w:rsid w:val="00012C1C"/>
    <w:rsid w:val="00012DD3"/>
    <w:rsid w:val="0001304C"/>
    <w:rsid w:val="00013285"/>
    <w:rsid w:val="000132B2"/>
    <w:rsid w:val="00013348"/>
    <w:rsid w:val="00013494"/>
    <w:rsid w:val="00015253"/>
    <w:rsid w:val="000155AC"/>
    <w:rsid w:val="00015718"/>
    <w:rsid w:val="00015AF7"/>
    <w:rsid w:val="000160E4"/>
    <w:rsid w:val="00016211"/>
    <w:rsid w:val="00016991"/>
    <w:rsid w:val="0001745C"/>
    <w:rsid w:val="0001771F"/>
    <w:rsid w:val="00017BE8"/>
    <w:rsid w:val="00020000"/>
    <w:rsid w:val="000206E8"/>
    <w:rsid w:val="00021807"/>
    <w:rsid w:val="00021B7B"/>
    <w:rsid w:val="00022287"/>
    <w:rsid w:val="000225A9"/>
    <w:rsid w:val="0002270B"/>
    <w:rsid w:val="000232C6"/>
    <w:rsid w:val="000233A9"/>
    <w:rsid w:val="00023783"/>
    <w:rsid w:val="0002386D"/>
    <w:rsid w:val="00023A65"/>
    <w:rsid w:val="00023A81"/>
    <w:rsid w:val="00023DEC"/>
    <w:rsid w:val="00023F5A"/>
    <w:rsid w:val="00024CAD"/>
    <w:rsid w:val="000251EB"/>
    <w:rsid w:val="000259E9"/>
    <w:rsid w:val="00025F67"/>
    <w:rsid w:val="0002618C"/>
    <w:rsid w:val="000272D1"/>
    <w:rsid w:val="00027A95"/>
    <w:rsid w:val="00027C50"/>
    <w:rsid w:val="000300B1"/>
    <w:rsid w:val="00030344"/>
    <w:rsid w:val="00030568"/>
    <w:rsid w:val="00030E12"/>
    <w:rsid w:val="00030E94"/>
    <w:rsid w:val="00031015"/>
    <w:rsid w:val="000314D8"/>
    <w:rsid w:val="000315D7"/>
    <w:rsid w:val="000325DE"/>
    <w:rsid w:val="000327EE"/>
    <w:rsid w:val="0003284F"/>
    <w:rsid w:val="00032940"/>
    <w:rsid w:val="00034201"/>
    <w:rsid w:val="0003526E"/>
    <w:rsid w:val="000354C9"/>
    <w:rsid w:val="000356B4"/>
    <w:rsid w:val="0003585B"/>
    <w:rsid w:val="00036C57"/>
    <w:rsid w:val="00036ED2"/>
    <w:rsid w:val="00037329"/>
    <w:rsid w:val="0004167D"/>
    <w:rsid w:val="0004304F"/>
    <w:rsid w:val="00043278"/>
    <w:rsid w:val="000437E8"/>
    <w:rsid w:val="00043993"/>
    <w:rsid w:val="00043CCD"/>
    <w:rsid w:val="00044EDD"/>
    <w:rsid w:val="00044FBC"/>
    <w:rsid w:val="000452BD"/>
    <w:rsid w:val="000452F5"/>
    <w:rsid w:val="00045511"/>
    <w:rsid w:val="000456C7"/>
    <w:rsid w:val="0004670F"/>
    <w:rsid w:val="000469CE"/>
    <w:rsid w:val="00047E28"/>
    <w:rsid w:val="00050A5C"/>
    <w:rsid w:val="000517CD"/>
    <w:rsid w:val="00051C4A"/>
    <w:rsid w:val="00051C72"/>
    <w:rsid w:val="00052989"/>
    <w:rsid w:val="00052AD7"/>
    <w:rsid w:val="00052E2B"/>
    <w:rsid w:val="00052E63"/>
    <w:rsid w:val="00052FF9"/>
    <w:rsid w:val="0005392F"/>
    <w:rsid w:val="000541FC"/>
    <w:rsid w:val="0005420B"/>
    <w:rsid w:val="000544F6"/>
    <w:rsid w:val="0005473B"/>
    <w:rsid w:val="00054928"/>
    <w:rsid w:val="00054E01"/>
    <w:rsid w:val="00054EB8"/>
    <w:rsid w:val="0005545B"/>
    <w:rsid w:val="00055E8D"/>
    <w:rsid w:val="0005643A"/>
    <w:rsid w:val="0005670F"/>
    <w:rsid w:val="00056841"/>
    <w:rsid w:val="00056CBC"/>
    <w:rsid w:val="000575AC"/>
    <w:rsid w:val="00057DE2"/>
    <w:rsid w:val="00057F4D"/>
    <w:rsid w:val="00057FBE"/>
    <w:rsid w:val="00057FF9"/>
    <w:rsid w:val="0006023C"/>
    <w:rsid w:val="00060475"/>
    <w:rsid w:val="00060FC3"/>
    <w:rsid w:val="00061B24"/>
    <w:rsid w:val="00061D62"/>
    <w:rsid w:val="00061DFA"/>
    <w:rsid w:val="00061E43"/>
    <w:rsid w:val="00061F66"/>
    <w:rsid w:val="00063523"/>
    <w:rsid w:val="0006469B"/>
    <w:rsid w:val="00066550"/>
    <w:rsid w:val="00066778"/>
    <w:rsid w:val="000667E3"/>
    <w:rsid w:val="00066AAF"/>
    <w:rsid w:val="00067303"/>
    <w:rsid w:val="00067806"/>
    <w:rsid w:val="00067DC7"/>
    <w:rsid w:val="0007025F"/>
    <w:rsid w:val="000714A2"/>
    <w:rsid w:val="00071B64"/>
    <w:rsid w:val="00071ECE"/>
    <w:rsid w:val="00072890"/>
    <w:rsid w:val="00073794"/>
    <w:rsid w:val="00073856"/>
    <w:rsid w:val="0007388F"/>
    <w:rsid w:val="00074885"/>
    <w:rsid w:val="000755E8"/>
    <w:rsid w:val="000757B5"/>
    <w:rsid w:val="00075BCB"/>
    <w:rsid w:val="00076B8E"/>
    <w:rsid w:val="00077056"/>
    <w:rsid w:val="000770D3"/>
    <w:rsid w:val="00077EDC"/>
    <w:rsid w:val="00077F09"/>
    <w:rsid w:val="00077F4C"/>
    <w:rsid w:val="00080572"/>
    <w:rsid w:val="000810E2"/>
    <w:rsid w:val="00081389"/>
    <w:rsid w:val="00081492"/>
    <w:rsid w:val="000817BC"/>
    <w:rsid w:val="00081AC3"/>
    <w:rsid w:val="00081BE8"/>
    <w:rsid w:val="00081E7C"/>
    <w:rsid w:val="00081EC3"/>
    <w:rsid w:val="0008237C"/>
    <w:rsid w:val="00082E41"/>
    <w:rsid w:val="0008301C"/>
    <w:rsid w:val="0008309C"/>
    <w:rsid w:val="00083340"/>
    <w:rsid w:val="00083347"/>
    <w:rsid w:val="000838C6"/>
    <w:rsid w:val="0008458A"/>
    <w:rsid w:val="000849FE"/>
    <w:rsid w:val="000852CD"/>
    <w:rsid w:val="000852F8"/>
    <w:rsid w:val="000854C5"/>
    <w:rsid w:val="0008576A"/>
    <w:rsid w:val="00085B1E"/>
    <w:rsid w:val="00085C76"/>
    <w:rsid w:val="00086452"/>
    <w:rsid w:val="00086B2B"/>
    <w:rsid w:val="00086BAB"/>
    <w:rsid w:val="000877AE"/>
    <w:rsid w:val="00087A28"/>
    <w:rsid w:val="000900A8"/>
    <w:rsid w:val="00092528"/>
    <w:rsid w:val="00092A77"/>
    <w:rsid w:val="0009304E"/>
    <w:rsid w:val="00093059"/>
    <w:rsid w:val="0009308D"/>
    <w:rsid w:val="000932EC"/>
    <w:rsid w:val="0009408B"/>
    <w:rsid w:val="000953D7"/>
    <w:rsid w:val="00095650"/>
    <w:rsid w:val="000959CD"/>
    <w:rsid w:val="00096F8E"/>
    <w:rsid w:val="000972B8"/>
    <w:rsid w:val="00097F48"/>
    <w:rsid w:val="000A07B4"/>
    <w:rsid w:val="000A1338"/>
    <w:rsid w:val="000A15B1"/>
    <w:rsid w:val="000A171C"/>
    <w:rsid w:val="000A1BE8"/>
    <w:rsid w:val="000A2691"/>
    <w:rsid w:val="000A2FFB"/>
    <w:rsid w:val="000A315D"/>
    <w:rsid w:val="000A3272"/>
    <w:rsid w:val="000A35DA"/>
    <w:rsid w:val="000A3C40"/>
    <w:rsid w:val="000A3F71"/>
    <w:rsid w:val="000A4194"/>
    <w:rsid w:val="000A513A"/>
    <w:rsid w:val="000A538E"/>
    <w:rsid w:val="000A560A"/>
    <w:rsid w:val="000A5900"/>
    <w:rsid w:val="000A5D0E"/>
    <w:rsid w:val="000A5E2B"/>
    <w:rsid w:val="000A6A36"/>
    <w:rsid w:val="000A6E11"/>
    <w:rsid w:val="000A7757"/>
    <w:rsid w:val="000B03B4"/>
    <w:rsid w:val="000B2631"/>
    <w:rsid w:val="000B2B82"/>
    <w:rsid w:val="000B2F1C"/>
    <w:rsid w:val="000B300A"/>
    <w:rsid w:val="000B3FF8"/>
    <w:rsid w:val="000B43DC"/>
    <w:rsid w:val="000B46FD"/>
    <w:rsid w:val="000B4C8B"/>
    <w:rsid w:val="000B5224"/>
    <w:rsid w:val="000B58DD"/>
    <w:rsid w:val="000B64A6"/>
    <w:rsid w:val="000B6B55"/>
    <w:rsid w:val="000B7316"/>
    <w:rsid w:val="000B739F"/>
    <w:rsid w:val="000B775E"/>
    <w:rsid w:val="000C087C"/>
    <w:rsid w:val="000C0CAB"/>
    <w:rsid w:val="000C10B0"/>
    <w:rsid w:val="000C1908"/>
    <w:rsid w:val="000C1EDE"/>
    <w:rsid w:val="000C1F8D"/>
    <w:rsid w:val="000C1FBC"/>
    <w:rsid w:val="000C28BE"/>
    <w:rsid w:val="000C3A3E"/>
    <w:rsid w:val="000C3A5B"/>
    <w:rsid w:val="000C4C4D"/>
    <w:rsid w:val="000C56ED"/>
    <w:rsid w:val="000C5716"/>
    <w:rsid w:val="000C5A45"/>
    <w:rsid w:val="000C6599"/>
    <w:rsid w:val="000C6630"/>
    <w:rsid w:val="000C698B"/>
    <w:rsid w:val="000C72B7"/>
    <w:rsid w:val="000C7416"/>
    <w:rsid w:val="000C7916"/>
    <w:rsid w:val="000C7DCB"/>
    <w:rsid w:val="000D003B"/>
    <w:rsid w:val="000D01D4"/>
    <w:rsid w:val="000D0580"/>
    <w:rsid w:val="000D095F"/>
    <w:rsid w:val="000D0BF4"/>
    <w:rsid w:val="000D0D9C"/>
    <w:rsid w:val="000D120D"/>
    <w:rsid w:val="000D14EB"/>
    <w:rsid w:val="000D216D"/>
    <w:rsid w:val="000D2FC5"/>
    <w:rsid w:val="000D3C14"/>
    <w:rsid w:val="000D4E21"/>
    <w:rsid w:val="000D4F98"/>
    <w:rsid w:val="000D4FA5"/>
    <w:rsid w:val="000D5077"/>
    <w:rsid w:val="000D5161"/>
    <w:rsid w:val="000D5E84"/>
    <w:rsid w:val="000D689C"/>
    <w:rsid w:val="000D72C4"/>
    <w:rsid w:val="000D7C0A"/>
    <w:rsid w:val="000D7C0C"/>
    <w:rsid w:val="000D7EF1"/>
    <w:rsid w:val="000E0560"/>
    <w:rsid w:val="000E06A7"/>
    <w:rsid w:val="000E143D"/>
    <w:rsid w:val="000E2831"/>
    <w:rsid w:val="000E299A"/>
    <w:rsid w:val="000E29FE"/>
    <w:rsid w:val="000E2A78"/>
    <w:rsid w:val="000E468E"/>
    <w:rsid w:val="000E4C2D"/>
    <w:rsid w:val="000E4CB3"/>
    <w:rsid w:val="000E5195"/>
    <w:rsid w:val="000E53ED"/>
    <w:rsid w:val="000E568F"/>
    <w:rsid w:val="000E6C48"/>
    <w:rsid w:val="000E6D9A"/>
    <w:rsid w:val="000E751F"/>
    <w:rsid w:val="000E7723"/>
    <w:rsid w:val="000E7A48"/>
    <w:rsid w:val="000E7CEB"/>
    <w:rsid w:val="000F05EB"/>
    <w:rsid w:val="000F17F2"/>
    <w:rsid w:val="000F1AC9"/>
    <w:rsid w:val="000F38CE"/>
    <w:rsid w:val="000F4519"/>
    <w:rsid w:val="000F4CFC"/>
    <w:rsid w:val="000F5B79"/>
    <w:rsid w:val="000F634D"/>
    <w:rsid w:val="000F649A"/>
    <w:rsid w:val="000F7418"/>
    <w:rsid w:val="000F7924"/>
    <w:rsid w:val="000F7CB8"/>
    <w:rsid w:val="000F7DE1"/>
    <w:rsid w:val="0010046B"/>
    <w:rsid w:val="00100DCF"/>
    <w:rsid w:val="001012D6"/>
    <w:rsid w:val="001020D7"/>
    <w:rsid w:val="0010258D"/>
    <w:rsid w:val="00103B7A"/>
    <w:rsid w:val="00103E40"/>
    <w:rsid w:val="00104362"/>
    <w:rsid w:val="00104A47"/>
    <w:rsid w:val="00104BFB"/>
    <w:rsid w:val="001067B1"/>
    <w:rsid w:val="00106821"/>
    <w:rsid w:val="00107C98"/>
    <w:rsid w:val="00107E22"/>
    <w:rsid w:val="00107EFC"/>
    <w:rsid w:val="001108E0"/>
    <w:rsid w:val="001112B0"/>
    <w:rsid w:val="0011132D"/>
    <w:rsid w:val="0011156D"/>
    <w:rsid w:val="00111779"/>
    <w:rsid w:val="00112082"/>
    <w:rsid w:val="001129DF"/>
    <w:rsid w:val="001129EB"/>
    <w:rsid w:val="00112B46"/>
    <w:rsid w:val="00112CA1"/>
    <w:rsid w:val="00113F01"/>
    <w:rsid w:val="001158A4"/>
    <w:rsid w:val="00115ACD"/>
    <w:rsid w:val="00117674"/>
    <w:rsid w:val="001176B8"/>
    <w:rsid w:val="00117B22"/>
    <w:rsid w:val="00117C59"/>
    <w:rsid w:val="00117CEF"/>
    <w:rsid w:val="00117F22"/>
    <w:rsid w:val="001204BB"/>
    <w:rsid w:val="00120A1E"/>
    <w:rsid w:val="00120EF0"/>
    <w:rsid w:val="00123090"/>
    <w:rsid w:val="0012334B"/>
    <w:rsid w:val="0012335F"/>
    <w:rsid w:val="00123835"/>
    <w:rsid w:val="0012419B"/>
    <w:rsid w:val="00124235"/>
    <w:rsid w:val="0012423C"/>
    <w:rsid w:val="00124655"/>
    <w:rsid w:val="001247EA"/>
    <w:rsid w:val="00124C52"/>
    <w:rsid w:val="00125837"/>
    <w:rsid w:val="001260D2"/>
    <w:rsid w:val="001264A1"/>
    <w:rsid w:val="00126607"/>
    <w:rsid w:val="00126A00"/>
    <w:rsid w:val="00127216"/>
    <w:rsid w:val="001274D1"/>
    <w:rsid w:val="00127DAE"/>
    <w:rsid w:val="00127DFF"/>
    <w:rsid w:val="0013052E"/>
    <w:rsid w:val="00131980"/>
    <w:rsid w:val="001334AD"/>
    <w:rsid w:val="00133504"/>
    <w:rsid w:val="001337B7"/>
    <w:rsid w:val="001338D1"/>
    <w:rsid w:val="001350EB"/>
    <w:rsid w:val="00135E4E"/>
    <w:rsid w:val="00136404"/>
    <w:rsid w:val="0013647F"/>
    <w:rsid w:val="0013650E"/>
    <w:rsid w:val="001370C9"/>
    <w:rsid w:val="00137AF7"/>
    <w:rsid w:val="001407A7"/>
    <w:rsid w:val="00140BC2"/>
    <w:rsid w:val="00140CC5"/>
    <w:rsid w:val="00140EDC"/>
    <w:rsid w:val="00141C28"/>
    <w:rsid w:val="00141EC0"/>
    <w:rsid w:val="0014229C"/>
    <w:rsid w:val="00142620"/>
    <w:rsid w:val="0014345B"/>
    <w:rsid w:val="00143AEE"/>
    <w:rsid w:val="00144EF0"/>
    <w:rsid w:val="00144F29"/>
    <w:rsid w:val="00145A40"/>
    <w:rsid w:val="00145EE8"/>
    <w:rsid w:val="00146161"/>
    <w:rsid w:val="00150AB2"/>
    <w:rsid w:val="00150E39"/>
    <w:rsid w:val="0015144E"/>
    <w:rsid w:val="00151479"/>
    <w:rsid w:val="001541A9"/>
    <w:rsid w:val="001543CE"/>
    <w:rsid w:val="00154D69"/>
    <w:rsid w:val="00155883"/>
    <w:rsid w:val="00156746"/>
    <w:rsid w:val="00156917"/>
    <w:rsid w:val="00156F8C"/>
    <w:rsid w:val="00157AFB"/>
    <w:rsid w:val="0016042D"/>
    <w:rsid w:val="0016082D"/>
    <w:rsid w:val="00160F32"/>
    <w:rsid w:val="00161584"/>
    <w:rsid w:val="0016251F"/>
    <w:rsid w:val="001629D4"/>
    <w:rsid w:val="001632A4"/>
    <w:rsid w:val="001637C5"/>
    <w:rsid w:val="001637F4"/>
    <w:rsid w:val="00163E14"/>
    <w:rsid w:val="0016454A"/>
    <w:rsid w:val="001646B0"/>
    <w:rsid w:val="0016487B"/>
    <w:rsid w:val="00164E80"/>
    <w:rsid w:val="00165095"/>
    <w:rsid w:val="00165BA0"/>
    <w:rsid w:val="001660F5"/>
    <w:rsid w:val="0016637F"/>
    <w:rsid w:val="001666B3"/>
    <w:rsid w:val="00167299"/>
    <w:rsid w:val="0016764D"/>
    <w:rsid w:val="00167B7F"/>
    <w:rsid w:val="00167F96"/>
    <w:rsid w:val="001711A0"/>
    <w:rsid w:val="00171250"/>
    <w:rsid w:val="001712B1"/>
    <w:rsid w:val="00171873"/>
    <w:rsid w:val="0017198C"/>
    <w:rsid w:val="00172688"/>
    <w:rsid w:val="00172898"/>
    <w:rsid w:val="00173338"/>
    <w:rsid w:val="0017333A"/>
    <w:rsid w:val="00173551"/>
    <w:rsid w:val="001737B5"/>
    <w:rsid w:val="00173E46"/>
    <w:rsid w:val="00173E6A"/>
    <w:rsid w:val="00174AC7"/>
    <w:rsid w:val="00174F01"/>
    <w:rsid w:val="0017565A"/>
    <w:rsid w:val="00175895"/>
    <w:rsid w:val="001758C5"/>
    <w:rsid w:val="0017643A"/>
    <w:rsid w:val="00176C3B"/>
    <w:rsid w:val="00177AD6"/>
    <w:rsid w:val="00177EE8"/>
    <w:rsid w:val="001812BC"/>
    <w:rsid w:val="00181960"/>
    <w:rsid w:val="001819DB"/>
    <w:rsid w:val="00181A9B"/>
    <w:rsid w:val="00182BDB"/>
    <w:rsid w:val="00182D80"/>
    <w:rsid w:val="00183371"/>
    <w:rsid w:val="00183EC1"/>
    <w:rsid w:val="00184D26"/>
    <w:rsid w:val="00184ED1"/>
    <w:rsid w:val="00185886"/>
    <w:rsid w:val="00186202"/>
    <w:rsid w:val="0018631B"/>
    <w:rsid w:val="0018659C"/>
    <w:rsid w:val="00187054"/>
    <w:rsid w:val="001871AC"/>
    <w:rsid w:val="001876FB"/>
    <w:rsid w:val="00187775"/>
    <w:rsid w:val="00187C7A"/>
    <w:rsid w:val="00190575"/>
    <w:rsid w:val="00190A1F"/>
    <w:rsid w:val="00191083"/>
    <w:rsid w:val="001918A0"/>
    <w:rsid w:val="001918AE"/>
    <w:rsid w:val="00191BE3"/>
    <w:rsid w:val="0019211A"/>
    <w:rsid w:val="001924D2"/>
    <w:rsid w:val="001926E4"/>
    <w:rsid w:val="00192990"/>
    <w:rsid w:val="00192A00"/>
    <w:rsid w:val="0019367A"/>
    <w:rsid w:val="001939EF"/>
    <w:rsid w:val="00194F6D"/>
    <w:rsid w:val="00194F9E"/>
    <w:rsid w:val="0019622E"/>
    <w:rsid w:val="001971D3"/>
    <w:rsid w:val="00197BA7"/>
    <w:rsid w:val="001A0055"/>
    <w:rsid w:val="001A0F9B"/>
    <w:rsid w:val="001A1196"/>
    <w:rsid w:val="001A1FCE"/>
    <w:rsid w:val="001A2306"/>
    <w:rsid w:val="001A2517"/>
    <w:rsid w:val="001A255F"/>
    <w:rsid w:val="001A3349"/>
    <w:rsid w:val="001A354E"/>
    <w:rsid w:val="001A36F8"/>
    <w:rsid w:val="001A3DF1"/>
    <w:rsid w:val="001A4C65"/>
    <w:rsid w:val="001A50B2"/>
    <w:rsid w:val="001A5394"/>
    <w:rsid w:val="001A539C"/>
    <w:rsid w:val="001A55A6"/>
    <w:rsid w:val="001A56C1"/>
    <w:rsid w:val="001A5802"/>
    <w:rsid w:val="001A5CEA"/>
    <w:rsid w:val="001A67E5"/>
    <w:rsid w:val="001A6ACD"/>
    <w:rsid w:val="001A6D7D"/>
    <w:rsid w:val="001A6EE3"/>
    <w:rsid w:val="001A7693"/>
    <w:rsid w:val="001A7EE6"/>
    <w:rsid w:val="001B0E10"/>
    <w:rsid w:val="001B10B8"/>
    <w:rsid w:val="001B138C"/>
    <w:rsid w:val="001B15A8"/>
    <w:rsid w:val="001B1706"/>
    <w:rsid w:val="001B1834"/>
    <w:rsid w:val="001B20CD"/>
    <w:rsid w:val="001B2199"/>
    <w:rsid w:val="001B22A1"/>
    <w:rsid w:val="001B2DFC"/>
    <w:rsid w:val="001B36DD"/>
    <w:rsid w:val="001B38CB"/>
    <w:rsid w:val="001B3E5B"/>
    <w:rsid w:val="001B44C1"/>
    <w:rsid w:val="001B46EB"/>
    <w:rsid w:val="001B47AF"/>
    <w:rsid w:val="001B4BBF"/>
    <w:rsid w:val="001B5DEA"/>
    <w:rsid w:val="001B6087"/>
    <w:rsid w:val="001B6699"/>
    <w:rsid w:val="001B6D58"/>
    <w:rsid w:val="001B75BF"/>
    <w:rsid w:val="001B7777"/>
    <w:rsid w:val="001B797C"/>
    <w:rsid w:val="001B7ED4"/>
    <w:rsid w:val="001C0451"/>
    <w:rsid w:val="001C0A05"/>
    <w:rsid w:val="001C1355"/>
    <w:rsid w:val="001C1DEF"/>
    <w:rsid w:val="001C2662"/>
    <w:rsid w:val="001C2D85"/>
    <w:rsid w:val="001C2FDE"/>
    <w:rsid w:val="001C3203"/>
    <w:rsid w:val="001C3292"/>
    <w:rsid w:val="001C3AE8"/>
    <w:rsid w:val="001C4095"/>
    <w:rsid w:val="001C47C9"/>
    <w:rsid w:val="001C48A7"/>
    <w:rsid w:val="001C48CC"/>
    <w:rsid w:val="001C4971"/>
    <w:rsid w:val="001C559B"/>
    <w:rsid w:val="001C5B2C"/>
    <w:rsid w:val="001C5B4D"/>
    <w:rsid w:val="001C609F"/>
    <w:rsid w:val="001C63C5"/>
    <w:rsid w:val="001C6737"/>
    <w:rsid w:val="001C71C1"/>
    <w:rsid w:val="001C75C1"/>
    <w:rsid w:val="001C75FE"/>
    <w:rsid w:val="001C7970"/>
    <w:rsid w:val="001C7AD0"/>
    <w:rsid w:val="001C7EA4"/>
    <w:rsid w:val="001D00AE"/>
    <w:rsid w:val="001D0D31"/>
    <w:rsid w:val="001D0E21"/>
    <w:rsid w:val="001D0F0A"/>
    <w:rsid w:val="001D1208"/>
    <w:rsid w:val="001D1449"/>
    <w:rsid w:val="001D1690"/>
    <w:rsid w:val="001D1E68"/>
    <w:rsid w:val="001D2213"/>
    <w:rsid w:val="001D24EB"/>
    <w:rsid w:val="001D3151"/>
    <w:rsid w:val="001D333A"/>
    <w:rsid w:val="001D36A3"/>
    <w:rsid w:val="001D36B3"/>
    <w:rsid w:val="001D4533"/>
    <w:rsid w:val="001D5171"/>
    <w:rsid w:val="001D57F0"/>
    <w:rsid w:val="001D6A8B"/>
    <w:rsid w:val="001D7701"/>
    <w:rsid w:val="001D7800"/>
    <w:rsid w:val="001E0393"/>
    <w:rsid w:val="001E0882"/>
    <w:rsid w:val="001E0B2C"/>
    <w:rsid w:val="001E0E5B"/>
    <w:rsid w:val="001E1055"/>
    <w:rsid w:val="001E11CF"/>
    <w:rsid w:val="001E12A1"/>
    <w:rsid w:val="001E1CFE"/>
    <w:rsid w:val="001E1D52"/>
    <w:rsid w:val="001E1F17"/>
    <w:rsid w:val="001E22CC"/>
    <w:rsid w:val="001E2C47"/>
    <w:rsid w:val="001E2DB4"/>
    <w:rsid w:val="001E36B2"/>
    <w:rsid w:val="001E3F66"/>
    <w:rsid w:val="001E4279"/>
    <w:rsid w:val="001E4504"/>
    <w:rsid w:val="001E4582"/>
    <w:rsid w:val="001E47AA"/>
    <w:rsid w:val="001E4A7B"/>
    <w:rsid w:val="001E4CD9"/>
    <w:rsid w:val="001E5246"/>
    <w:rsid w:val="001E54C3"/>
    <w:rsid w:val="001E5A2B"/>
    <w:rsid w:val="001E6000"/>
    <w:rsid w:val="001E610C"/>
    <w:rsid w:val="001E636A"/>
    <w:rsid w:val="001E67EC"/>
    <w:rsid w:val="001F00EF"/>
    <w:rsid w:val="001F00F3"/>
    <w:rsid w:val="001F06BF"/>
    <w:rsid w:val="001F0779"/>
    <w:rsid w:val="001F0DD2"/>
    <w:rsid w:val="001F0F1F"/>
    <w:rsid w:val="001F1A99"/>
    <w:rsid w:val="001F2082"/>
    <w:rsid w:val="001F24DD"/>
    <w:rsid w:val="001F2621"/>
    <w:rsid w:val="001F2A57"/>
    <w:rsid w:val="001F2D6F"/>
    <w:rsid w:val="001F2FDA"/>
    <w:rsid w:val="001F310C"/>
    <w:rsid w:val="001F3286"/>
    <w:rsid w:val="001F42DB"/>
    <w:rsid w:val="001F48B1"/>
    <w:rsid w:val="001F4B8E"/>
    <w:rsid w:val="001F4BCC"/>
    <w:rsid w:val="001F4C63"/>
    <w:rsid w:val="001F6D4E"/>
    <w:rsid w:val="001F6EB3"/>
    <w:rsid w:val="001F734D"/>
    <w:rsid w:val="001F7449"/>
    <w:rsid w:val="001F7EDD"/>
    <w:rsid w:val="00200509"/>
    <w:rsid w:val="002007B2"/>
    <w:rsid w:val="00200B68"/>
    <w:rsid w:val="00200E5F"/>
    <w:rsid w:val="0020115D"/>
    <w:rsid w:val="002013BA"/>
    <w:rsid w:val="002017CC"/>
    <w:rsid w:val="0020210F"/>
    <w:rsid w:val="00202416"/>
    <w:rsid w:val="002028A6"/>
    <w:rsid w:val="00203193"/>
    <w:rsid w:val="00203CEA"/>
    <w:rsid w:val="00203E39"/>
    <w:rsid w:val="00204D3A"/>
    <w:rsid w:val="00205940"/>
    <w:rsid w:val="002062E2"/>
    <w:rsid w:val="00206834"/>
    <w:rsid w:val="00206B3D"/>
    <w:rsid w:val="00207467"/>
    <w:rsid w:val="00207500"/>
    <w:rsid w:val="002076EC"/>
    <w:rsid w:val="00207941"/>
    <w:rsid w:val="00207BA4"/>
    <w:rsid w:val="0021015A"/>
    <w:rsid w:val="00210445"/>
    <w:rsid w:val="002108FE"/>
    <w:rsid w:val="00210A05"/>
    <w:rsid w:val="002125F6"/>
    <w:rsid w:val="00212D7F"/>
    <w:rsid w:val="00212F7A"/>
    <w:rsid w:val="002142F1"/>
    <w:rsid w:val="00214630"/>
    <w:rsid w:val="00214676"/>
    <w:rsid w:val="00214AEC"/>
    <w:rsid w:val="00214B6B"/>
    <w:rsid w:val="002151D6"/>
    <w:rsid w:val="00215B05"/>
    <w:rsid w:val="00215C8E"/>
    <w:rsid w:val="00215D49"/>
    <w:rsid w:val="00215D95"/>
    <w:rsid w:val="0021608E"/>
    <w:rsid w:val="002162FC"/>
    <w:rsid w:val="0021636A"/>
    <w:rsid w:val="00216585"/>
    <w:rsid w:val="002168B3"/>
    <w:rsid w:val="00216EC3"/>
    <w:rsid w:val="002170FB"/>
    <w:rsid w:val="002174D8"/>
    <w:rsid w:val="002209E1"/>
    <w:rsid w:val="00220FBD"/>
    <w:rsid w:val="002211E9"/>
    <w:rsid w:val="002214EB"/>
    <w:rsid w:val="002222BF"/>
    <w:rsid w:val="00222416"/>
    <w:rsid w:val="00222948"/>
    <w:rsid w:val="0022327A"/>
    <w:rsid w:val="0022386E"/>
    <w:rsid w:val="00224C51"/>
    <w:rsid w:val="00224D0F"/>
    <w:rsid w:val="002259AD"/>
    <w:rsid w:val="00225EC6"/>
    <w:rsid w:val="002263D1"/>
    <w:rsid w:val="002263F1"/>
    <w:rsid w:val="00226A82"/>
    <w:rsid w:val="00226ECD"/>
    <w:rsid w:val="002271CB"/>
    <w:rsid w:val="00227DFB"/>
    <w:rsid w:val="00227FDF"/>
    <w:rsid w:val="0023079D"/>
    <w:rsid w:val="00232E5E"/>
    <w:rsid w:val="00233224"/>
    <w:rsid w:val="00233894"/>
    <w:rsid w:val="00233C3B"/>
    <w:rsid w:val="00233EE1"/>
    <w:rsid w:val="00233FEE"/>
    <w:rsid w:val="00234BFF"/>
    <w:rsid w:val="002351E3"/>
    <w:rsid w:val="002359BE"/>
    <w:rsid w:val="00235A2A"/>
    <w:rsid w:val="00236278"/>
    <w:rsid w:val="00236587"/>
    <w:rsid w:val="00236A42"/>
    <w:rsid w:val="00236C3F"/>
    <w:rsid w:val="00236CDD"/>
    <w:rsid w:val="0023704D"/>
    <w:rsid w:val="00237211"/>
    <w:rsid w:val="002372D2"/>
    <w:rsid w:val="00237302"/>
    <w:rsid w:val="00237901"/>
    <w:rsid w:val="0024064A"/>
    <w:rsid w:val="002407CA"/>
    <w:rsid w:val="00240AB2"/>
    <w:rsid w:val="00242412"/>
    <w:rsid w:val="00242B74"/>
    <w:rsid w:val="00242CA7"/>
    <w:rsid w:val="00243B5F"/>
    <w:rsid w:val="00243B81"/>
    <w:rsid w:val="00243D36"/>
    <w:rsid w:val="0024428A"/>
    <w:rsid w:val="002444D9"/>
    <w:rsid w:val="002445ED"/>
    <w:rsid w:val="00244B26"/>
    <w:rsid w:val="00244EB6"/>
    <w:rsid w:val="002458D4"/>
    <w:rsid w:val="00246643"/>
    <w:rsid w:val="00246784"/>
    <w:rsid w:val="00246911"/>
    <w:rsid w:val="002471A1"/>
    <w:rsid w:val="002472E2"/>
    <w:rsid w:val="002474AB"/>
    <w:rsid w:val="00247B8E"/>
    <w:rsid w:val="002504D4"/>
    <w:rsid w:val="002509D6"/>
    <w:rsid w:val="00250AE3"/>
    <w:rsid w:val="00250E3D"/>
    <w:rsid w:val="002511AC"/>
    <w:rsid w:val="00252016"/>
    <w:rsid w:val="00252813"/>
    <w:rsid w:val="00252C6C"/>
    <w:rsid w:val="00252D79"/>
    <w:rsid w:val="00254517"/>
    <w:rsid w:val="00255496"/>
    <w:rsid w:val="00255702"/>
    <w:rsid w:val="00255FC8"/>
    <w:rsid w:val="00256275"/>
    <w:rsid w:val="0025768D"/>
    <w:rsid w:val="00257A43"/>
    <w:rsid w:val="00260329"/>
    <w:rsid w:val="002603AD"/>
    <w:rsid w:val="002605A5"/>
    <w:rsid w:val="002606FA"/>
    <w:rsid w:val="00260970"/>
    <w:rsid w:val="00260B39"/>
    <w:rsid w:val="0026106A"/>
    <w:rsid w:val="00261318"/>
    <w:rsid w:val="00261A62"/>
    <w:rsid w:val="00261DBC"/>
    <w:rsid w:val="00261DDA"/>
    <w:rsid w:val="00261FCA"/>
    <w:rsid w:val="00262BA8"/>
    <w:rsid w:val="00263330"/>
    <w:rsid w:val="002648D6"/>
    <w:rsid w:val="00264C56"/>
    <w:rsid w:val="002653C8"/>
    <w:rsid w:val="0026540C"/>
    <w:rsid w:val="00265980"/>
    <w:rsid w:val="00266AE6"/>
    <w:rsid w:val="00266DA6"/>
    <w:rsid w:val="00267175"/>
    <w:rsid w:val="002675DD"/>
    <w:rsid w:val="00267B86"/>
    <w:rsid w:val="00270444"/>
    <w:rsid w:val="0027044E"/>
    <w:rsid w:val="0027069D"/>
    <w:rsid w:val="00270D74"/>
    <w:rsid w:val="00271153"/>
    <w:rsid w:val="0027262B"/>
    <w:rsid w:val="00272EF6"/>
    <w:rsid w:val="002733A9"/>
    <w:rsid w:val="002734B8"/>
    <w:rsid w:val="00273A4A"/>
    <w:rsid w:val="00273A86"/>
    <w:rsid w:val="002740E1"/>
    <w:rsid w:val="00274159"/>
    <w:rsid w:val="00274573"/>
    <w:rsid w:val="00275291"/>
    <w:rsid w:val="00275357"/>
    <w:rsid w:val="002758C7"/>
    <w:rsid w:val="0027653C"/>
    <w:rsid w:val="00277E81"/>
    <w:rsid w:val="0028090D"/>
    <w:rsid w:val="002815C6"/>
    <w:rsid w:val="0028297A"/>
    <w:rsid w:val="00283218"/>
    <w:rsid w:val="00283B86"/>
    <w:rsid w:val="00283E5D"/>
    <w:rsid w:val="00283E70"/>
    <w:rsid w:val="00285222"/>
    <w:rsid w:val="0028587F"/>
    <w:rsid w:val="00285C68"/>
    <w:rsid w:val="00286284"/>
    <w:rsid w:val="00286C47"/>
    <w:rsid w:val="00287321"/>
    <w:rsid w:val="00287FCA"/>
    <w:rsid w:val="0029081D"/>
    <w:rsid w:val="00290A10"/>
    <w:rsid w:val="00290A28"/>
    <w:rsid w:val="00290DD7"/>
    <w:rsid w:val="00292688"/>
    <w:rsid w:val="00292837"/>
    <w:rsid w:val="00292CE9"/>
    <w:rsid w:val="00293053"/>
    <w:rsid w:val="00295166"/>
    <w:rsid w:val="002968C3"/>
    <w:rsid w:val="00296BE3"/>
    <w:rsid w:val="00296C09"/>
    <w:rsid w:val="002976E5"/>
    <w:rsid w:val="002977FF"/>
    <w:rsid w:val="00297BB6"/>
    <w:rsid w:val="002A01C9"/>
    <w:rsid w:val="002A068A"/>
    <w:rsid w:val="002A0B72"/>
    <w:rsid w:val="002A0D35"/>
    <w:rsid w:val="002A0DE8"/>
    <w:rsid w:val="002A0E20"/>
    <w:rsid w:val="002A160B"/>
    <w:rsid w:val="002A1644"/>
    <w:rsid w:val="002A16A9"/>
    <w:rsid w:val="002A16EE"/>
    <w:rsid w:val="002A2B3D"/>
    <w:rsid w:val="002A2C1F"/>
    <w:rsid w:val="002A3806"/>
    <w:rsid w:val="002A397E"/>
    <w:rsid w:val="002A3D18"/>
    <w:rsid w:val="002A3F58"/>
    <w:rsid w:val="002A477C"/>
    <w:rsid w:val="002A49AF"/>
    <w:rsid w:val="002A4B80"/>
    <w:rsid w:val="002A59FF"/>
    <w:rsid w:val="002A628B"/>
    <w:rsid w:val="002A63CD"/>
    <w:rsid w:val="002A77E0"/>
    <w:rsid w:val="002A7982"/>
    <w:rsid w:val="002A7A88"/>
    <w:rsid w:val="002B09E4"/>
    <w:rsid w:val="002B1095"/>
    <w:rsid w:val="002B1411"/>
    <w:rsid w:val="002B1764"/>
    <w:rsid w:val="002B3CF2"/>
    <w:rsid w:val="002B47FA"/>
    <w:rsid w:val="002B5031"/>
    <w:rsid w:val="002B5045"/>
    <w:rsid w:val="002B51A6"/>
    <w:rsid w:val="002B51DB"/>
    <w:rsid w:val="002B5232"/>
    <w:rsid w:val="002B549A"/>
    <w:rsid w:val="002B56B8"/>
    <w:rsid w:val="002B5C3F"/>
    <w:rsid w:val="002B5EE9"/>
    <w:rsid w:val="002B68C7"/>
    <w:rsid w:val="002B6D70"/>
    <w:rsid w:val="002B71AB"/>
    <w:rsid w:val="002B71C7"/>
    <w:rsid w:val="002C0170"/>
    <w:rsid w:val="002C0BFE"/>
    <w:rsid w:val="002C112C"/>
    <w:rsid w:val="002C1139"/>
    <w:rsid w:val="002C124A"/>
    <w:rsid w:val="002C1259"/>
    <w:rsid w:val="002C1513"/>
    <w:rsid w:val="002C1527"/>
    <w:rsid w:val="002C15BE"/>
    <w:rsid w:val="002C16EE"/>
    <w:rsid w:val="002C2355"/>
    <w:rsid w:val="002C28D8"/>
    <w:rsid w:val="002C3727"/>
    <w:rsid w:val="002C37AA"/>
    <w:rsid w:val="002C3C0C"/>
    <w:rsid w:val="002C3F87"/>
    <w:rsid w:val="002C425D"/>
    <w:rsid w:val="002C4BA6"/>
    <w:rsid w:val="002C58AB"/>
    <w:rsid w:val="002C5D2D"/>
    <w:rsid w:val="002C5D8C"/>
    <w:rsid w:val="002C5F23"/>
    <w:rsid w:val="002C6784"/>
    <w:rsid w:val="002C69DE"/>
    <w:rsid w:val="002C7441"/>
    <w:rsid w:val="002C7463"/>
    <w:rsid w:val="002D0660"/>
    <w:rsid w:val="002D0B00"/>
    <w:rsid w:val="002D12FF"/>
    <w:rsid w:val="002D1487"/>
    <w:rsid w:val="002D1F5C"/>
    <w:rsid w:val="002D2405"/>
    <w:rsid w:val="002D2B4D"/>
    <w:rsid w:val="002D2E0C"/>
    <w:rsid w:val="002D3516"/>
    <w:rsid w:val="002D3B47"/>
    <w:rsid w:val="002D3E3A"/>
    <w:rsid w:val="002D4340"/>
    <w:rsid w:val="002D47F6"/>
    <w:rsid w:val="002D4C9B"/>
    <w:rsid w:val="002D4EB1"/>
    <w:rsid w:val="002D56EC"/>
    <w:rsid w:val="002D5A44"/>
    <w:rsid w:val="002D724D"/>
    <w:rsid w:val="002D7348"/>
    <w:rsid w:val="002D788E"/>
    <w:rsid w:val="002D7965"/>
    <w:rsid w:val="002D7BC4"/>
    <w:rsid w:val="002E0B40"/>
    <w:rsid w:val="002E15A8"/>
    <w:rsid w:val="002E19BB"/>
    <w:rsid w:val="002E1E1A"/>
    <w:rsid w:val="002E25C5"/>
    <w:rsid w:val="002E267C"/>
    <w:rsid w:val="002E26AA"/>
    <w:rsid w:val="002E37F4"/>
    <w:rsid w:val="002E3A7F"/>
    <w:rsid w:val="002E418C"/>
    <w:rsid w:val="002E4C72"/>
    <w:rsid w:val="002E5067"/>
    <w:rsid w:val="002E50E5"/>
    <w:rsid w:val="002E54BB"/>
    <w:rsid w:val="002E5D08"/>
    <w:rsid w:val="002E5E25"/>
    <w:rsid w:val="002E61ED"/>
    <w:rsid w:val="002E68CB"/>
    <w:rsid w:val="002E6C94"/>
    <w:rsid w:val="002E711D"/>
    <w:rsid w:val="002E746A"/>
    <w:rsid w:val="002E74CD"/>
    <w:rsid w:val="002E77C4"/>
    <w:rsid w:val="002E7987"/>
    <w:rsid w:val="002E7C76"/>
    <w:rsid w:val="002F0CBC"/>
    <w:rsid w:val="002F1897"/>
    <w:rsid w:val="002F1907"/>
    <w:rsid w:val="002F1A60"/>
    <w:rsid w:val="002F1DD4"/>
    <w:rsid w:val="002F1F62"/>
    <w:rsid w:val="002F28E3"/>
    <w:rsid w:val="002F2A80"/>
    <w:rsid w:val="002F2F6B"/>
    <w:rsid w:val="002F35CE"/>
    <w:rsid w:val="002F48EF"/>
    <w:rsid w:val="002F7C6A"/>
    <w:rsid w:val="003004CE"/>
    <w:rsid w:val="003006E4"/>
    <w:rsid w:val="00300F7D"/>
    <w:rsid w:val="00301267"/>
    <w:rsid w:val="00302F68"/>
    <w:rsid w:val="00303617"/>
    <w:rsid w:val="00303935"/>
    <w:rsid w:val="00304114"/>
    <w:rsid w:val="0030516E"/>
    <w:rsid w:val="00305475"/>
    <w:rsid w:val="00305919"/>
    <w:rsid w:val="00305B64"/>
    <w:rsid w:val="00306404"/>
    <w:rsid w:val="00306782"/>
    <w:rsid w:val="00307580"/>
    <w:rsid w:val="00307A37"/>
    <w:rsid w:val="00307DE1"/>
    <w:rsid w:val="003112B0"/>
    <w:rsid w:val="00311B10"/>
    <w:rsid w:val="00311BBA"/>
    <w:rsid w:val="00311FD9"/>
    <w:rsid w:val="00312260"/>
    <w:rsid w:val="003122CB"/>
    <w:rsid w:val="00312577"/>
    <w:rsid w:val="0031289A"/>
    <w:rsid w:val="00313B6B"/>
    <w:rsid w:val="003146DF"/>
    <w:rsid w:val="00314727"/>
    <w:rsid w:val="00314B5F"/>
    <w:rsid w:val="00314C68"/>
    <w:rsid w:val="00314DAA"/>
    <w:rsid w:val="00314F54"/>
    <w:rsid w:val="003150F3"/>
    <w:rsid w:val="0031526B"/>
    <w:rsid w:val="00315ECA"/>
    <w:rsid w:val="0031656E"/>
    <w:rsid w:val="00316C37"/>
    <w:rsid w:val="00316E01"/>
    <w:rsid w:val="00317154"/>
    <w:rsid w:val="003172A8"/>
    <w:rsid w:val="00317794"/>
    <w:rsid w:val="00317E5E"/>
    <w:rsid w:val="00317E94"/>
    <w:rsid w:val="00320033"/>
    <w:rsid w:val="003200AF"/>
    <w:rsid w:val="00320811"/>
    <w:rsid w:val="00320A2C"/>
    <w:rsid w:val="00320BB6"/>
    <w:rsid w:val="00320EB8"/>
    <w:rsid w:val="00321490"/>
    <w:rsid w:val="00321563"/>
    <w:rsid w:val="003222CD"/>
    <w:rsid w:val="003229C5"/>
    <w:rsid w:val="00322A36"/>
    <w:rsid w:val="00322A57"/>
    <w:rsid w:val="003236E1"/>
    <w:rsid w:val="00324012"/>
    <w:rsid w:val="0032483D"/>
    <w:rsid w:val="003254AD"/>
    <w:rsid w:val="00325660"/>
    <w:rsid w:val="00325E6B"/>
    <w:rsid w:val="00326D7E"/>
    <w:rsid w:val="003273CF"/>
    <w:rsid w:val="003278AA"/>
    <w:rsid w:val="003278FA"/>
    <w:rsid w:val="00327DA4"/>
    <w:rsid w:val="00327E27"/>
    <w:rsid w:val="00330349"/>
    <w:rsid w:val="00330F27"/>
    <w:rsid w:val="0033107B"/>
    <w:rsid w:val="00331257"/>
    <w:rsid w:val="00332689"/>
    <w:rsid w:val="003329BB"/>
    <w:rsid w:val="00332DFC"/>
    <w:rsid w:val="00334392"/>
    <w:rsid w:val="003343C4"/>
    <w:rsid w:val="003343CA"/>
    <w:rsid w:val="00334ABE"/>
    <w:rsid w:val="00335C00"/>
    <w:rsid w:val="00335DEF"/>
    <w:rsid w:val="0033769A"/>
    <w:rsid w:val="00337C62"/>
    <w:rsid w:val="00337EA7"/>
    <w:rsid w:val="00340CD6"/>
    <w:rsid w:val="00340E55"/>
    <w:rsid w:val="003410D3"/>
    <w:rsid w:val="003418A0"/>
    <w:rsid w:val="003418C6"/>
    <w:rsid w:val="00341F5D"/>
    <w:rsid w:val="0034227C"/>
    <w:rsid w:val="0034243A"/>
    <w:rsid w:val="00342616"/>
    <w:rsid w:val="00343877"/>
    <w:rsid w:val="0034420E"/>
    <w:rsid w:val="00344284"/>
    <w:rsid w:val="00344455"/>
    <w:rsid w:val="003446C2"/>
    <w:rsid w:val="00344B27"/>
    <w:rsid w:val="00345080"/>
    <w:rsid w:val="003456BF"/>
    <w:rsid w:val="003458C3"/>
    <w:rsid w:val="00346E1E"/>
    <w:rsid w:val="00347070"/>
    <w:rsid w:val="003471C7"/>
    <w:rsid w:val="003476EC"/>
    <w:rsid w:val="00347AB4"/>
    <w:rsid w:val="00347D49"/>
    <w:rsid w:val="00351412"/>
    <w:rsid w:val="003516B6"/>
    <w:rsid w:val="003519E2"/>
    <w:rsid w:val="00351BC5"/>
    <w:rsid w:val="0035237A"/>
    <w:rsid w:val="0035237D"/>
    <w:rsid w:val="00352934"/>
    <w:rsid w:val="00353476"/>
    <w:rsid w:val="0035383E"/>
    <w:rsid w:val="003539CC"/>
    <w:rsid w:val="00353F3A"/>
    <w:rsid w:val="00354B00"/>
    <w:rsid w:val="00354D7F"/>
    <w:rsid w:val="00354DA6"/>
    <w:rsid w:val="00355415"/>
    <w:rsid w:val="00355D1C"/>
    <w:rsid w:val="0035609D"/>
    <w:rsid w:val="00356766"/>
    <w:rsid w:val="00356D35"/>
    <w:rsid w:val="0035736F"/>
    <w:rsid w:val="0035752D"/>
    <w:rsid w:val="0035797E"/>
    <w:rsid w:val="00360199"/>
    <w:rsid w:val="003612DD"/>
    <w:rsid w:val="00361B9E"/>
    <w:rsid w:val="00362FAC"/>
    <w:rsid w:val="003630EC"/>
    <w:rsid w:val="0036348A"/>
    <w:rsid w:val="00363BE7"/>
    <w:rsid w:val="00364087"/>
    <w:rsid w:val="0036440C"/>
    <w:rsid w:val="003658C1"/>
    <w:rsid w:val="00365B3F"/>
    <w:rsid w:val="00367573"/>
    <w:rsid w:val="00370B67"/>
    <w:rsid w:val="00371B5B"/>
    <w:rsid w:val="00372DAF"/>
    <w:rsid w:val="0037361B"/>
    <w:rsid w:val="00374042"/>
    <w:rsid w:val="003740C0"/>
    <w:rsid w:val="00374305"/>
    <w:rsid w:val="003747A1"/>
    <w:rsid w:val="003748E7"/>
    <w:rsid w:val="003749D2"/>
    <w:rsid w:val="00374C44"/>
    <w:rsid w:val="0037578E"/>
    <w:rsid w:val="00375C8D"/>
    <w:rsid w:val="00375EED"/>
    <w:rsid w:val="00376397"/>
    <w:rsid w:val="00376571"/>
    <w:rsid w:val="003765D7"/>
    <w:rsid w:val="00376FCD"/>
    <w:rsid w:val="003771F8"/>
    <w:rsid w:val="00377D9A"/>
    <w:rsid w:val="0038060D"/>
    <w:rsid w:val="00380759"/>
    <w:rsid w:val="0038089A"/>
    <w:rsid w:val="00380C10"/>
    <w:rsid w:val="00381062"/>
    <w:rsid w:val="00381FAB"/>
    <w:rsid w:val="00382D2C"/>
    <w:rsid w:val="00383505"/>
    <w:rsid w:val="0038365F"/>
    <w:rsid w:val="003836C6"/>
    <w:rsid w:val="00383B9A"/>
    <w:rsid w:val="0038458F"/>
    <w:rsid w:val="00384AB2"/>
    <w:rsid w:val="00384C1A"/>
    <w:rsid w:val="0038515D"/>
    <w:rsid w:val="0038536E"/>
    <w:rsid w:val="003857C1"/>
    <w:rsid w:val="003859A5"/>
    <w:rsid w:val="00385FB8"/>
    <w:rsid w:val="003863A6"/>
    <w:rsid w:val="00386579"/>
    <w:rsid w:val="00386730"/>
    <w:rsid w:val="00386B5E"/>
    <w:rsid w:val="00386C59"/>
    <w:rsid w:val="00387102"/>
    <w:rsid w:val="00387451"/>
    <w:rsid w:val="003875AB"/>
    <w:rsid w:val="0038787C"/>
    <w:rsid w:val="00387D78"/>
    <w:rsid w:val="0039061F"/>
    <w:rsid w:val="0039099F"/>
    <w:rsid w:val="00390D90"/>
    <w:rsid w:val="00391180"/>
    <w:rsid w:val="00391302"/>
    <w:rsid w:val="003918E0"/>
    <w:rsid w:val="00391A5E"/>
    <w:rsid w:val="00391B5F"/>
    <w:rsid w:val="00391FAD"/>
    <w:rsid w:val="0039287A"/>
    <w:rsid w:val="003929AF"/>
    <w:rsid w:val="00392DCC"/>
    <w:rsid w:val="00393906"/>
    <w:rsid w:val="00393C18"/>
    <w:rsid w:val="00393CDF"/>
    <w:rsid w:val="00394586"/>
    <w:rsid w:val="00395BDA"/>
    <w:rsid w:val="00396BA0"/>
    <w:rsid w:val="00397067"/>
    <w:rsid w:val="00397B83"/>
    <w:rsid w:val="00397DE8"/>
    <w:rsid w:val="003A0290"/>
    <w:rsid w:val="003A19EA"/>
    <w:rsid w:val="003A1B03"/>
    <w:rsid w:val="003A26CF"/>
    <w:rsid w:val="003A2885"/>
    <w:rsid w:val="003A37E0"/>
    <w:rsid w:val="003A3997"/>
    <w:rsid w:val="003A3B98"/>
    <w:rsid w:val="003A4BDB"/>
    <w:rsid w:val="003A4C2D"/>
    <w:rsid w:val="003A5604"/>
    <w:rsid w:val="003A5AA9"/>
    <w:rsid w:val="003A5EE2"/>
    <w:rsid w:val="003A64FF"/>
    <w:rsid w:val="003A6C34"/>
    <w:rsid w:val="003A790B"/>
    <w:rsid w:val="003B02B3"/>
    <w:rsid w:val="003B0473"/>
    <w:rsid w:val="003B0A7D"/>
    <w:rsid w:val="003B1026"/>
    <w:rsid w:val="003B1961"/>
    <w:rsid w:val="003B1A32"/>
    <w:rsid w:val="003B1AB2"/>
    <w:rsid w:val="003B1C70"/>
    <w:rsid w:val="003B1F0C"/>
    <w:rsid w:val="003B2135"/>
    <w:rsid w:val="003B2405"/>
    <w:rsid w:val="003B268E"/>
    <w:rsid w:val="003B2C57"/>
    <w:rsid w:val="003B362A"/>
    <w:rsid w:val="003B3EBA"/>
    <w:rsid w:val="003B4549"/>
    <w:rsid w:val="003B49BA"/>
    <w:rsid w:val="003B57E6"/>
    <w:rsid w:val="003B5822"/>
    <w:rsid w:val="003B5BDC"/>
    <w:rsid w:val="003B69AA"/>
    <w:rsid w:val="003B7B92"/>
    <w:rsid w:val="003C00A8"/>
    <w:rsid w:val="003C0ABA"/>
    <w:rsid w:val="003C23B1"/>
    <w:rsid w:val="003C26C5"/>
    <w:rsid w:val="003C2B92"/>
    <w:rsid w:val="003C382C"/>
    <w:rsid w:val="003C3C0A"/>
    <w:rsid w:val="003C3DEF"/>
    <w:rsid w:val="003C3EE3"/>
    <w:rsid w:val="003C42B9"/>
    <w:rsid w:val="003C44A9"/>
    <w:rsid w:val="003C4E68"/>
    <w:rsid w:val="003C4EED"/>
    <w:rsid w:val="003C5910"/>
    <w:rsid w:val="003C5AE2"/>
    <w:rsid w:val="003C62F5"/>
    <w:rsid w:val="003C6371"/>
    <w:rsid w:val="003C6C18"/>
    <w:rsid w:val="003C6D3A"/>
    <w:rsid w:val="003C7130"/>
    <w:rsid w:val="003C7144"/>
    <w:rsid w:val="003C74C6"/>
    <w:rsid w:val="003C7765"/>
    <w:rsid w:val="003D061F"/>
    <w:rsid w:val="003D06AA"/>
    <w:rsid w:val="003D076A"/>
    <w:rsid w:val="003D0BB1"/>
    <w:rsid w:val="003D11D1"/>
    <w:rsid w:val="003D136B"/>
    <w:rsid w:val="003D197C"/>
    <w:rsid w:val="003D1ECB"/>
    <w:rsid w:val="003D279B"/>
    <w:rsid w:val="003D2F62"/>
    <w:rsid w:val="003D3AAF"/>
    <w:rsid w:val="003D3EC7"/>
    <w:rsid w:val="003D4D41"/>
    <w:rsid w:val="003D4D8F"/>
    <w:rsid w:val="003D4FB6"/>
    <w:rsid w:val="003D52DE"/>
    <w:rsid w:val="003D5434"/>
    <w:rsid w:val="003D60A9"/>
    <w:rsid w:val="003D67BD"/>
    <w:rsid w:val="003D6964"/>
    <w:rsid w:val="003D6C1C"/>
    <w:rsid w:val="003D6CDB"/>
    <w:rsid w:val="003D708B"/>
    <w:rsid w:val="003D7419"/>
    <w:rsid w:val="003D757F"/>
    <w:rsid w:val="003D7E8C"/>
    <w:rsid w:val="003E0010"/>
    <w:rsid w:val="003E00D3"/>
    <w:rsid w:val="003E0712"/>
    <w:rsid w:val="003E0FF3"/>
    <w:rsid w:val="003E2151"/>
    <w:rsid w:val="003E2224"/>
    <w:rsid w:val="003E23E6"/>
    <w:rsid w:val="003E2E61"/>
    <w:rsid w:val="003E31EA"/>
    <w:rsid w:val="003E350D"/>
    <w:rsid w:val="003E360D"/>
    <w:rsid w:val="003E3FAC"/>
    <w:rsid w:val="003E42BB"/>
    <w:rsid w:val="003E4641"/>
    <w:rsid w:val="003E46E0"/>
    <w:rsid w:val="003E4D4C"/>
    <w:rsid w:val="003E5D5F"/>
    <w:rsid w:val="003E63AE"/>
    <w:rsid w:val="003E6CEE"/>
    <w:rsid w:val="003E7668"/>
    <w:rsid w:val="003E776C"/>
    <w:rsid w:val="003E77C8"/>
    <w:rsid w:val="003E7F83"/>
    <w:rsid w:val="003F019C"/>
    <w:rsid w:val="003F05BC"/>
    <w:rsid w:val="003F0E25"/>
    <w:rsid w:val="003F12E7"/>
    <w:rsid w:val="003F2054"/>
    <w:rsid w:val="003F213D"/>
    <w:rsid w:val="003F253A"/>
    <w:rsid w:val="003F2D87"/>
    <w:rsid w:val="003F32B9"/>
    <w:rsid w:val="003F3687"/>
    <w:rsid w:val="003F4150"/>
    <w:rsid w:val="003F4CE2"/>
    <w:rsid w:val="003F569E"/>
    <w:rsid w:val="003F6777"/>
    <w:rsid w:val="003F781C"/>
    <w:rsid w:val="003F7A7E"/>
    <w:rsid w:val="003F7E17"/>
    <w:rsid w:val="003F7ED0"/>
    <w:rsid w:val="00401863"/>
    <w:rsid w:val="00401937"/>
    <w:rsid w:val="004022C6"/>
    <w:rsid w:val="0040293E"/>
    <w:rsid w:val="00402BC2"/>
    <w:rsid w:val="00402F25"/>
    <w:rsid w:val="004036C7"/>
    <w:rsid w:val="0040381E"/>
    <w:rsid w:val="00404258"/>
    <w:rsid w:val="00404539"/>
    <w:rsid w:val="004047C6"/>
    <w:rsid w:val="00404870"/>
    <w:rsid w:val="00404963"/>
    <w:rsid w:val="00404EFA"/>
    <w:rsid w:val="00405506"/>
    <w:rsid w:val="00405A26"/>
    <w:rsid w:val="00405D6B"/>
    <w:rsid w:val="0040611C"/>
    <w:rsid w:val="00406233"/>
    <w:rsid w:val="00406390"/>
    <w:rsid w:val="00406A7D"/>
    <w:rsid w:val="00406CF7"/>
    <w:rsid w:val="00406D63"/>
    <w:rsid w:val="004070F9"/>
    <w:rsid w:val="004071CE"/>
    <w:rsid w:val="00407451"/>
    <w:rsid w:val="0041030C"/>
    <w:rsid w:val="004105C8"/>
    <w:rsid w:val="004119F6"/>
    <w:rsid w:val="00412567"/>
    <w:rsid w:val="00412AB4"/>
    <w:rsid w:val="00412EF2"/>
    <w:rsid w:val="004131CA"/>
    <w:rsid w:val="00413370"/>
    <w:rsid w:val="0041441A"/>
    <w:rsid w:val="0041465A"/>
    <w:rsid w:val="00414702"/>
    <w:rsid w:val="00414A23"/>
    <w:rsid w:val="004155A7"/>
    <w:rsid w:val="00415AC2"/>
    <w:rsid w:val="00415B59"/>
    <w:rsid w:val="004165C1"/>
    <w:rsid w:val="004167D1"/>
    <w:rsid w:val="00416CB3"/>
    <w:rsid w:val="00416FC1"/>
    <w:rsid w:val="00417C60"/>
    <w:rsid w:val="00417E68"/>
    <w:rsid w:val="004200E8"/>
    <w:rsid w:val="004201B6"/>
    <w:rsid w:val="004203EB"/>
    <w:rsid w:val="004207F4"/>
    <w:rsid w:val="00420F59"/>
    <w:rsid w:val="00420F5D"/>
    <w:rsid w:val="00421692"/>
    <w:rsid w:val="00424454"/>
    <w:rsid w:val="00424664"/>
    <w:rsid w:val="00430BD3"/>
    <w:rsid w:val="004310CE"/>
    <w:rsid w:val="004313F8"/>
    <w:rsid w:val="004315F7"/>
    <w:rsid w:val="00431AB6"/>
    <w:rsid w:val="00433478"/>
    <w:rsid w:val="00434499"/>
    <w:rsid w:val="004344F6"/>
    <w:rsid w:val="00434647"/>
    <w:rsid w:val="00434992"/>
    <w:rsid w:val="00435842"/>
    <w:rsid w:val="00436156"/>
    <w:rsid w:val="004367BB"/>
    <w:rsid w:val="004367E4"/>
    <w:rsid w:val="00436883"/>
    <w:rsid w:val="00436948"/>
    <w:rsid w:val="00436CE1"/>
    <w:rsid w:val="00437303"/>
    <w:rsid w:val="004376D3"/>
    <w:rsid w:val="00440466"/>
    <w:rsid w:val="00440C0B"/>
    <w:rsid w:val="00440D17"/>
    <w:rsid w:val="0044111A"/>
    <w:rsid w:val="00441672"/>
    <w:rsid w:val="004419CC"/>
    <w:rsid w:val="00441BEB"/>
    <w:rsid w:val="00441BF3"/>
    <w:rsid w:val="00441FF5"/>
    <w:rsid w:val="0044215B"/>
    <w:rsid w:val="00442D5F"/>
    <w:rsid w:val="00443139"/>
    <w:rsid w:val="00443AEB"/>
    <w:rsid w:val="00444549"/>
    <w:rsid w:val="0044581D"/>
    <w:rsid w:val="00445AF6"/>
    <w:rsid w:val="00446BB6"/>
    <w:rsid w:val="00446F80"/>
    <w:rsid w:val="00447978"/>
    <w:rsid w:val="00447B96"/>
    <w:rsid w:val="0045092E"/>
    <w:rsid w:val="00451200"/>
    <w:rsid w:val="004519C3"/>
    <w:rsid w:val="00451FED"/>
    <w:rsid w:val="0045209C"/>
    <w:rsid w:val="004525EB"/>
    <w:rsid w:val="0045298C"/>
    <w:rsid w:val="00452D1E"/>
    <w:rsid w:val="004534AB"/>
    <w:rsid w:val="00453721"/>
    <w:rsid w:val="00455073"/>
    <w:rsid w:val="00455E5D"/>
    <w:rsid w:val="00456772"/>
    <w:rsid w:val="004567EC"/>
    <w:rsid w:val="00456BA8"/>
    <w:rsid w:val="00457425"/>
    <w:rsid w:val="004603E4"/>
    <w:rsid w:val="0046185E"/>
    <w:rsid w:val="00461AD7"/>
    <w:rsid w:val="0046228F"/>
    <w:rsid w:val="004629DD"/>
    <w:rsid w:val="00462B8D"/>
    <w:rsid w:val="00462D43"/>
    <w:rsid w:val="00462E10"/>
    <w:rsid w:val="00463C93"/>
    <w:rsid w:val="00463E1B"/>
    <w:rsid w:val="0046464D"/>
    <w:rsid w:val="004648BE"/>
    <w:rsid w:val="00464A09"/>
    <w:rsid w:val="004652A9"/>
    <w:rsid w:val="004664C9"/>
    <w:rsid w:val="00466586"/>
    <w:rsid w:val="004665D9"/>
    <w:rsid w:val="004665E0"/>
    <w:rsid w:val="0046660E"/>
    <w:rsid w:val="00466646"/>
    <w:rsid w:val="004667E1"/>
    <w:rsid w:val="00466AE9"/>
    <w:rsid w:val="00467380"/>
    <w:rsid w:val="0046765A"/>
    <w:rsid w:val="004679AA"/>
    <w:rsid w:val="00470DA1"/>
    <w:rsid w:val="00470E1D"/>
    <w:rsid w:val="004719C7"/>
    <w:rsid w:val="00471ABD"/>
    <w:rsid w:val="00471B57"/>
    <w:rsid w:val="004721C1"/>
    <w:rsid w:val="00472D38"/>
    <w:rsid w:val="004734BB"/>
    <w:rsid w:val="00473C46"/>
    <w:rsid w:val="00474B79"/>
    <w:rsid w:val="00474DA2"/>
    <w:rsid w:val="00476263"/>
    <w:rsid w:val="00476415"/>
    <w:rsid w:val="004770C4"/>
    <w:rsid w:val="0047718C"/>
    <w:rsid w:val="00477464"/>
    <w:rsid w:val="004808D4"/>
    <w:rsid w:val="004808E8"/>
    <w:rsid w:val="00480908"/>
    <w:rsid w:val="00480910"/>
    <w:rsid w:val="004809DF"/>
    <w:rsid w:val="00480E61"/>
    <w:rsid w:val="0048147C"/>
    <w:rsid w:val="00481551"/>
    <w:rsid w:val="0048189A"/>
    <w:rsid w:val="004819FC"/>
    <w:rsid w:val="00482204"/>
    <w:rsid w:val="0048282B"/>
    <w:rsid w:val="00482AB3"/>
    <w:rsid w:val="00483301"/>
    <w:rsid w:val="004838F4"/>
    <w:rsid w:val="0048423A"/>
    <w:rsid w:val="00484299"/>
    <w:rsid w:val="004844DF"/>
    <w:rsid w:val="0048462E"/>
    <w:rsid w:val="00485385"/>
    <w:rsid w:val="004862B4"/>
    <w:rsid w:val="00486576"/>
    <w:rsid w:val="004866E7"/>
    <w:rsid w:val="004869FB"/>
    <w:rsid w:val="00487898"/>
    <w:rsid w:val="00487B14"/>
    <w:rsid w:val="00487ED7"/>
    <w:rsid w:val="00487FA6"/>
    <w:rsid w:val="0049082F"/>
    <w:rsid w:val="004910CB"/>
    <w:rsid w:val="00492785"/>
    <w:rsid w:val="0049295F"/>
    <w:rsid w:val="00492C07"/>
    <w:rsid w:val="00493EAC"/>
    <w:rsid w:val="00494707"/>
    <w:rsid w:val="00494882"/>
    <w:rsid w:val="00495209"/>
    <w:rsid w:val="0049605F"/>
    <w:rsid w:val="004962BA"/>
    <w:rsid w:val="004964B2"/>
    <w:rsid w:val="00497D8A"/>
    <w:rsid w:val="004A09D4"/>
    <w:rsid w:val="004A25B7"/>
    <w:rsid w:val="004A2F31"/>
    <w:rsid w:val="004A3051"/>
    <w:rsid w:val="004A3951"/>
    <w:rsid w:val="004A3988"/>
    <w:rsid w:val="004A5F92"/>
    <w:rsid w:val="004A5FA3"/>
    <w:rsid w:val="004A61B6"/>
    <w:rsid w:val="004A6D4F"/>
    <w:rsid w:val="004A72CA"/>
    <w:rsid w:val="004A73F6"/>
    <w:rsid w:val="004A7D14"/>
    <w:rsid w:val="004B045D"/>
    <w:rsid w:val="004B108B"/>
    <w:rsid w:val="004B13C3"/>
    <w:rsid w:val="004B1EFC"/>
    <w:rsid w:val="004B1F7C"/>
    <w:rsid w:val="004B263B"/>
    <w:rsid w:val="004B272E"/>
    <w:rsid w:val="004B3346"/>
    <w:rsid w:val="004B35ED"/>
    <w:rsid w:val="004B37B5"/>
    <w:rsid w:val="004B44CC"/>
    <w:rsid w:val="004B486D"/>
    <w:rsid w:val="004B4916"/>
    <w:rsid w:val="004B499D"/>
    <w:rsid w:val="004B635A"/>
    <w:rsid w:val="004B685F"/>
    <w:rsid w:val="004B6863"/>
    <w:rsid w:val="004B71A3"/>
    <w:rsid w:val="004B72B3"/>
    <w:rsid w:val="004B77D0"/>
    <w:rsid w:val="004B77FB"/>
    <w:rsid w:val="004C0372"/>
    <w:rsid w:val="004C0CEF"/>
    <w:rsid w:val="004C1468"/>
    <w:rsid w:val="004C17C8"/>
    <w:rsid w:val="004C1FDC"/>
    <w:rsid w:val="004C255E"/>
    <w:rsid w:val="004C2702"/>
    <w:rsid w:val="004C2F38"/>
    <w:rsid w:val="004C2F6D"/>
    <w:rsid w:val="004C3393"/>
    <w:rsid w:val="004C37CE"/>
    <w:rsid w:val="004C397C"/>
    <w:rsid w:val="004C39AA"/>
    <w:rsid w:val="004C39C7"/>
    <w:rsid w:val="004C4005"/>
    <w:rsid w:val="004C46AC"/>
    <w:rsid w:val="004C46CF"/>
    <w:rsid w:val="004C6452"/>
    <w:rsid w:val="004C659B"/>
    <w:rsid w:val="004C667A"/>
    <w:rsid w:val="004C6C3F"/>
    <w:rsid w:val="004C6E04"/>
    <w:rsid w:val="004C6E64"/>
    <w:rsid w:val="004C6EEA"/>
    <w:rsid w:val="004C7205"/>
    <w:rsid w:val="004C73FB"/>
    <w:rsid w:val="004D00EA"/>
    <w:rsid w:val="004D0D26"/>
    <w:rsid w:val="004D1978"/>
    <w:rsid w:val="004D2648"/>
    <w:rsid w:val="004D27DE"/>
    <w:rsid w:val="004D2CA8"/>
    <w:rsid w:val="004D33C0"/>
    <w:rsid w:val="004D347C"/>
    <w:rsid w:val="004D3C4F"/>
    <w:rsid w:val="004D4240"/>
    <w:rsid w:val="004D450E"/>
    <w:rsid w:val="004D6051"/>
    <w:rsid w:val="004D6244"/>
    <w:rsid w:val="004D70D7"/>
    <w:rsid w:val="004D77BE"/>
    <w:rsid w:val="004D7842"/>
    <w:rsid w:val="004D79FA"/>
    <w:rsid w:val="004D7AE3"/>
    <w:rsid w:val="004E02CC"/>
    <w:rsid w:val="004E0F1B"/>
    <w:rsid w:val="004E0F6B"/>
    <w:rsid w:val="004E1218"/>
    <w:rsid w:val="004E17CF"/>
    <w:rsid w:val="004E1B62"/>
    <w:rsid w:val="004E1EFA"/>
    <w:rsid w:val="004E1F64"/>
    <w:rsid w:val="004E1FB8"/>
    <w:rsid w:val="004E2345"/>
    <w:rsid w:val="004E2E1C"/>
    <w:rsid w:val="004E30A6"/>
    <w:rsid w:val="004E35F1"/>
    <w:rsid w:val="004E3AA3"/>
    <w:rsid w:val="004E4CCA"/>
    <w:rsid w:val="004E63C9"/>
    <w:rsid w:val="004E645F"/>
    <w:rsid w:val="004E6EDD"/>
    <w:rsid w:val="004E7017"/>
    <w:rsid w:val="004E71B9"/>
    <w:rsid w:val="004E737A"/>
    <w:rsid w:val="004E77EA"/>
    <w:rsid w:val="004E7BCA"/>
    <w:rsid w:val="004E7BDE"/>
    <w:rsid w:val="004E7C8C"/>
    <w:rsid w:val="004E7FD4"/>
    <w:rsid w:val="004F066C"/>
    <w:rsid w:val="004F16E9"/>
    <w:rsid w:val="004F1864"/>
    <w:rsid w:val="004F1A95"/>
    <w:rsid w:val="004F1F74"/>
    <w:rsid w:val="004F2E84"/>
    <w:rsid w:val="004F3A00"/>
    <w:rsid w:val="004F4326"/>
    <w:rsid w:val="004F4437"/>
    <w:rsid w:val="004F46DB"/>
    <w:rsid w:val="004F497B"/>
    <w:rsid w:val="004F4BE1"/>
    <w:rsid w:val="004F53DA"/>
    <w:rsid w:val="004F6F71"/>
    <w:rsid w:val="004F7B00"/>
    <w:rsid w:val="00500090"/>
    <w:rsid w:val="0050018E"/>
    <w:rsid w:val="00500798"/>
    <w:rsid w:val="00502287"/>
    <w:rsid w:val="00502B0D"/>
    <w:rsid w:val="00502B17"/>
    <w:rsid w:val="00503015"/>
    <w:rsid w:val="0050330A"/>
    <w:rsid w:val="005034DB"/>
    <w:rsid w:val="00503B52"/>
    <w:rsid w:val="005044ED"/>
    <w:rsid w:val="0050479C"/>
    <w:rsid w:val="00504A5A"/>
    <w:rsid w:val="00504C37"/>
    <w:rsid w:val="005054D0"/>
    <w:rsid w:val="005058BF"/>
    <w:rsid w:val="00506DD0"/>
    <w:rsid w:val="00506F8E"/>
    <w:rsid w:val="00510C4D"/>
    <w:rsid w:val="005110DB"/>
    <w:rsid w:val="00511791"/>
    <w:rsid w:val="00511FEF"/>
    <w:rsid w:val="00512B4B"/>
    <w:rsid w:val="00512F69"/>
    <w:rsid w:val="005131AB"/>
    <w:rsid w:val="005131AC"/>
    <w:rsid w:val="005132F1"/>
    <w:rsid w:val="00513666"/>
    <w:rsid w:val="00513BF4"/>
    <w:rsid w:val="00513C16"/>
    <w:rsid w:val="005140C2"/>
    <w:rsid w:val="00514694"/>
    <w:rsid w:val="00514DA1"/>
    <w:rsid w:val="00515241"/>
    <w:rsid w:val="0051561C"/>
    <w:rsid w:val="00515694"/>
    <w:rsid w:val="0051578B"/>
    <w:rsid w:val="00515A69"/>
    <w:rsid w:val="00515F80"/>
    <w:rsid w:val="0051605D"/>
    <w:rsid w:val="005160DF"/>
    <w:rsid w:val="005163CD"/>
    <w:rsid w:val="0051756B"/>
    <w:rsid w:val="00517D3E"/>
    <w:rsid w:val="00520349"/>
    <w:rsid w:val="00520BC4"/>
    <w:rsid w:val="00521205"/>
    <w:rsid w:val="0052189B"/>
    <w:rsid w:val="0052307A"/>
    <w:rsid w:val="005244EB"/>
    <w:rsid w:val="005245C0"/>
    <w:rsid w:val="00524638"/>
    <w:rsid w:val="005251C1"/>
    <w:rsid w:val="0052522D"/>
    <w:rsid w:val="0052575E"/>
    <w:rsid w:val="005258B9"/>
    <w:rsid w:val="005263D9"/>
    <w:rsid w:val="005271CE"/>
    <w:rsid w:val="005275B9"/>
    <w:rsid w:val="00530CD5"/>
    <w:rsid w:val="00530D51"/>
    <w:rsid w:val="0053164E"/>
    <w:rsid w:val="0053186A"/>
    <w:rsid w:val="00531B2A"/>
    <w:rsid w:val="005325E9"/>
    <w:rsid w:val="005344E6"/>
    <w:rsid w:val="005346EC"/>
    <w:rsid w:val="00535C9D"/>
    <w:rsid w:val="00536603"/>
    <w:rsid w:val="00536E43"/>
    <w:rsid w:val="00537309"/>
    <w:rsid w:val="0053748D"/>
    <w:rsid w:val="00537496"/>
    <w:rsid w:val="005375C2"/>
    <w:rsid w:val="005376A8"/>
    <w:rsid w:val="005403A4"/>
    <w:rsid w:val="00540D07"/>
    <w:rsid w:val="00541078"/>
    <w:rsid w:val="005413E6"/>
    <w:rsid w:val="005421BB"/>
    <w:rsid w:val="0054272C"/>
    <w:rsid w:val="00542965"/>
    <w:rsid w:val="0054316D"/>
    <w:rsid w:val="00543B90"/>
    <w:rsid w:val="005444A2"/>
    <w:rsid w:val="00544DB0"/>
    <w:rsid w:val="0054516B"/>
    <w:rsid w:val="00545188"/>
    <w:rsid w:val="0054531B"/>
    <w:rsid w:val="00546400"/>
    <w:rsid w:val="00546E17"/>
    <w:rsid w:val="00547316"/>
    <w:rsid w:val="00547F24"/>
    <w:rsid w:val="00547F8D"/>
    <w:rsid w:val="00550B3A"/>
    <w:rsid w:val="00550D36"/>
    <w:rsid w:val="00551B6F"/>
    <w:rsid w:val="005521BE"/>
    <w:rsid w:val="00552EBA"/>
    <w:rsid w:val="00552F24"/>
    <w:rsid w:val="00552F8D"/>
    <w:rsid w:val="00554029"/>
    <w:rsid w:val="005542F0"/>
    <w:rsid w:val="005549A7"/>
    <w:rsid w:val="00555241"/>
    <w:rsid w:val="00555297"/>
    <w:rsid w:val="00555735"/>
    <w:rsid w:val="00555BF9"/>
    <w:rsid w:val="00555C00"/>
    <w:rsid w:val="00555CAE"/>
    <w:rsid w:val="0055647A"/>
    <w:rsid w:val="005568A4"/>
    <w:rsid w:val="00556F1F"/>
    <w:rsid w:val="00557BBD"/>
    <w:rsid w:val="0056016B"/>
    <w:rsid w:val="00560A4C"/>
    <w:rsid w:val="00561D58"/>
    <w:rsid w:val="00561EA6"/>
    <w:rsid w:val="005623AD"/>
    <w:rsid w:val="00563B9D"/>
    <w:rsid w:val="00564017"/>
    <w:rsid w:val="005649BB"/>
    <w:rsid w:val="00565743"/>
    <w:rsid w:val="00565847"/>
    <w:rsid w:val="00565F44"/>
    <w:rsid w:val="00566496"/>
    <w:rsid w:val="00566808"/>
    <w:rsid w:val="00566C81"/>
    <w:rsid w:val="00566E32"/>
    <w:rsid w:val="00567708"/>
    <w:rsid w:val="00567D98"/>
    <w:rsid w:val="00567DAF"/>
    <w:rsid w:val="00570697"/>
    <w:rsid w:val="00570C4C"/>
    <w:rsid w:val="005713D0"/>
    <w:rsid w:val="005718D7"/>
    <w:rsid w:val="00572D70"/>
    <w:rsid w:val="00573672"/>
    <w:rsid w:val="00573C73"/>
    <w:rsid w:val="00573FF5"/>
    <w:rsid w:val="005746E4"/>
    <w:rsid w:val="00574A1D"/>
    <w:rsid w:val="0057535D"/>
    <w:rsid w:val="0057685A"/>
    <w:rsid w:val="00576C37"/>
    <w:rsid w:val="00576CF1"/>
    <w:rsid w:val="00576DCF"/>
    <w:rsid w:val="00576F6C"/>
    <w:rsid w:val="00577484"/>
    <w:rsid w:val="0057748E"/>
    <w:rsid w:val="0057787C"/>
    <w:rsid w:val="00580D20"/>
    <w:rsid w:val="00580F1A"/>
    <w:rsid w:val="00581605"/>
    <w:rsid w:val="005818F4"/>
    <w:rsid w:val="0058201A"/>
    <w:rsid w:val="0058204F"/>
    <w:rsid w:val="005823B3"/>
    <w:rsid w:val="0058248E"/>
    <w:rsid w:val="00582BC2"/>
    <w:rsid w:val="00582E83"/>
    <w:rsid w:val="0058310B"/>
    <w:rsid w:val="005849F3"/>
    <w:rsid w:val="00584BF7"/>
    <w:rsid w:val="0058520E"/>
    <w:rsid w:val="00586959"/>
    <w:rsid w:val="0058715D"/>
    <w:rsid w:val="005873C3"/>
    <w:rsid w:val="00587AEA"/>
    <w:rsid w:val="00590883"/>
    <w:rsid w:val="00590920"/>
    <w:rsid w:val="00590FBD"/>
    <w:rsid w:val="0059158D"/>
    <w:rsid w:val="005915EC"/>
    <w:rsid w:val="00591875"/>
    <w:rsid w:val="005918DC"/>
    <w:rsid w:val="005922A1"/>
    <w:rsid w:val="00593609"/>
    <w:rsid w:val="00593DA0"/>
    <w:rsid w:val="00593E70"/>
    <w:rsid w:val="00593FE9"/>
    <w:rsid w:val="00594B4D"/>
    <w:rsid w:val="00594ED6"/>
    <w:rsid w:val="0059503D"/>
    <w:rsid w:val="005953C4"/>
    <w:rsid w:val="00595E5E"/>
    <w:rsid w:val="00596161"/>
    <w:rsid w:val="005964F9"/>
    <w:rsid w:val="00597631"/>
    <w:rsid w:val="005977B0"/>
    <w:rsid w:val="00597897"/>
    <w:rsid w:val="005A0534"/>
    <w:rsid w:val="005A0FB8"/>
    <w:rsid w:val="005A193C"/>
    <w:rsid w:val="005A19FC"/>
    <w:rsid w:val="005A1BC1"/>
    <w:rsid w:val="005A1F05"/>
    <w:rsid w:val="005A2654"/>
    <w:rsid w:val="005A27AB"/>
    <w:rsid w:val="005A32EB"/>
    <w:rsid w:val="005A3901"/>
    <w:rsid w:val="005A3ED9"/>
    <w:rsid w:val="005A40EE"/>
    <w:rsid w:val="005A412E"/>
    <w:rsid w:val="005A4D4D"/>
    <w:rsid w:val="005A5C12"/>
    <w:rsid w:val="005A5EED"/>
    <w:rsid w:val="005A651A"/>
    <w:rsid w:val="005B0CF6"/>
    <w:rsid w:val="005B11E9"/>
    <w:rsid w:val="005B1231"/>
    <w:rsid w:val="005B1478"/>
    <w:rsid w:val="005B148B"/>
    <w:rsid w:val="005B1A77"/>
    <w:rsid w:val="005B1D00"/>
    <w:rsid w:val="005B2455"/>
    <w:rsid w:val="005B29EF"/>
    <w:rsid w:val="005B321B"/>
    <w:rsid w:val="005B3C1E"/>
    <w:rsid w:val="005B421B"/>
    <w:rsid w:val="005B44D5"/>
    <w:rsid w:val="005B4575"/>
    <w:rsid w:val="005B476B"/>
    <w:rsid w:val="005B4917"/>
    <w:rsid w:val="005B5469"/>
    <w:rsid w:val="005B56B2"/>
    <w:rsid w:val="005B6891"/>
    <w:rsid w:val="005B6C78"/>
    <w:rsid w:val="005B6DC6"/>
    <w:rsid w:val="005B6F9D"/>
    <w:rsid w:val="005B71C2"/>
    <w:rsid w:val="005B735C"/>
    <w:rsid w:val="005C0571"/>
    <w:rsid w:val="005C1420"/>
    <w:rsid w:val="005C1821"/>
    <w:rsid w:val="005C19AB"/>
    <w:rsid w:val="005C24B4"/>
    <w:rsid w:val="005C2C17"/>
    <w:rsid w:val="005C2CDF"/>
    <w:rsid w:val="005C2D9D"/>
    <w:rsid w:val="005C3003"/>
    <w:rsid w:val="005C353E"/>
    <w:rsid w:val="005C3839"/>
    <w:rsid w:val="005C3ADC"/>
    <w:rsid w:val="005C4197"/>
    <w:rsid w:val="005C41C8"/>
    <w:rsid w:val="005C4E75"/>
    <w:rsid w:val="005C5378"/>
    <w:rsid w:val="005C60A0"/>
    <w:rsid w:val="005C650F"/>
    <w:rsid w:val="005C6F5A"/>
    <w:rsid w:val="005C713B"/>
    <w:rsid w:val="005C781F"/>
    <w:rsid w:val="005C7AC9"/>
    <w:rsid w:val="005C7BC0"/>
    <w:rsid w:val="005D1B26"/>
    <w:rsid w:val="005D24BF"/>
    <w:rsid w:val="005D2835"/>
    <w:rsid w:val="005D2CF2"/>
    <w:rsid w:val="005D2E88"/>
    <w:rsid w:val="005D3093"/>
    <w:rsid w:val="005D31BE"/>
    <w:rsid w:val="005D324D"/>
    <w:rsid w:val="005D3B13"/>
    <w:rsid w:val="005D3D14"/>
    <w:rsid w:val="005D3D8C"/>
    <w:rsid w:val="005D3F06"/>
    <w:rsid w:val="005D40E6"/>
    <w:rsid w:val="005D62D4"/>
    <w:rsid w:val="005D713D"/>
    <w:rsid w:val="005D719C"/>
    <w:rsid w:val="005D7397"/>
    <w:rsid w:val="005E004C"/>
    <w:rsid w:val="005E010B"/>
    <w:rsid w:val="005E1487"/>
    <w:rsid w:val="005E1576"/>
    <w:rsid w:val="005E1701"/>
    <w:rsid w:val="005E1F70"/>
    <w:rsid w:val="005E28C2"/>
    <w:rsid w:val="005E31E8"/>
    <w:rsid w:val="005E4441"/>
    <w:rsid w:val="005E48C1"/>
    <w:rsid w:val="005E4E2C"/>
    <w:rsid w:val="005E5D9C"/>
    <w:rsid w:val="005E67C1"/>
    <w:rsid w:val="005E67DB"/>
    <w:rsid w:val="005F067A"/>
    <w:rsid w:val="005F09C5"/>
    <w:rsid w:val="005F1112"/>
    <w:rsid w:val="005F1710"/>
    <w:rsid w:val="005F319C"/>
    <w:rsid w:val="005F3DC0"/>
    <w:rsid w:val="005F3FA0"/>
    <w:rsid w:val="005F4170"/>
    <w:rsid w:val="005F4453"/>
    <w:rsid w:val="005F498E"/>
    <w:rsid w:val="005F59E0"/>
    <w:rsid w:val="005F612B"/>
    <w:rsid w:val="005F6412"/>
    <w:rsid w:val="005F6910"/>
    <w:rsid w:val="005F6C44"/>
    <w:rsid w:val="005F6D52"/>
    <w:rsid w:val="0060082F"/>
    <w:rsid w:val="00601306"/>
    <w:rsid w:val="00601941"/>
    <w:rsid w:val="006019C9"/>
    <w:rsid w:val="00602047"/>
    <w:rsid w:val="00602078"/>
    <w:rsid w:val="00602A0A"/>
    <w:rsid w:val="00602C84"/>
    <w:rsid w:val="006037A9"/>
    <w:rsid w:val="006039C2"/>
    <w:rsid w:val="00603A75"/>
    <w:rsid w:val="0060496B"/>
    <w:rsid w:val="006056AA"/>
    <w:rsid w:val="00605D67"/>
    <w:rsid w:val="00606320"/>
    <w:rsid w:val="00606856"/>
    <w:rsid w:val="006069A5"/>
    <w:rsid w:val="006069FC"/>
    <w:rsid w:val="00606FB8"/>
    <w:rsid w:val="0060717C"/>
    <w:rsid w:val="006076F9"/>
    <w:rsid w:val="006077FD"/>
    <w:rsid w:val="006103D0"/>
    <w:rsid w:val="0061057D"/>
    <w:rsid w:val="006109E2"/>
    <w:rsid w:val="00610B75"/>
    <w:rsid w:val="00610FC1"/>
    <w:rsid w:val="006116CE"/>
    <w:rsid w:val="00611B71"/>
    <w:rsid w:val="006123E2"/>
    <w:rsid w:val="0061275C"/>
    <w:rsid w:val="00612797"/>
    <w:rsid w:val="006127D5"/>
    <w:rsid w:val="006136BF"/>
    <w:rsid w:val="006137C3"/>
    <w:rsid w:val="00614071"/>
    <w:rsid w:val="00614501"/>
    <w:rsid w:val="00615838"/>
    <w:rsid w:val="00615AC8"/>
    <w:rsid w:val="00615B19"/>
    <w:rsid w:val="006160CA"/>
    <w:rsid w:val="0061623A"/>
    <w:rsid w:val="00616537"/>
    <w:rsid w:val="006171FA"/>
    <w:rsid w:val="006176E4"/>
    <w:rsid w:val="00617D9B"/>
    <w:rsid w:val="006205D4"/>
    <w:rsid w:val="00621010"/>
    <w:rsid w:val="00621141"/>
    <w:rsid w:val="006213F8"/>
    <w:rsid w:val="00621999"/>
    <w:rsid w:val="00621E47"/>
    <w:rsid w:val="00621F7B"/>
    <w:rsid w:val="0062261D"/>
    <w:rsid w:val="00622834"/>
    <w:rsid w:val="006230BD"/>
    <w:rsid w:val="00623674"/>
    <w:rsid w:val="006236B6"/>
    <w:rsid w:val="00623F54"/>
    <w:rsid w:val="00623FFC"/>
    <w:rsid w:val="00624654"/>
    <w:rsid w:val="00625320"/>
    <w:rsid w:val="0062569D"/>
    <w:rsid w:val="00626FE8"/>
    <w:rsid w:val="00627A94"/>
    <w:rsid w:val="00627C72"/>
    <w:rsid w:val="00630240"/>
    <w:rsid w:val="00630767"/>
    <w:rsid w:val="00631F79"/>
    <w:rsid w:val="006320A7"/>
    <w:rsid w:val="00632779"/>
    <w:rsid w:val="00632A68"/>
    <w:rsid w:val="00632C66"/>
    <w:rsid w:val="0063341A"/>
    <w:rsid w:val="0063364D"/>
    <w:rsid w:val="00633676"/>
    <w:rsid w:val="006339CF"/>
    <w:rsid w:val="00634849"/>
    <w:rsid w:val="00634A1E"/>
    <w:rsid w:val="00634BEC"/>
    <w:rsid w:val="0063507C"/>
    <w:rsid w:val="00635FAF"/>
    <w:rsid w:val="00636573"/>
    <w:rsid w:val="00636B2B"/>
    <w:rsid w:val="00637810"/>
    <w:rsid w:val="00637F49"/>
    <w:rsid w:val="00640085"/>
    <w:rsid w:val="006405AF"/>
    <w:rsid w:val="006419A6"/>
    <w:rsid w:val="006420B9"/>
    <w:rsid w:val="00642134"/>
    <w:rsid w:val="006437A7"/>
    <w:rsid w:val="00643968"/>
    <w:rsid w:val="00643E7C"/>
    <w:rsid w:val="00644940"/>
    <w:rsid w:val="0064529F"/>
    <w:rsid w:val="006453F3"/>
    <w:rsid w:val="006472C3"/>
    <w:rsid w:val="006507C3"/>
    <w:rsid w:val="006517DC"/>
    <w:rsid w:val="00651B13"/>
    <w:rsid w:val="00652BCF"/>
    <w:rsid w:val="00654029"/>
    <w:rsid w:val="006544D7"/>
    <w:rsid w:val="006545FB"/>
    <w:rsid w:val="00654935"/>
    <w:rsid w:val="00654F90"/>
    <w:rsid w:val="00656977"/>
    <w:rsid w:val="00656A4F"/>
    <w:rsid w:val="00656CC5"/>
    <w:rsid w:val="00656CDB"/>
    <w:rsid w:val="00656ECA"/>
    <w:rsid w:val="00656F50"/>
    <w:rsid w:val="00657D76"/>
    <w:rsid w:val="00657F80"/>
    <w:rsid w:val="00660394"/>
    <w:rsid w:val="00661783"/>
    <w:rsid w:val="00661CDC"/>
    <w:rsid w:val="0066283F"/>
    <w:rsid w:val="00662ACF"/>
    <w:rsid w:val="006636E6"/>
    <w:rsid w:val="00663A92"/>
    <w:rsid w:val="00664437"/>
    <w:rsid w:val="00664578"/>
    <w:rsid w:val="006653B2"/>
    <w:rsid w:val="006656DC"/>
    <w:rsid w:val="00665A63"/>
    <w:rsid w:val="00665D06"/>
    <w:rsid w:val="00666EE2"/>
    <w:rsid w:val="0066739F"/>
    <w:rsid w:val="00667901"/>
    <w:rsid w:val="00667940"/>
    <w:rsid w:val="00667F13"/>
    <w:rsid w:val="006704C8"/>
    <w:rsid w:val="006704CD"/>
    <w:rsid w:val="00670B7C"/>
    <w:rsid w:val="00670B80"/>
    <w:rsid w:val="00671F3C"/>
    <w:rsid w:val="00672094"/>
    <w:rsid w:val="00672A8F"/>
    <w:rsid w:val="00672A92"/>
    <w:rsid w:val="00672FF4"/>
    <w:rsid w:val="00672FF6"/>
    <w:rsid w:val="00673759"/>
    <w:rsid w:val="00674856"/>
    <w:rsid w:val="00675791"/>
    <w:rsid w:val="00675A19"/>
    <w:rsid w:val="00676142"/>
    <w:rsid w:val="00676216"/>
    <w:rsid w:val="00676488"/>
    <w:rsid w:val="00677C16"/>
    <w:rsid w:val="00677EAD"/>
    <w:rsid w:val="0068031A"/>
    <w:rsid w:val="00680512"/>
    <w:rsid w:val="0068062B"/>
    <w:rsid w:val="00680776"/>
    <w:rsid w:val="00680AB7"/>
    <w:rsid w:val="0068124B"/>
    <w:rsid w:val="006813BA"/>
    <w:rsid w:val="0068195F"/>
    <w:rsid w:val="00681E66"/>
    <w:rsid w:val="006827D6"/>
    <w:rsid w:val="00682D26"/>
    <w:rsid w:val="0068328A"/>
    <w:rsid w:val="00683290"/>
    <w:rsid w:val="00683A5D"/>
    <w:rsid w:val="00683CB4"/>
    <w:rsid w:val="0068461E"/>
    <w:rsid w:val="00684938"/>
    <w:rsid w:val="00684A6E"/>
    <w:rsid w:val="00684E09"/>
    <w:rsid w:val="006853A5"/>
    <w:rsid w:val="00686C5D"/>
    <w:rsid w:val="00687CE1"/>
    <w:rsid w:val="00687FB8"/>
    <w:rsid w:val="006902B3"/>
    <w:rsid w:val="0069136E"/>
    <w:rsid w:val="00691B70"/>
    <w:rsid w:val="0069227D"/>
    <w:rsid w:val="00692286"/>
    <w:rsid w:val="0069265A"/>
    <w:rsid w:val="00692933"/>
    <w:rsid w:val="00692E2A"/>
    <w:rsid w:val="00692F5C"/>
    <w:rsid w:val="00692F5D"/>
    <w:rsid w:val="00693819"/>
    <w:rsid w:val="00693D83"/>
    <w:rsid w:val="006945BF"/>
    <w:rsid w:val="0069467F"/>
    <w:rsid w:val="006948EA"/>
    <w:rsid w:val="006949D2"/>
    <w:rsid w:val="006963BF"/>
    <w:rsid w:val="00696BFA"/>
    <w:rsid w:val="00696D7F"/>
    <w:rsid w:val="006970CE"/>
    <w:rsid w:val="006976ED"/>
    <w:rsid w:val="00697AF9"/>
    <w:rsid w:val="00697FD5"/>
    <w:rsid w:val="006A11A5"/>
    <w:rsid w:val="006A11D8"/>
    <w:rsid w:val="006A1A8C"/>
    <w:rsid w:val="006A1BBA"/>
    <w:rsid w:val="006A1CA4"/>
    <w:rsid w:val="006A1CC2"/>
    <w:rsid w:val="006A2708"/>
    <w:rsid w:val="006A2A9E"/>
    <w:rsid w:val="006A3116"/>
    <w:rsid w:val="006A329D"/>
    <w:rsid w:val="006A445A"/>
    <w:rsid w:val="006A47CE"/>
    <w:rsid w:val="006A4BAA"/>
    <w:rsid w:val="006A589E"/>
    <w:rsid w:val="006A63C9"/>
    <w:rsid w:val="006A6425"/>
    <w:rsid w:val="006A6698"/>
    <w:rsid w:val="006A6FB4"/>
    <w:rsid w:val="006A732A"/>
    <w:rsid w:val="006A7510"/>
    <w:rsid w:val="006B0267"/>
    <w:rsid w:val="006B0D24"/>
    <w:rsid w:val="006B0E1A"/>
    <w:rsid w:val="006B15CC"/>
    <w:rsid w:val="006B16E8"/>
    <w:rsid w:val="006B2022"/>
    <w:rsid w:val="006B20E3"/>
    <w:rsid w:val="006B2615"/>
    <w:rsid w:val="006B2BAA"/>
    <w:rsid w:val="006B309E"/>
    <w:rsid w:val="006B3774"/>
    <w:rsid w:val="006B399A"/>
    <w:rsid w:val="006B453E"/>
    <w:rsid w:val="006B53D4"/>
    <w:rsid w:val="006B5E03"/>
    <w:rsid w:val="006B6F1C"/>
    <w:rsid w:val="006B7103"/>
    <w:rsid w:val="006B7208"/>
    <w:rsid w:val="006B7530"/>
    <w:rsid w:val="006B774F"/>
    <w:rsid w:val="006C17A8"/>
    <w:rsid w:val="006C1875"/>
    <w:rsid w:val="006C1DF2"/>
    <w:rsid w:val="006C1FA5"/>
    <w:rsid w:val="006C22AF"/>
    <w:rsid w:val="006C26BC"/>
    <w:rsid w:val="006C276B"/>
    <w:rsid w:val="006C3197"/>
    <w:rsid w:val="006C3D80"/>
    <w:rsid w:val="006C4EA9"/>
    <w:rsid w:val="006C507E"/>
    <w:rsid w:val="006C5275"/>
    <w:rsid w:val="006C5C1B"/>
    <w:rsid w:val="006C5E3F"/>
    <w:rsid w:val="006C62F3"/>
    <w:rsid w:val="006C66CA"/>
    <w:rsid w:val="006C68AD"/>
    <w:rsid w:val="006C7747"/>
    <w:rsid w:val="006C7C16"/>
    <w:rsid w:val="006D0936"/>
    <w:rsid w:val="006D0F0E"/>
    <w:rsid w:val="006D142F"/>
    <w:rsid w:val="006D15D6"/>
    <w:rsid w:val="006D1829"/>
    <w:rsid w:val="006D1C19"/>
    <w:rsid w:val="006D1F38"/>
    <w:rsid w:val="006D22B5"/>
    <w:rsid w:val="006D2774"/>
    <w:rsid w:val="006D2A24"/>
    <w:rsid w:val="006D380F"/>
    <w:rsid w:val="006D4655"/>
    <w:rsid w:val="006D500B"/>
    <w:rsid w:val="006D5A1B"/>
    <w:rsid w:val="006D62DA"/>
    <w:rsid w:val="006D67B0"/>
    <w:rsid w:val="006D6CB0"/>
    <w:rsid w:val="006D7082"/>
    <w:rsid w:val="006D7084"/>
    <w:rsid w:val="006D7156"/>
    <w:rsid w:val="006D7345"/>
    <w:rsid w:val="006D742C"/>
    <w:rsid w:val="006D773A"/>
    <w:rsid w:val="006D7915"/>
    <w:rsid w:val="006D7E9F"/>
    <w:rsid w:val="006E0069"/>
    <w:rsid w:val="006E00E6"/>
    <w:rsid w:val="006E0457"/>
    <w:rsid w:val="006E1817"/>
    <w:rsid w:val="006E21A3"/>
    <w:rsid w:val="006E23FE"/>
    <w:rsid w:val="006E274A"/>
    <w:rsid w:val="006E360C"/>
    <w:rsid w:val="006E3B8E"/>
    <w:rsid w:val="006E51D2"/>
    <w:rsid w:val="006E6951"/>
    <w:rsid w:val="006E6CB9"/>
    <w:rsid w:val="006F083D"/>
    <w:rsid w:val="006F0C80"/>
    <w:rsid w:val="006F0FEF"/>
    <w:rsid w:val="006F14FB"/>
    <w:rsid w:val="006F1D76"/>
    <w:rsid w:val="006F24E9"/>
    <w:rsid w:val="006F2901"/>
    <w:rsid w:val="006F34DB"/>
    <w:rsid w:val="006F36FA"/>
    <w:rsid w:val="006F3A67"/>
    <w:rsid w:val="006F3ADB"/>
    <w:rsid w:val="006F4CA3"/>
    <w:rsid w:val="006F4EC6"/>
    <w:rsid w:val="006F576E"/>
    <w:rsid w:val="006F588C"/>
    <w:rsid w:val="006F5B9E"/>
    <w:rsid w:val="006F6D1D"/>
    <w:rsid w:val="006F7622"/>
    <w:rsid w:val="006F7740"/>
    <w:rsid w:val="006F7C4C"/>
    <w:rsid w:val="00700A76"/>
    <w:rsid w:val="007010C9"/>
    <w:rsid w:val="00701196"/>
    <w:rsid w:val="00701894"/>
    <w:rsid w:val="00701CA9"/>
    <w:rsid w:val="0070209E"/>
    <w:rsid w:val="007022FF"/>
    <w:rsid w:val="00702B3C"/>
    <w:rsid w:val="00702DEF"/>
    <w:rsid w:val="00702FD3"/>
    <w:rsid w:val="00703229"/>
    <w:rsid w:val="0070341D"/>
    <w:rsid w:val="00703736"/>
    <w:rsid w:val="00703E04"/>
    <w:rsid w:val="00703E95"/>
    <w:rsid w:val="00704A96"/>
    <w:rsid w:val="00705028"/>
    <w:rsid w:val="007051AF"/>
    <w:rsid w:val="00705CD1"/>
    <w:rsid w:val="0070654A"/>
    <w:rsid w:val="00706BBD"/>
    <w:rsid w:val="00706FB3"/>
    <w:rsid w:val="00707693"/>
    <w:rsid w:val="007100EA"/>
    <w:rsid w:val="0071098A"/>
    <w:rsid w:val="007113FD"/>
    <w:rsid w:val="00711916"/>
    <w:rsid w:val="0071284C"/>
    <w:rsid w:val="00712B51"/>
    <w:rsid w:val="007135FA"/>
    <w:rsid w:val="00713CD9"/>
    <w:rsid w:val="00714A09"/>
    <w:rsid w:val="00714C24"/>
    <w:rsid w:val="00715280"/>
    <w:rsid w:val="007155A3"/>
    <w:rsid w:val="00715639"/>
    <w:rsid w:val="007160D9"/>
    <w:rsid w:val="00716AEC"/>
    <w:rsid w:val="00716E1C"/>
    <w:rsid w:val="007173D4"/>
    <w:rsid w:val="0071790A"/>
    <w:rsid w:val="00720A30"/>
    <w:rsid w:val="007212B0"/>
    <w:rsid w:val="00721537"/>
    <w:rsid w:val="007218AD"/>
    <w:rsid w:val="00721C37"/>
    <w:rsid w:val="007221F3"/>
    <w:rsid w:val="007222DE"/>
    <w:rsid w:val="0072303D"/>
    <w:rsid w:val="00723CE8"/>
    <w:rsid w:val="00724189"/>
    <w:rsid w:val="0072481C"/>
    <w:rsid w:val="007255AE"/>
    <w:rsid w:val="007256D5"/>
    <w:rsid w:val="0072596E"/>
    <w:rsid w:val="00725C6D"/>
    <w:rsid w:val="0072650A"/>
    <w:rsid w:val="0072663A"/>
    <w:rsid w:val="00726780"/>
    <w:rsid w:val="00726860"/>
    <w:rsid w:val="007269B2"/>
    <w:rsid w:val="00726B9F"/>
    <w:rsid w:val="00727140"/>
    <w:rsid w:val="00727CA2"/>
    <w:rsid w:val="00727D30"/>
    <w:rsid w:val="00730402"/>
    <w:rsid w:val="0073064F"/>
    <w:rsid w:val="0073079B"/>
    <w:rsid w:val="00730A25"/>
    <w:rsid w:val="00730D50"/>
    <w:rsid w:val="0073208B"/>
    <w:rsid w:val="00732F97"/>
    <w:rsid w:val="00733D6B"/>
    <w:rsid w:val="00733ED5"/>
    <w:rsid w:val="00734261"/>
    <w:rsid w:val="00734787"/>
    <w:rsid w:val="00734A9E"/>
    <w:rsid w:val="00734E62"/>
    <w:rsid w:val="00735C86"/>
    <w:rsid w:val="00735CC3"/>
    <w:rsid w:val="00737657"/>
    <w:rsid w:val="0073769F"/>
    <w:rsid w:val="007400D7"/>
    <w:rsid w:val="00741B7F"/>
    <w:rsid w:val="007428E9"/>
    <w:rsid w:val="007434F2"/>
    <w:rsid w:val="007439C5"/>
    <w:rsid w:val="00745405"/>
    <w:rsid w:val="00747E4D"/>
    <w:rsid w:val="0075103C"/>
    <w:rsid w:val="00751DC3"/>
    <w:rsid w:val="00751E66"/>
    <w:rsid w:val="00751F85"/>
    <w:rsid w:val="0075272E"/>
    <w:rsid w:val="00752B0F"/>
    <w:rsid w:val="00752D62"/>
    <w:rsid w:val="00753215"/>
    <w:rsid w:val="0075399B"/>
    <w:rsid w:val="00753EAF"/>
    <w:rsid w:val="00754111"/>
    <w:rsid w:val="0075607E"/>
    <w:rsid w:val="007572FE"/>
    <w:rsid w:val="00757616"/>
    <w:rsid w:val="00757BB5"/>
    <w:rsid w:val="00757BC7"/>
    <w:rsid w:val="007606E3"/>
    <w:rsid w:val="007622CF"/>
    <w:rsid w:val="00762D30"/>
    <w:rsid w:val="00762EEB"/>
    <w:rsid w:val="00763419"/>
    <w:rsid w:val="00763FD5"/>
    <w:rsid w:val="007646AE"/>
    <w:rsid w:val="00765C46"/>
    <w:rsid w:val="007663C8"/>
    <w:rsid w:val="00766E44"/>
    <w:rsid w:val="00767F25"/>
    <w:rsid w:val="00770100"/>
    <w:rsid w:val="00770374"/>
    <w:rsid w:val="00770E98"/>
    <w:rsid w:val="0077123A"/>
    <w:rsid w:val="0077144B"/>
    <w:rsid w:val="00772402"/>
    <w:rsid w:val="00772488"/>
    <w:rsid w:val="00774AE0"/>
    <w:rsid w:val="00774C30"/>
    <w:rsid w:val="0077591F"/>
    <w:rsid w:val="00775957"/>
    <w:rsid w:val="00776A1B"/>
    <w:rsid w:val="00776CD9"/>
    <w:rsid w:val="007773B9"/>
    <w:rsid w:val="007776BA"/>
    <w:rsid w:val="00777D42"/>
    <w:rsid w:val="00780124"/>
    <w:rsid w:val="00780429"/>
    <w:rsid w:val="00780A09"/>
    <w:rsid w:val="00781381"/>
    <w:rsid w:val="007819D3"/>
    <w:rsid w:val="00781EA3"/>
    <w:rsid w:val="007821DB"/>
    <w:rsid w:val="007828C8"/>
    <w:rsid w:val="0078307C"/>
    <w:rsid w:val="00783398"/>
    <w:rsid w:val="00783D57"/>
    <w:rsid w:val="0078520C"/>
    <w:rsid w:val="007855F0"/>
    <w:rsid w:val="0078623E"/>
    <w:rsid w:val="00786701"/>
    <w:rsid w:val="00786A5D"/>
    <w:rsid w:val="0078748A"/>
    <w:rsid w:val="00787563"/>
    <w:rsid w:val="00787E6E"/>
    <w:rsid w:val="0079043E"/>
    <w:rsid w:val="00790A52"/>
    <w:rsid w:val="00791790"/>
    <w:rsid w:val="00791D5F"/>
    <w:rsid w:val="0079245E"/>
    <w:rsid w:val="00792890"/>
    <w:rsid w:val="0079384F"/>
    <w:rsid w:val="00793CBB"/>
    <w:rsid w:val="00794853"/>
    <w:rsid w:val="00796404"/>
    <w:rsid w:val="00796484"/>
    <w:rsid w:val="00796B9D"/>
    <w:rsid w:val="007A0242"/>
    <w:rsid w:val="007A0810"/>
    <w:rsid w:val="007A0E87"/>
    <w:rsid w:val="007A1B78"/>
    <w:rsid w:val="007A1EB9"/>
    <w:rsid w:val="007A35B9"/>
    <w:rsid w:val="007A4003"/>
    <w:rsid w:val="007A42F4"/>
    <w:rsid w:val="007A4FEB"/>
    <w:rsid w:val="007A534E"/>
    <w:rsid w:val="007A5401"/>
    <w:rsid w:val="007A579C"/>
    <w:rsid w:val="007A5A03"/>
    <w:rsid w:val="007A5E60"/>
    <w:rsid w:val="007A611A"/>
    <w:rsid w:val="007A6342"/>
    <w:rsid w:val="007A77E8"/>
    <w:rsid w:val="007A7A60"/>
    <w:rsid w:val="007A7F6D"/>
    <w:rsid w:val="007B0256"/>
    <w:rsid w:val="007B0DBC"/>
    <w:rsid w:val="007B1504"/>
    <w:rsid w:val="007B1B10"/>
    <w:rsid w:val="007B2860"/>
    <w:rsid w:val="007B29C6"/>
    <w:rsid w:val="007B35AB"/>
    <w:rsid w:val="007B384A"/>
    <w:rsid w:val="007B3C2E"/>
    <w:rsid w:val="007B4C2E"/>
    <w:rsid w:val="007B52EF"/>
    <w:rsid w:val="007B5367"/>
    <w:rsid w:val="007B53D5"/>
    <w:rsid w:val="007B5469"/>
    <w:rsid w:val="007B554A"/>
    <w:rsid w:val="007B56D6"/>
    <w:rsid w:val="007B58BC"/>
    <w:rsid w:val="007B6763"/>
    <w:rsid w:val="007B7F84"/>
    <w:rsid w:val="007C089F"/>
    <w:rsid w:val="007C10A9"/>
    <w:rsid w:val="007C1482"/>
    <w:rsid w:val="007C1646"/>
    <w:rsid w:val="007C16C0"/>
    <w:rsid w:val="007C184D"/>
    <w:rsid w:val="007C2B3E"/>
    <w:rsid w:val="007C2D9D"/>
    <w:rsid w:val="007C353E"/>
    <w:rsid w:val="007C414B"/>
    <w:rsid w:val="007C4231"/>
    <w:rsid w:val="007C44B1"/>
    <w:rsid w:val="007C4D69"/>
    <w:rsid w:val="007C5059"/>
    <w:rsid w:val="007C52F4"/>
    <w:rsid w:val="007C5534"/>
    <w:rsid w:val="007C561A"/>
    <w:rsid w:val="007C5B23"/>
    <w:rsid w:val="007C680D"/>
    <w:rsid w:val="007C6D6D"/>
    <w:rsid w:val="007C72B2"/>
    <w:rsid w:val="007C76B2"/>
    <w:rsid w:val="007C7BBF"/>
    <w:rsid w:val="007C7EBF"/>
    <w:rsid w:val="007D0E87"/>
    <w:rsid w:val="007D246F"/>
    <w:rsid w:val="007D2F6F"/>
    <w:rsid w:val="007D362F"/>
    <w:rsid w:val="007D484D"/>
    <w:rsid w:val="007D484F"/>
    <w:rsid w:val="007D4CD8"/>
    <w:rsid w:val="007D5192"/>
    <w:rsid w:val="007D5E19"/>
    <w:rsid w:val="007D5E42"/>
    <w:rsid w:val="007D636E"/>
    <w:rsid w:val="007D6CCD"/>
    <w:rsid w:val="007D776B"/>
    <w:rsid w:val="007D7F62"/>
    <w:rsid w:val="007E016B"/>
    <w:rsid w:val="007E0653"/>
    <w:rsid w:val="007E0A71"/>
    <w:rsid w:val="007E12D9"/>
    <w:rsid w:val="007E2361"/>
    <w:rsid w:val="007E2493"/>
    <w:rsid w:val="007E291F"/>
    <w:rsid w:val="007E4138"/>
    <w:rsid w:val="007E41C2"/>
    <w:rsid w:val="007E4AEF"/>
    <w:rsid w:val="007E56CF"/>
    <w:rsid w:val="007E5A6A"/>
    <w:rsid w:val="007E6C82"/>
    <w:rsid w:val="007E6E3D"/>
    <w:rsid w:val="007E78AB"/>
    <w:rsid w:val="007F05F8"/>
    <w:rsid w:val="007F05FB"/>
    <w:rsid w:val="007F0D9E"/>
    <w:rsid w:val="007F0F4B"/>
    <w:rsid w:val="007F15F5"/>
    <w:rsid w:val="007F1983"/>
    <w:rsid w:val="007F1CA1"/>
    <w:rsid w:val="007F1D2C"/>
    <w:rsid w:val="007F2315"/>
    <w:rsid w:val="007F27F3"/>
    <w:rsid w:val="007F28DE"/>
    <w:rsid w:val="007F3197"/>
    <w:rsid w:val="007F32C0"/>
    <w:rsid w:val="007F33B4"/>
    <w:rsid w:val="007F37DC"/>
    <w:rsid w:val="007F3AB7"/>
    <w:rsid w:val="007F4B3A"/>
    <w:rsid w:val="007F5053"/>
    <w:rsid w:val="007F522F"/>
    <w:rsid w:val="007F56AB"/>
    <w:rsid w:val="007F56E5"/>
    <w:rsid w:val="007F5A3A"/>
    <w:rsid w:val="007F678D"/>
    <w:rsid w:val="007F6FE4"/>
    <w:rsid w:val="007F709E"/>
    <w:rsid w:val="007F7242"/>
    <w:rsid w:val="007F7C53"/>
    <w:rsid w:val="007F7DE6"/>
    <w:rsid w:val="008009E5"/>
    <w:rsid w:val="00801C51"/>
    <w:rsid w:val="00801D73"/>
    <w:rsid w:val="00802318"/>
    <w:rsid w:val="008034EA"/>
    <w:rsid w:val="00803582"/>
    <w:rsid w:val="008037FB"/>
    <w:rsid w:val="00803F01"/>
    <w:rsid w:val="008042CD"/>
    <w:rsid w:val="00804554"/>
    <w:rsid w:val="008047B1"/>
    <w:rsid w:val="00804B4B"/>
    <w:rsid w:val="00804E8A"/>
    <w:rsid w:val="0080519C"/>
    <w:rsid w:val="00805721"/>
    <w:rsid w:val="0080585E"/>
    <w:rsid w:val="00805C76"/>
    <w:rsid w:val="00806131"/>
    <w:rsid w:val="00806252"/>
    <w:rsid w:val="00806643"/>
    <w:rsid w:val="00806D9F"/>
    <w:rsid w:val="00806DA5"/>
    <w:rsid w:val="00810045"/>
    <w:rsid w:val="00810B37"/>
    <w:rsid w:val="0081183D"/>
    <w:rsid w:val="00811C76"/>
    <w:rsid w:val="00811F5F"/>
    <w:rsid w:val="008120E6"/>
    <w:rsid w:val="00812129"/>
    <w:rsid w:val="00812659"/>
    <w:rsid w:val="0081275A"/>
    <w:rsid w:val="008128FE"/>
    <w:rsid w:val="00812C26"/>
    <w:rsid w:val="00815E83"/>
    <w:rsid w:val="008164B6"/>
    <w:rsid w:val="00816823"/>
    <w:rsid w:val="008168DF"/>
    <w:rsid w:val="00816ABB"/>
    <w:rsid w:val="008170CC"/>
    <w:rsid w:val="00817AF5"/>
    <w:rsid w:val="0082070C"/>
    <w:rsid w:val="008210B5"/>
    <w:rsid w:val="0082159C"/>
    <w:rsid w:val="008216AF"/>
    <w:rsid w:val="00821FCD"/>
    <w:rsid w:val="008223A6"/>
    <w:rsid w:val="00822668"/>
    <w:rsid w:val="00823345"/>
    <w:rsid w:val="008233A2"/>
    <w:rsid w:val="00823DD1"/>
    <w:rsid w:val="00824303"/>
    <w:rsid w:val="0082442E"/>
    <w:rsid w:val="0082454F"/>
    <w:rsid w:val="008253E3"/>
    <w:rsid w:val="0082585E"/>
    <w:rsid w:val="00826151"/>
    <w:rsid w:val="00826734"/>
    <w:rsid w:val="00827318"/>
    <w:rsid w:val="008275AB"/>
    <w:rsid w:val="00827882"/>
    <w:rsid w:val="00827ED5"/>
    <w:rsid w:val="00830094"/>
    <w:rsid w:val="008308B3"/>
    <w:rsid w:val="008309AD"/>
    <w:rsid w:val="00830B7F"/>
    <w:rsid w:val="00830E68"/>
    <w:rsid w:val="00831167"/>
    <w:rsid w:val="008312DB"/>
    <w:rsid w:val="00831351"/>
    <w:rsid w:val="0083155E"/>
    <w:rsid w:val="0083181C"/>
    <w:rsid w:val="008318FD"/>
    <w:rsid w:val="008319BE"/>
    <w:rsid w:val="008324E4"/>
    <w:rsid w:val="008326F3"/>
    <w:rsid w:val="00832FBB"/>
    <w:rsid w:val="008338AA"/>
    <w:rsid w:val="00834156"/>
    <w:rsid w:val="008342D4"/>
    <w:rsid w:val="008345E0"/>
    <w:rsid w:val="00834636"/>
    <w:rsid w:val="00834E10"/>
    <w:rsid w:val="00835774"/>
    <w:rsid w:val="008360C8"/>
    <w:rsid w:val="00836579"/>
    <w:rsid w:val="00836C3A"/>
    <w:rsid w:val="00837702"/>
    <w:rsid w:val="0083782C"/>
    <w:rsid w:val="00837876"/>
    <w:rsid w:val="0084038E"/>
    <w:rsid w:val="008418DA"/>
    <w:rsid w:val="00841939"/>
    <w:rsid w:val="008424AF"/>
    <w:rsid w:val="00843020"/>
    <w:rsid w:val="008431C2"/>
    <w:rsid w:val="00843426"/>
    <w:rsid w:val="00843916"/>
    <w:rsid w:val="00843CD2"/>
    <w:rsid w:val="00844FFB"/>
    <w:rsid w:val="0084512A"/>
    <w:rsid w:val="008458AA"/>
    <w:rsid w:val="00845BCC"/>
    <w:rsid w:val="00846152"/>
    <w:rsid w:val="0084774E"/>
    <w:rsid w:val="0084778A"/>
    <w:rsid w:val="00847DB5"/>
    <w:rsid w:val="00851A9D"/>
    <w:rsid w:val="00851D01"/>
    <w:rsid w:val="00852422"/>
    <w:rsid w:val="0085251C"/>
    <w:rsid w:val="00852695"/>
    <w:rsid w:val="00852920"/>
    <w:rsid w:val="00852F0B"/>
    <w:rsid w:val="00852F87"/>
    <w:rsid w:val="00852FD5"/>
    <w:rsid w:val="00853782"/>
    <w:rsid w:val="008545EF"/>
    <w:rsid w:val="00854C10"/>
    <w:rsid w:val="00855594"/>
    <w:rsid w:val="00855EBE"/>
    <w:rsid w:val="00856A4C"/>
    <w:rsid w:val="00856BE4"/>
    <w:rsid w:val="00856E26"/>
    <w:rsid w:val="008572D7"/>
    <w:rsid w:val="008578B4"/>
    <w:rsid w:val="00857D81"/>
    <w:rsid w:val="008601FA"/>
    <w:rsid w:val="00860CEE"/>
    <w:rsid w:val="00861154"/>
    <w:rsid w:val="0086293E"/>
    <w:rsid w:val="00862EE1"/>
    <w:rsid w:val="008633DA"/>
    <w:rsid w:val="00864006"/>
    <w:rsid w:val="008644D6"/>
    <w:rsid w:val="008646BA"/>
    <w:rsid w:val="00865365"/>
    <w:rsid w:val="00865412"/>
    <w:rsid w:val="00865425"/>
    <w:rsid w:val="00865C39"/>
    <w:rsid w:val="00865E04"/>
    <w:rsid w:val="00865FEB"/>
    <w:rsid w:val="00866426"/>
    <w:rsid w:val="00866442"/>
    <w:rsid w:val="008674F2"/>
    <w:rsid w:val="00867BC5"/>
    <w:rsid w:val="00867EF2"/>
    <w:rsid w:val="008701E0"/>
    <w:rsid w:val="008712C0"/>
    <w:rsid w:val="008714CF"/>
    <w:rsid w:val="00871508"/>
    <w:rsid w:val="0087250A"/>
    <w:rsid w:val="008725C2"/>
    <w:rsid w:val="0087279B"/>
    <w:rsid w:val="008730B5"/>
    <w:rsid w:val="008741B9"/>
    <w:rsid w:val="0087421C"/>
    <w:rsid w:val="00875419"/>
    <w:rsid w:val="00875810"/>
    <w:rsid w:val="00875BAC"/>
    <w:rsid w:val="008763D0"/>
    <w:rsid w:val="008763FB"/>
    <w:rsid w:val="00876400"/>
    <w:rsid w:val="008764CD"/>
    <w:rsid w:val="00876654"/>
    <w:rsid w:val="0087708A"/>
    <w:rsid w:val="00880249"/>
    <w:rsid w:val="0088101B"/>
    <w:rsid w:val="00881E4B"/>
    <w:rsid w:val="00882249"/>
    <w:rsid w:val="00882635"/>
    <w:rsid w:val="008828B6"/>
    <w:rsid w:val="00882C3D"/>
    <w:rsid w:val="00882D7D"/>
    <w:rsid w:val="00882EDF"/>
    <w:rsid w:val="008836C3"/>
    <w:rsid w:val="008837EE"/>
    <w:rsid w:val="00883B44"/>
    <w:rsid w:val="00883C9D"/>
    <w:rsid w:val="00883F58"/>
    <w:rsid w:val="00884391"/>
    <w:rsid w:val="00884A02"/>
    <w:rsid w:val="00884C01"/>
    <w:rsid w:val="0088565C"/>
    <w:rsid w:val="008856D2"/>
    <w:rsid w:val="00885854"/>
    <w:rsid w:val="00885C71"/>
    <w:rsid w:val="008864A1"/>
    <w:rsid w:val="0088659D"/>
    <w:rsid w:val="00886AE9"/>
    <w:rsid w:val="008874EB"/>
    <w:rsid w:val="00887DA1"/>
    <w:rsid w:val="00890009"/>
    <w:rsid w:val="008904AC"/>
    <w:rsid w:val="008907A8"/>
    <w:rsid w:val="00890C27"/>
    <w:rsid w:val="008919F9"/>
    <w:rsid w:val="00892630"/>
    <w:rsid w:val="00892ACB"/>
    <w:rsid w:val="00893396"/>
    <w:rsid w:val="00893D6C"/>
    <w:rsid w:val="008940F1"/>
    <w:rsid w:val="008945E4"/>
    <w:rsid w:val="008946D0"/>
    <w:rsid w:val="00894BC9"/>
    <w:rsid w:val="00895236"/>
    <w:rsid w:val="00895ABB"/>
    <w:rsid w:val="00895AD3"/>
    <w:rsid w:val="00895F88"/>
    <w:rsid w:val="00896591"/>
    <w:rsid w:val="00896A7A"/>
    <w:rsid w:val="00896ED4"/>
    <w:rsid w:val="00897322"/>
    <w:rsid w:val="00897ACE"/>
    <w:rsid w:val="008A04C9"/>
    <w:rsid w:val="008A0824"/>
    <w:rsid w:val="008A0E7B"/>
    <w:rsid w:val="008A0F8D"/>
    <w:rsid w:val="008A174B"/>
    <w:rsid w:val="008A1CBA"/>
    <w:rsid w:val="008A1EB0"/>
    <w:rsid w:val="008A2A75"/>
    <w:rsid w:val="008A45E7"/>
    <w:rsid w:val="008A5B72"/>
    <w:rsid w:val="008A6054"/>
    <w:rsid w:val="008A75CF"/>
    <w:rsid w:val="008A7774"/>
    <w:rsid w:val="008A78E1"/>
    <w:rsid w:val="008A7A2B"/>
    <w:rsid w:val="008A7F30"/>
    <w:rsid w:val="008B057B"/>
    <w:rsid w:val="008B05D9"/>
    <w:rsid w:val="008B187F"/>
    <w:rsid w:val="008B19BF"/>
    <w:rsid w:val="008B19D2"/>
    <w:rsid w:val="008B1DB0"/>
    <w:rsid w:val="008B2945"/>
    <w:rsid w:val="008B2F4F"/>
    <w:rsid w:val="008B3187"/>
    <w:rsid w:val="008B341F"/>
    <w:rsid w:val="008B3B17"/>
    <w:rsid w:val="008B3F48"/>
    <w:rsid w:val="008B3F7D"/>
    <w:rsid w:val="008B4661"/>
    <w:rsid w:val="008B47F1"/>
    <w:rsid w:val="008B4A08"/>
    <w:rsid w:val="008B4A74"/>
    <w:rsid w:val="008B4CAA"/>
    <w:rsid w:val="008B5954"/>
    <w:rsid w:val="008B5A52"/>
    <w:rsid w:val="008B5B7F"/>
    <w:rsid w:val="008B5D6A"/>
    <w:rsid w:val="008B618A"/>
    <w:rsid w:val="008B61C6"/>
    <w:rsid w:val="008B63D7"/>
    <w:rsid w:val="008B6ED3"/>
    <w:rsid w:val="008C03E7"/>
    <w:rsid w:val="008C0A8A"/>
    <w:rsid w:val="008C183A"/>
    <w:rsid w:val="008C207D"/>
    <w:rsid w:val="008C236E"/>
    <w:rsid w:val="008C29B8"/>
    <w:rsid w:val="008C2C03"/>
    <w:rsid w:val="008C2D3C"/>
    <w:rsid w:val="008C3B3A"/>
    <w:rsid w:val="008C3B8D"/>
    <w:rsid w:val="008C4EC1"/>
    <w:rsid w:val="008C51F4"/>
    <w:rsid w:val="008C52A4"/>
    <w:rsid w:val="008C5CA6"/>
    <w:rsid w:val="008C6152"/>
    <w:rsid w:val="008C64A8"/>
    <w:rsid w:val="008C6EE7"/>
    <w:rsid w:val="008C72DB"/>
    <w:rsid w:val="008C7707"/>
    <w:rsid w:val="008C7AD1"/>
    <w:rsid w:val="008D0290"/>
    <w:rsid w:val="008D09A9"/>
    <w:rsid w:val="008D0AB6"/>
    <w:rsid w:val="008D0FE0"/>
    <w:rsid w:val="008D1D9B"/>
    <w:rsid w:val="008D20EB"/>
    <w:rsid w:val="008D2495"/>
    <w:rsid w:val="008D26B2"/>
    <w:rsid w:val="008D2F4E"/>
    <w:rsid w:val="008D3099"/>
    <w:rsid w:val="008D37EC"/>
    <w:rsid w:val="008D3AAB"/>
    <w:rsid w:val="008D40D3"/>
    <w:rsid w:val="008D41BA"/>
    <w:rsid w:val="008D427A"/>
    <w:rsid w:val="008D4D55"/>
    <w:rsid w:val="008D51C8"/>
    <w:rsid w:val="008D55D5"/>
    <w:rsid w:val="008D58BB"/>
    <w:rsid w:val="008D6C00"/>
    <w:rsid w:val="008D6C89"/>
    <w:rsid w:val="008D700C"/>
    <w:rsid w:val="008D7247"/>
    <w:rsid w:val="008D7403"/>
    <w:rsid w:val="008D74B5"/>
    <w:rsid w:val="008D792E"/>
    <w:rsid w:val="008E0261"/>
    <w:rsid w:val="008E08BC"/>
    <w:rsid w:val="008E0924"/>
    <w:rsid w:val="008E0C54"/>
    <w:rsid w:val="008E0D50"/>
    <w:rsid w:val="008E1794"/>
    <w:rsid w:val="008E1D71"/>
    <w:rsid w:val="008E26E1"/>
    <w:rsid w:val="008E291E"/>
    <w:rsid w:val="008E31A9"/>
    <w:rsid w:val="008E34CB"/>
    <w:rsid w:val="008E3FB2"/>
    <w:rsid w:val="008E400A"/>
    <w:rsid w:val="008E46FC"/>
    <w:rsid w:val="008E511E"/>
    <w:rsid w:val="008E5E10"/>
    <w:rsid w:val="008E6531"/>
    <w:rsid w:val="008E6A22"/>
    <w:rsid w:val="008E6CCE"/>
    <w:rsid w:val="008E7223"/>
    <w:rsid w:val="008E72C7"/>
    <w:rsid w:val="008F0F8A"/>
    <w:rsid w:val="008F1487"/>
    <w:rsid w:val="008F1DCF"/>
    <w:rsid w:val="008F2235"/>
    <w:rsid w:val="008F2458"/>
    <w:rsid w:val="008F2CDC"/>
    <w:rsid w:val="008F3748"/>
    <w:rsid w:val="008F3849"/>
    <w:rsid w:val="008F4641"/>
    <w:rsid w:val="008F46C1"/>
    <w:rsid w:val="008F4BBA"/>
    <w:rsid w:val="008F4DE1"/>
    <w:rsid w:val="008F554B"/>
    <w:rsid w:val="008F55A1"/>
    <w:rsid w:val="008F55B1"/>
    <w:rsid w:val="008F5990"/>
    <w:rsid w:val="008F5D62"/>
    <w:rsid w:val="008F5E03"/>
    <w:rsid w:val="008F7156"/>
    <w:rsid w:val="008F75E4"/>
    <w:rsid w:val="00900800"/>
    <w:rsid w:val="00900956"/>
    <w:rsid w:val="00900C9B"/>
    <w:rsid w:val="009014A3"/>
    <w:rsid w:val="0090158A"/>
    <w:rsid w:val="00901F6D"/>
    <w:rsid w:val="00902CC4"/>
    <w:rsid w:val="009033AA"/>
    <w:rsid w:val="0090368A"/>
    <w:rsid w:val="00903E03"/>
    <w:rsid w:val="00904E5D"/>
    <w:rsid w:val="009051CF"/>
    <w:rsid w:val="00905F57"/>
    <w:rsid w:val="00906431"/>
    <w:rsid w:val="00906C26"/>
    <w:rsid w:val="0090727C"/>
    <w:rsid w:val="009073DB"/>
    <w:rsid w:val="009075AC"/>
    <w:rsid w:val="00907945"/>
    <w:rsid w:val="00907D52"/>
    <w:rsid w:val="00907D7C"/>
    <w:rsid w:val="0091019A"/>
    <w:rsid w:val="00910400"/>
    <w:rsid w:val="00910B74"/>
    <w:rsid w:val="009112DF"/>
    <w:rsid w:val="00911528"/>
    <w:rsid w:val="00911E37"/>
    <w:rsid w:val="00912BE1"/>
    <w:rsid w:val="009131C3"/>
    <w:rsid w:val="00913330"/>
    <w:rsid w:val="009135EE"/>
    <w:rsid w:val="009143F3"/>
    <w:rsid w:val="0091440B"/>
    <w:rsid w:val="009148B5"/>
    <w:rsid w:val="0091495B"/>
    <w:rsid w:val="009149D7"/>
    <w:rsid w:val="00914F78"/>
    <w:rsid w:val="00915D86"/>
    <w:rsid w:val="009163FA"/>
    <w:rsid w:val="0091662D"/>
    <w:rsid w:val="00916880"/>
    <w:rsid w:val="00916C78"/>
    <w:rsid w:val="009171EF"/>
    <w:rsid w:val="00917751"/>
    <w:rsid w:val="00917AD6"/>
    <w:rsid w:val="009207A2"/>
    <w:rsid w:val="00920D58"/>
    <w:rsid w:val="00921A18"/>
    <w:rsid w:val="00921D5E"/>
    <w:rsid w:val="00922396"/>
    <w:rsid w:val="00922763"/>
    <w:rsid w:val="009231D3"/>
    <w:rsid w:val="00924781"/>
    <w:rsid w:val="00925268"/>
    <w:rsid w:val="009253EB"/>
    <w:rsid w:val="00925D1E"/>
    <w:rsid w:val="00926463"/>
    <w:rsid w:val="00926B3A"/>
    <w:rsid w:val="00926F6D"/>
    <w:rsid w:val="0092709B"/>
    <w:rsid w:val="0092765C"/>
    <w:rsid w:val="00927AC4"/>
    <w:rsid w:val="0093033E"/>
    <w:rsid w:val="00930610"/>
    <w:rsid w:val="009311DF"/>
    <w:rsid w:val="00931929"/>
    <w:rsid w:val="00931A25"/>
    <w:rsid w:val="00931B61"/>
    <w:rsid w:val="009324E1"/>
    <w:rsid w:val="009326B0"/>
    <w:rsid w:val="00932CFE"/>
    <w:rsid w:val="00932DBA"/>
    <w:rsid w:val="00932F1C"/>
    <w:rsid w:val="0093302E"/>
    <w:rsid w:val="009332E8"/>
    <w:rsid w:val="009338A3"/>
    <w:rsid w:val="00933A8C"/>
    <w:rsid w:val="00933BE3"/>
    <w:rsid w:val="009347E4"/>
    <w:rsid w:val="00934B1D"/>
    <w:rsid w:val="00934E4D"/>
    <w:rsid w:val="0093500B"/>
    <w:rsid w:val="00935160"/>
    <w:rsid w:val="009355E4"/>
    <w:rsid w:val="009357D4"/>
    <w:rsid w:val="00935B67"/>
    <w:rsid w:val="00935CF8"/>
    <w:rsid w:val="00935DB2"/>
    <w:rsid w:val="00936157"/>
    <w:rsid w:val="0093658C"/>
    <w:rsid w:val="00936B5F"/>
    <w:rsid w:val="00937877"/>
    <w:rsid w:val="00937AB6"/>
    <w:rsid w:val="00937FA4"/>
    <w:rsid w:val="0094021F"/>
    <w:rsid w:val="00940484"/>
    <w:rsid w:val="00940B3E"/>
    <w:rsid w:val="00940BFA"/>
    <w:rsid w:val="00941896"/>
    <w:rsid w:val="00941FEE"/>
    <w:rsid w:val="00942500"/>
    <w:rsid w:val="009425F6"/>
    <w:rsid w:val="00942830"/>
    <w:rsid w:val="00942D0D"/>
    <w:rsid w:val="00943667"/>
    <w:rsid w:val="0094370C"/>
    <w:rsid w:val="009438C3"/>
    <w:rsid w:val="00944068"/>
    <w:rsid w:val="00944478"/>
    <w:rsid w:val="009446A3"/>
    <w:rsid w:val="00944991"/>
    <w:rsid w:val="00944C8C"/>
    <w:rsid w:val="00945B16"/>
    <w:rsid w:val="00946297"/>
    <w:rsid w:val="00946A68"/>
    <w:rsid w:val="0094729E"/>
    <w:rsid w:val="00947FD7"/>
    <w:rsid w:val="0095083C"/>
    <w:rsid w:val="009515D2"/>
    <w:rsid w:val="009516F7"/>
    <w:rsid w:val="00951A4C"/>
    <w:rsid w:val="00951F10"/>
    <w:rsid w:val="009526CE"/>
    <w:rsid w:val="0095275F"/>
    <w:rsid w:val="00952878"/>
    <w:rsid w:val="00952A2C"/>
    <w:rsid w:val="0095348F"/>
    <w:rsid w:val="00953C84"/>
    <w:rsid w:val="009547D9"/>
    <w:rsid w:val="00954A8C"/>
    <w:rsid w:val="00955559"/>
    <w:rsid w:val="009557D3"/>
    <w:rsid w:val="00955B20"/>
    <w:rsid w:val="00955F90"/>
    <w:rsid w:val="009561FB"/>
    <w:rsid w:val="009571FB"/>
    <w:rsid w:val="009575A9"/>
    <w:rsid w:val="00957A23"/>
    <w:rsid w:val="00957AD3"/>
    <w:rsid w:val="00957EB2"/>
    <w:rsid w:val="00957F6E"/>
    <w:rsid w:val="00960932"/>
    <w:rsid w:val="009609B7"/>
    <w:rsid w:val="00960BB1"/>
    <w:rsid w:val="00960CB0"/>
    <w:rsid w:val="0096144E"/>
    <w:rsid w:val="009615AF"/>
    <w:rsid w:val="009619AE"/>
    <w:rsid w:val="00961DF9"/>
    <w:rsid w:val="00962032"/>
    <w:rsid w:val="00962DEF"/>
    <w:rsid w:val="00963075"/>
    <w:rsid w:val="00963E8A"/>
    <w:rsid w:val="009640A6"/>
    <w:rsid w:val="009644F0"/>
    <w:rsid w:val="0096483F"/>
    <w:rsid w:val="00965E25"/>
    <w:rsid w:val="00965E77"/>
    <w:rsid w:val="009669F8"/>
    <w:rsid w:val="00966C98"/>
    <w:rsid w:val="00966FD7"/>
    <w:rsid w:val="00967991"/>
    <w:rsid w:val="0097105C"/>
    <w:rsid w:val="0097142F"/>
    <w:rsid w:val="00971443"/>
    <w:rsid w:val="009715D9"/>
    <w:rsid w:val="00972C3F"/>
    <w:rsid w:val="009734F8"/>
    <w:rsid w:val="00973CB4"/>
    <w:rsid w:val="009745B7"/>
    <w:rsid w:val="00974C1B"/>
    <w:rsid w:val="00974FD6"/>
    <w:rsid w:val="00975020"/>
    <w:rsid w:val="009751B4"/>
    <w:rsid w:val="00975953"/>
    <w:rsid w:val="00975C91"/>
    <w:rsid w:val="0097634C"/>
    <w:rsid w:val="00976635"/>
    <w:rsid w:val="009773FA"/>
    <w:rsid w:val="00980451"/>
    <w:rsid w:val="00980AB2"/>
    <w:rsid w:val="00981161"/>
    <w:rsid w:val="00981BE2"/>
    <w:rsid w:val="00982BF2"/>
    <w:rsid w:val="00982D85"/>
    <w:rsid w:val="009830DE"/>
    <w:rsid w:val="00983132"/>
    <w:rsid w:val="00983CD5"/>
    <w:rsid w:val="00984019"/>
    <w:rsid w:val="00984428"/>
    <w:rsid w:val="00984900"/>
    <w:rsid w:val="00984908"/>
    <w:rsid w:val="00984CD4"/>
    <w:rsid w:val="0098556E"/>
    <w:rsid w:val="00985AEE"/>
    <w:rsid w:val="0098623D"/>
    <w:rsid w:val="0098634B"/>
    <w:rsid w:val="0098634C"/>
    <w:rsid w:val="009875C7"/>
    <w:rsid w:val="00987AB6"/>
    <w:rsid w:val="00987C0D"/>
    <w:rsid w:val="009901FC"/>
    <w:rsid w:val="009904F1"/>
    <w:rsid w:val="009913B2"/>
    <w:rsid w:val="00992D41"/>
    <w:rsid w:val="00992F44"/>
    <w:rsid w:val="0099315F"/>
    <w:rsid w:val="0099354B"/>
    <w:rsid w:val="0099367E"/>
    <w:rsid w:val="0099404B"/>
    <w:rsid w:val="009944C2"/>
    <w:rsid w:val="009947BD"/>
    <w:rsid w:val="00994BA2"/>
    <w:rsid w:val="00995EEA"/>
    <w:rsid w:val="0099629B"/>
    <w:rsid w:val="00997AB3"/>
    <w:rsid w:val="00997F96"/>
    <w:rsid w:val="009A0F8B"/>
    <w:rsid w:val="009A1495"/>
    <w:rsid w:val="009A24EF"/>
    <w:rsid w:val="009A292C"/>
    <w:rsid w:val="009A2972"/>
    <w:rsid w:val="009A4112"/>
    <w:rsid w:val="009A4693"/>
    <w:rsid w:val="009A4878"/>
    <w:rsid w:val="009A4A81"/>
    <w:rsid w:val="009A4F4F"/>
    <w:rsid w:val="009A5133"/>
    <w:rsid w:val="009A520F"/>
    <w:rsid w:val="009A531A"/>
    <w:rsid w:val="009A5960"/>
    <w:rsid w:val="009A596E"/>
    <w:rsid w:val="009A60DC"/>
    <w:rsid w:val="009A63C9"/>
    <w:rsid w:val="009A683D"/>
    <w:rsid w:val="009A7006"/>
    <w:rsid w:val="009A75B2"/>
    <w:rsid w:val="009B072C"/>
    <w:rsid w:val="009B0B6D"/>
    <w:rsid w:val="009B100C"/>
    <w:rsid w:val="009B2282"/>
    <w:rsid w:val="009B2974"/>
    <w:rsid w:val="009B302D"/>
    <w:rsid w:val="009B4CE6"/>
    <w:rsid w:val="009B53FB"/>
    <w:rsid w:val="009B5515"/>
    <w:rsid w:val="009B55A1"/>
    <w:rsid w:val="009B63E3"/>
    <w:rsid w:val="009B66AB"/>
    <w:rsid w:val="009B69B3"/>
    <w:rsid w:val="009B6A8A"/>
    <w:rsid w:val="009B6DF9"/>
    <w:rsid w:val="009B72F6"/>
    <w:rsid w:val="009B75BA"/>
    <w:rsid w:val="009B769F"/>
    <w:rsid w:val="009B7B09"/>
    <w:rsid w:val="009B7B2F"/>
    <w:rsid w:val="009B7CE7"/>
    <w:rsid w:val="009C05C4"/>
    <w:rsid w:val="009C09B4"/>
    <w:rsid w:val="009C0A5F"/>
    <w:rsid w:val="009C0CC2"/>
    <w:rsid w:val="009C0D73"/>
    <w:rsid w:val="009C14CF"/>
    <w:rsid w:val="009C2804"/>
    <w:rsid w:val="009C2876"/>
    <w:rsid w:val="009C2919"/>
    <w:rsid w:val="009C2C37"/>
    <w:rsid w:val="009C2CF4"/>
    <w:rsid w:val="009C4EBA"/>
    <w:rsid w:val="009C4F14"/>
    <w:rsid w:val="009C509C"/>
    <w:rsid w:val="009C540C"/>
    <w:rsid w:val="009C55A8"/>
    <w:rsid w:val="009C5636"/>
    <w:rsid w:val="009C693C"/>
    <w:rsid w:val="009C6B97"/>
    <w:rsid w:val="009C6C21"/>
    <w:rsid w:val="009C6E2E"/>
    <w:rsid w:val="009C732C"/>
    <w:rsid w:val="009D065A"/>
    <w:rsid w:val="009D06AA"/>
    <w:rsid w:val="009D0835"/>
    <w:rsid w:val="009D08A3"/>
    <w:rsid w:val="009D19D7"/>
    <w:rsid w:val="009D1CDD"/>
    <w:rsid w:val="009D20A0"/>
    <w:rsid w:val="009D215F"/>
    <w:rsid w:val="009D295D"/>
    <w:rsid w:val="009D32CA"/>
    <w:rsid w:val="009D349A"/>
    <w:rsid w:val="009D35F0"/>
    <w:rsid w:val="009D3966"/>
    <w:rsid w:val="009D3DAB"/>
    <w:rsid w:val="009D403E"/>
    <w:rsid w:val="009D4933"/>
    <w:rsid w:val="009D562A"/>
    <w:rsid w:val="009D64F8"/>
    <w:rsid w:val="009D6E1A"/>
    <w:rsid w:val="009D7885"/>
    <w:rsid w:val="009E08B4"/>
    <w:rsid w:val="009E0C69"/>
    <w:rsid w:val="009E0D8F"/>
    <w:rsid w:val="009E0ED0"/>
    <w:rsid w:val="009E1099"/>
    <w:rsid w:val="009E253C"/>
    <w:rsid w:val="009E2B5D"/>
    <w:rsid w:val="009E300D"/>
    <w:rsid w:val="009E3286"/>
    <w:rsid w:val="009E3356"/>
    <w:rsid w:val="009E3408"/>
    <w:rsid w:val="009E4C0B"/>
    <w:rsid w:val="009E5277"/>
    <w:rsid w:val="009E535D"/>
    <w:rsid w:val="009E5E5C"/>
    <w:rsid w:val="009E631B"/>
    <w:rsid w:val="009E651A"/>
    <w:rsid w:val="009E7901"/>
    <w:rsid w:val="009E7B62"/>
    <w:rsid w:val="009F167C"/>
    <w:rsid w:val="009F173B"/>
    <w:rsid w:val="009F2312"/>
    <w:rsid w:val="009F236A"/>
    <w:rsid w:val="009F277A"/>
    <w:rsid w:val="009F2D1D"/>
    <w:rsid w:val="009F2F7B"/>
    <w:rsid w:val="009F2F9E"/>
    <w:rsid w:val="009F3561"/>
    <w:rsid w:val="009F3662"/>
    <w:rsid w:val="009F45AA"/>
    <w:rsid w:val="009F5060"/>
    <w:rsid w:val="009F5A12"/>
    <w:rsid w:val="009F5D0A"/>
    <w:rsid w:val="009F5DF3"/>
    <w:rsid w:val="009F5F43"/>
    <w:rsid w:val="009F6F44"/>
    <w:rsid w:val="009F71C0"/>
    <w:rsid w:val="009F7826"/>
    <w:rsid w:val="009F784F"/>
    <w:rsid w:val="009F7C92"/>
    <w:rsid w:val="00A00F48"/>
    <w:rsid w:val="00A0168C"/>
    <w:rsid w:val="00A017AF"/>
    <w:rsid w:val="00A021F6"/>
    <w:rsid w:val="00A029FA"/>
    <w:rsid w:val="00A034C9"/>
    <w:rsid w:val="00A0386F"/>
    <w:rsid w:val="00A03B4F"/>
    <w:rsid w:val="00A05714"/>
    <w:rsid w:val="00A062AC"/>
    <w:rsid w:val="00A06972"/>
    <w:rsid w:val="00A07520"/>
    <w:rsid w:val="00A1026B"/>
    <w:rsid w:val="00A10403"/>
    <w:rsid w:val="00A11274"/>
    <w:rsid w:val="00A122DF"/>
    <w:rsid w:val="00A1274E"/>
    <w:rsid w:val="00A13283"/>
    <w:rsid w:val="00A138EB"/>
    <w:rsid w:val="00A13930"/>
    <w:rsid w:val="00A13FBD"/>
    <w:rsid w:val="00A14034"/>
    <w:rsid w:val="00A14900"/>
    <w:rsid w:val="00A1556E"/>
    <w:rsid w:val="00A15CFB"/>
    <w:rsid w:val="00A16317"/>
    <w:rsid w:val="00A17230"/>
    <w:rsid w:val="00A1781F"/>
    <w:rsid w:val="00A1797F"/>
    <w:rsid w:val="00A17FDD"/>
    <w:rsid w:val="00A2072B"/>
    <w:rsid w:val="00A20BAF"/>
    <w:rsid w:val="00A20DC4"/>
    <w:rsid w:val="00A21623"/>
    <w:rsid w:val="00A21B08"/>
    <w:rsid w:val="00A21B35"/>
    <w:rsid w:val="00A21EBB"/>
    <w:rsid w:val="00A23055"/>
    <w:rsid w:val="00A23417"/>
    <w:rsid w:val="00A23C49"/>
    <w:rsid w:val="00A23D3C"/>
    <w:rsid w:val="00A2599E"/>
    <w:rsid w:val="00A26201"/>
    <w:rsid w:val="00A26BA9"/>
    <w:rsid w:val="00A26C61"/>
    <w:rsid w:val="00A26F1D"/>
    <w:rsid w:val="00A26F95"/>
    <w:rsid w:val="00A27841"/>
    <w:rsid w:val="00A27CA6"/>
    <w:rsid w:val="00A3044E"/>
    <w:rsid w:val="00A3116E"/>
    <w:rsid w:val="00A319A6"/>
    <w:rsid w:val="00A320A6"/>
    <w:rsid w:val="00A320B6"/>
    <w:rsid w:val="00A32D4D"/>
    <w:rsid w:val="00A3406F"/>
    <w:rsid w:val="00A34361"/>
    <w:rsid w:val="00A346C3"/>
    <w:rsid w:val="00A3475E"/>
    <w:rsid w:val="00A34F70"/>
    <w:rsid w:val="00A3529B"/>
    <w:rsid w:val="00A36184"/>
    <w:rsid w:val="00A3665C"/>
    <w:rsid w:val="00A36735"/>
    <w:rsid w:val="00A36EEE"/>
    <w:rsid w:val="00A37166"/>
    <w:rsid w:val="00A371F3"/>
    <w:rsid w:val="00A37E91"/>
    <w:rsid w:val="00A40FC3"/>
    <w:rsid w:val="00A416BF"/>
    <w:rsid w:val="00A41838"/>
    <w:rsid w:val="00A420CA"/>
    <w:rsid w:val="00A42623"/>
    <w:rsid w:val="00A4279E"/>
    <w:rsid w:val="00A42AA3"/>
    <w:rsid w:val="00A43484"/>
    <w:rsid w:val="00A44723"/>
    <w:rsid w:val="00A44B09"/>
    <w:rsid w:val="00A44D38"/>
    <w:rsid w:val="00A455E0"/>
    <w:rsid w:val="00A46448"/>
    <w:rsid w:val="00A46805"/>
    <w:rsid w:val="00A46986"/>
    <w:rsid w:val="00A46C8E"/>
    <w:rsid w:val="00A47C5C"/>
    <w:rsid w:val="00A47F3D"/>
    <w:rsid w:val="00A47FC8"/>
    <w:rsid w:val="00A50D90"/>
    <w:rsid w:val="00A51718"/>
    <w:rsid w:val="00A51F1F"/>
    <w:rsid w:val="00A5225C"/>
    <w:rsid w:val="00A52360"/>
    <w:rsid w:val="00A5332D"/>
    <w:rsid w:val="00A534BD"/>
    <w:rsid w:val="00A5468F"/>
    <w:rsid w:val="00A547D1"/>
    <w:rsid w:val="00A54F2E"/>
    <w:rsid w:val="00A554CA"/>
    <w:rsid w:val="00A555C5"/>
    <w:rsid w:val="00A56002"/>
    <w:rsid w:val="00A561D8"/>
    <w:rsid w:val="00A56690"/>
    <w:rsid w:val="00A56820"/>
    <w:rsid w:val="00A56F39"/>
    <w:rsid w:val="00A57709"/>
    <w:rsid w:val="00A6086F"/>
    <w:rsid w:val="00A60C94"/>
    <w:rsid w:val="00A60CBD"/>
    <w:rsid w:val="00A60E46"/>
    <w:rsid w:val="00A612DB"/>
    <w:rsid w:val="00A618CB"/>
    <w:rsid w:val="00A6261F"/>
    <w:rsid w:val="00A630EA"/>
    <w:rsid w:val="00A63E06"/>
    <w:rsid w:val="00A6443C"/>
    <w:rsid w:val="00A65666"/>
    <w:rsid w:val="00A66011"/>
    <w:rsid w:val="00A66310"/>
    <w:rsid w:val="00A668C6"/>
    <w:rsid w:val="00A668CC"/>
    <w:rsid w:val="00A669F6"/>
    <w:rsid w:val="00A66D8D"/>
    <w:rsid w:val="00A67F11"/>
    <w:rsid w:val="00A70477"/>
    <w:rsid w:val="00A70526"/>
    <w:rsid w:val="00A70A00"/>
    <w:rsid w:val="00A70BA5"/>
    <w:rsid w:val="00A70C6B"/>
    <w:rsid w:val="00A71101"/>
    <w:rsid w:val="00A71B80"/>
    <w:rsid w:val="00A71EC5"/>
    <w:rsid w:val="00A7205F"/>
    <w:rsid w:val="00A72078"/>
    <w:rsid w:val="00A723D0"/>
    <w:rsid w:val="00A7240D"/>
    <w:rsid w:val="00A726F1"/>
    <w:rsid w:val="00A7302C"/>
    <w:rsid w:val="00A73C5A"/>
    <w:rsid w:val="00A73D6D"/>
    <w:rsid w:val="00A74014"/>
    <w:rsid w:val="00A74027"/>
    <w:rsid w:val="00A7428C"/>
    <w:rsid w:val="00A74341"/>
    <w:rsid w:val="00A7476A"/>
    <w:rsid w:val="00A75921"/>
    <w:rsid w:val="00A75F94"/>
    <w:rsid w:val="00A76064"/>
    <w:rsid w:val="00A76E3B"/>
    <w:rsid w:val="00A76E71"/>
    <w:rsid w:val="00A77F01"/>
    <w:rsid w:val="00A803F0"/>
    <w:rsid w:val="00A805FB"/>
    <w:rsid w:val="00A80936"/>
    <w:rsid w:val="00A80B89"/>
    <w:rsid w:val="00A81384"/>
    <w:rsid w:val="00A8150A"/>
    <w:rsid w:val="00A81884"/>
    <w:rsid w:val="00A81C00"/>
    <w:rsid w:val="00A81CCE"/>
    <w:rsid w:val="00A81CEF"/>
    <w:rsid w:val="00A81F76"/>
    <w:rsid w:val="00A81F7A"/>
    <w:rsid w:val="00A81FBA"/>
    <w:rsid w:val="00A81FE0"/>
    <w:rsid w:val="00A8210F"/>
    <w:rsid w:val="00A8292D"/>
    <w:rsid w:val="00A8376F"/>
    <w:rsid w:val="00A84EE0"/>
    <w:rsid w:val="00A85331"/>
    <w:rsid w:val="00A856EC"/>
    <w:rsid w:val="00A85C23"/>
    <w:rsid w:val="00A86A0A"/>
    <w:rsid w:val="00A86F1E"/>
    <w:rsid w:val="00A871B7"/>
    <w:rsid w:val="00A87AA1"/>
    <w:rsid w:val="00A91E10"/>
    <w:rsid w:val="00A92A5D"/>
    <w:rsid w:val="00A92B1F"/>
    <w:rsid w:val="00A93484"/>
    <w:rsid w:val="00A941A4"/>
    <w:rsid w:val="00A9430C"/>
    <w:rsid w:val="00A947FA"/>
    <w:rsid w:val="00A95183"/>
    <w:rsid w:val="00A95A50"/>
    <w:rsid w:val="00A964DD"/>
    <w:rsid w:val="00A96C04"/>
    <w:rsid w:val="00A9712E"/>
    <w:rsid w:val="00A97201"/>
    <w:rsid w:val="00AA06AC"/>
    <w:rsid w:val="00AA137E"/>
    <w:rsid w:val="00AA1653"/>
    <w:rsid w:val="00AA1B80"/>
    <w:rsid w:val="00AA1D88"/>
    <w:rsid w:val="00AA2413"/>
    <w:rsid w:val="00AA2DCF"/>
    <w:rsid w:val="00AA3994"/>
    <w:rsid w:val="00AA39B1"/>
    <w:rsid w:val="00AA3B36"/>
    <w:rsid w:val="00AA3EDB"/>
    <w:rsid w:val="00AA4962"/>
    <w:rsid w:val="00AA4D1C"/>
    <w:rsid w:val="00AA4E84"/>
    <w:rsid w:val="00AA5211"/>
    <w:rsid w:val="00AA5534"/>
    <w:rsid w:val="00AA5CFD"/>
    <w:rsid w:val="00AA5F10"/>
    <w:rsid w:val="00AA5FE2"/>
    <w:rsid w:val="00AA6008"/>
    <w:rsid w:val="00AA612D"/>
    <w:rsid w:val="00AA711F"/>
    <w:rsid w:val="00AA7482"/>
    <w:rsid w:val="00AA7836"/>
    <w:rsid w:val="00AB0F03"/>
    <w:rsid w:val="00AB0F9F"/>
    <w:rsid w:val="00AB12E0"/>
    <w:rsid w:val="00AB170C"/>
    <w:rsid w:val="00AB1AFC"/>
    <w:rsid w:val="00AB1D6D"/>
    <w:rsid w:val="00AB228E"/>
    <w:rsid w:val="00AB2F0A"/>
    <w:rsid w:val="00AB3314"/>
    <w:rsid w:val="00AB3633"/>
    <w:rsid w:val="00AB3B1D"/>
    <w:rsid w:val="00AB4154"/>
    <w:rsid w:val="00AB41C4"/>
    <w:rsid w:val="00AB490D"/>
    <w:rsid w:val="00AB4A80"/>
    <w:rsid w:val="00AB5743"/>
    <w:rsid w:val="00AB64C7"/>
    <w:rsid w:val="00AB64E6"/>
    <w:rsid w:val="00AB6827"/>
    <w:rsid w:val="00AB6F6F"/>
    <w:rsid w:val="00AB72CF"/>
    <w:rsid w:val="00AB7CEB"/>
    <w:rsid w:val="00AC01D5"/>
    <w:rsid w:val="00AC057B"/>
    <w:rsid w:val="00AC0FAC"/>
    <w:rsid w:val="00AC146F"/>
    <w:rsid w:val="00AC286F"/>
    <w:rsid w:val="00AC2AB7"/>
    <w:rsid w:val="00AC2AF4"/>
    <w:rsid w:val="00AC2B16"/>
    <w:rsid w:val="00AC3C87"/>
    <w:rsid w:val="00AC4085"/>
    <w:rsid w:val="00AC48EC"/>
    <w:rsid w:val="00AC5163"/>
    <w:rsid w:val="00AC6527"/>
    <w:rsid w:val="00AC7078"/>
    <w:rsid w:val="00AC72DD"/>
    <w:rsid w:val="00AC784A"/>
    <w:rsid w:val="00AC794E"/>
    <w:rsid w:val="00AD01AF"/>
    <w:rsid w:val="00AD03EC"/>
    <w:rsid w:val="00AD0BC2"/>
    <w:rsid w:val="00AD14E1"/>
    <w:rsid w:val="00AD1639"/>
    <w:rsid w:val="00AD1CE2"/>
    <w:rsid w:val="00AD2665"/>
    <w:rsid w:val="00AD280F"/>
    <w:rsid w:val="00AD2941"/>
    <w:rsid w:val="00AD3A41"/>
    <w:rsid w:val="00AD53DB"/>
    <w:rsid w:val="00AD6EA0"/>
    <w:rsid w:val="00AD72F9"/>
    <w:rsid w:val="00AD7C72"/>
    <w:rsid w:val="00AD7FB7"/>
    <w:rsid w:val="00AE009E"/>
    <w:rsid w:val="00AE0564"/>
    <w:rsid w:val="00AE0B25"/>
    <w:rsid w:val="00AE0B76"/>
    <w:rsid w:val="00AE11CF"/>
    <w:rsid w:val="00AE175C"/>
    <w:rsid w:val="00AE1918"/>
    <w:rsid w:val="00AE1A3E"/>
    <w:rsid w:val="00AE1B7C"/>
    <w:rsid w:val="00AE1CA3"/>
    <w:rsid w:val="00AE27CB"/>
    <w:rsid w:val="00AE3216"/>
    <w:rsid w:val="00AE326B"/>
    <w:rsid w:val="00AE34DC"/>
    <w:rsid w:val="00AE4763"/>
    <w:rsid w:val="00AE4A97"/>
    <w:rsid w:val="00AE4E12"/>
    <w:rsid w:val="00AE5A72"/>
    <w:rsid w:val="00AE5EC6"/>
    <w:rsid w:val="00AE61A7"/>
    <w:rsid w:val="00AE66B9"/>
    <w:rsid w:val="00AE6E01"/>
    <w:rsid w:val="00AE786D"/>
    <w:rsid w:val="00AE7BB2"/>
    <w:rsid w:val="00AF0772"/>
    <w:rsid w:val="00AF169C"/>
    <w:rsid w:val="00AF180E"/>
    <w:rsid w:val="00AF1F50"/>
    <w:rsid w:val="00AF1FBA"/>
    <w:rsid w:val="00AF25BA"/>
    <w:rsid w:val="00AF26E4"/>
    <w:rsid w:val="00AF286B"/>
    <w:rsid w:val="00AF2B5F"/>
    <w:rsid w:val="00AF2BAF"/>
    <w:rsid w:val="00AF391E"/>
    <w:rsid w:val="00AF41C9"/>
    <w:rsid w:val="00AF4E2A"/>
    <w:rsid w:val="00AF5BB9"/>
    <w:rsid w:val="00AF733F"/>
    <w:rsid w:val="00AF7CD2"/>
    <w:rsid w:val="00AF7F80"/>
    <w:rsid w:val="00B00FB8"/>
    <w:rsid w:val="00B01846"/>
    <w:rsid w:val="00B03047"/>
    <w:rsid w:val="00B03499"/>
    <w:rsid w:val="00B03878"/>
    <w:rsid w:val="00B039A4"/>
    <w:rsid w:val="00B04CA4"/>
    <w:rsid w:val="00B050E4"/>
    <w:rsid w:val="00B05429"/>
    <w:rsid w:val="00B05774"/>
    <w:rsid w:val="00B05CCA"/>
    <w:rsid w:val="00B06667"/>
    <w:rsid w:val="00B069B1"/>
    <w:rsid w:val="00B06CE6"/>
    <w:rsid w:val="00B07897"/>
    <w:rsid w:val="00B104F5"/>
    <w:rsid w:val="00B1078E"/>
    <w:rsid w:val="00B1158F"/>
    <w:rsid w:val="00B11D40"/>
    <w:rsid w:val="00B11F20"/>
    <w:rsid w:val="00B122B8"/>
    <w:rsid w:val="00B123F5"/>
    <w:rsid w:val="00B1253D"/>
    <w:rsid w:val="00B126A1"/>
    <w:rsid w:val="00B12E46"/>
    <w:rsid w:val="00B13123"/>
    <w:rsid w:val="00B132C1"/>
    <w:rsid w:val="00B15146"/>
    <w:rsid w:val="00B1534C"/>
    <w:rsid w:val="00B153F2"/>
    <w:rsid w:val="00B161A8"/>
    <w:rsid w:val="00B167BB"/>
    <w:rsid w:val="00B179C7"/>
    <w:rsid w:val="00B20052"/>
    <w:rsid w:val="00B20752"/>
    <w:rsid w:val="00B20C40"/>
    <w:rsid w:val="00B20C81"/>
    <w:rsid w:val="00B20C98"/>
    <w:rsid w:val="00B2148E"/>
    <w:rsid w:val="00B2164F"/>
    <w:rsid w:val="00B21C8F"/>
    <w:rsid w:val="00B22614"/>
    <w:rsid w:val="00B23247"/>
    <w:rsid w:val="00B23291"/>
    <w:rsid w:val="00B2365E"/>
    <w:rsid w:val="00B23D40"/>
    <w:rsid w:val="00B242B6"/>
    <w:rsid w:val="00B24436"/>
    <w:rsid w:val="00B248C0"/>
    <w:rsid w:val="00B249F8"/>
    <w:rsid w:val="00B24BD7"/>
    <w:rsid w:val="00B24FC7"/>
    <w:rsid w:val="00B2545F"/>
    <w:rsid w:val="00B264AD"/>
    <w:rsid w:val="00B264F7"/>
    <w:rsid w:val="00B26568"/>
    <w:rsid w:val="00B26682"/>
    <w:rsid w:val="00B268C4"/>
    <w:rsid w:val="00B26F9C"/>
    <w:rsid w:val="00B279EF"/>
    <w:rsid w:val="00B30262"/>
    <w:rsid w:val="00B30F28"/>
    <w:rsid w:val="00B312B4"/>
    <w:rsid w:val="00B318E1"/>
    <w:rsid w:val="00B321A3"/>
    <w:rsid w:val="00B32650"/>
    <w:rsid w:val="00B32EF6"/>
    <w:rsid w:val="00B32FB2"/>
    <w:rsid w:val="00B331B6"/>
    <w:rsid w:val="00B33A6F"/>
    <w:rsid w:val="00B34436"/>
    <w:rsid w:val="00B345D7"/>
    <w:rsid w:val="00B34B50"/>
    <w:rsid w:val="00B35129"/>
    <w:rsid w:val="00B35B0D"/>
    <w:rsid w:val="00B36A2A"/>
    <w:rsid w:val="00B36C61"/>
    <w:rsid w:val="00B36D0B"/>
    <w:rsid w:val="00B36F54"/>
    <w:rsid w:val="00B37279"/>
    <w:rsid w:val="00B374A2"/>
    <w:rsid w:val="00B376EB"/>
    <w:rsid w:val="00B40335"/>
    <w:rsid w:val="00B40E41"/>
    <w:rsid w:val="00B40EDB"/>
    <w:rsid w:val="00B422CB"/>
    <w:rsid w:val="00B4255A"/>
    <w:rsid w:val="00B42680"/>
    <w:rsid w:val="00B43277"/>
    <w:rsid w:val="00B439E7"/>
    <w:rsid w:val="00B43D09"/>
    <w:rsid w:val="00B4438A"/>
    <w:rsid w:val="00B446AB"/>
    <w:rsid w:val="00B44C0B"/>
    <w:rsid w:val="00B44F00"/>
    <w:rsid w:val="00B45500"/>
    <w:rsid w:val="00B45F27"/>
    <w:rsid w:val="00B4616D"/>
    <w:rsid w:val="00B4630E"/>
    <w:rsid w:val="00B46621"/>
    <w:rsid w:val="00B46B38"/>
    <w:rsid w:val="00B46B44"/>
    <w:rsid w:val="00B4775A"/>
    <w:rsid w:val="00B47C75"/>
    <w:rsid w:val="00B5022A"/>
    <w:rsid w:val="00B50D9C"/>
    <w:rsid w:val="00B5243B"/>
    <w:rsid w:val="00B52F7B"/>
    <w:rsid w:val="00B53026"/>
    <w:rsid w:val="00B53234"/>
    <w:rsid w:val="00B532B5"/>
    <w:rsid w:val="00B535AE"/>
    <w:rsid w:val="00B53AB5"/>
    <w:rsid w:val="00B546C8"/>
    <w:rsid w:val="00B55794"/>
    <w:rsid w:val="00B56E63"/>
    <w:rsid w:val="00B5704E"/>
    <w:rsid w:val="00B57B38"/>
    <w:rsid w:val="00B6093B"/>
    <w:rsid w:val="00B60EC5"/>
    <w:rsid w:val="00B60F94"/>
    <w:rsid w:val="00B614B2"/>
    <w:rsid w:val="00B6157B"/>
    <w:rsid w:val="00B61888"/>
    <w:rsid w:val="00B622E2"/>
    <w:rsid w:val="00B626DB"/>
    <w:rsid w:val="00B62DFE"/>
    <w:rsid w:val="00B62F8C"/>
    <w:rsid w:val="00B630A6"/>
    <w:rsid w:val="00B6328B"/>
    <w:rsid w:val="00B63323"/>
    <w:rsid w:val="00B6333B"/>
    <w:rsid w:val="00B63927"/>
    <w:rsid w:val="00B63E0C"/>
    <w:rsid w:val="00B64398"/>
    <w:rsid w:val="00B6452F"/>
    <w:rsid w:val="00B646C8"/>
    <w:rsid w:val="00B64A01"/>
    <w:rsid w:val="00B65865"/>
    <w:rsid w:val="00B65B48"/>
    <w:rsid w:val="00B65F1C"/>
    <w:rsid w:val="00B66032"/>
    <w:rsid w:val="00B664A2"/>
    <w:rsid w:val="00B66A0B"/>
    <w:rsid w:val="00B66CEF"/>
    <w:rsid w:val="00B66E19"/>
    <w:rsid w:val="00B67235"/>
    <w:rsid w:val="00B67997"/>
    <w:rsid w:val="00B70C92"/>
    <w:rsid w:val="00B70DAD"/>
    <w:rsid w:val="00B70E03"/>
    <w:rsid w:val="00B70E35"/>
    <w:rsid w:val="00B70F88"/>
    <w:rsid w:val="00B717B9"/>
    <w:rsid w:val="00B7195C"/>
    <w:rsid w:val="00B71A97"/>
    <w:rsid w:val="00B71F18"/>
    <w:rsid w:val="00B722AA"/>
    <w:rsid w:val="00B727F2"/>
    <w:rsid w:val="00B72BB6"/>
    <w:rsid w:val="00B73BA4"/>
    <w:rsid w:val="00B75056"/>
    <w:rsid w:val="00B75BB8"/>
    <w:rsid w:val="00B75EBE"/>
    <w:rsid w:val="00B7627F"/>
    <w:rsid w:val="00B76412"/>
    <w:rsid w:val="00B76595"/>
    <w:rsid w:val="00B803AC"/>
    <w:rsid w:val="00B806AD"/>
    <w:rsid w:val="00B80C02"/>
    <w:rsid w:val="00B823DE"/>
    <w:rsid w:val="00B82A93"/>
    <w:rsid w:val="00B83479"/>
    <w:rsid w:val="00B83791"/>
    <w:rsid w:val="00B8408C"/>
    <w:rsid w:val="00B843DA"/>
    <w:rsid w:val="00B84462"/>
    <w:rsid w:val="00B844F3"/>
    <w:rsid w:val="00B844F9"/>
    <w:rsid w:val="00B84788"/>
    <w:rsid w:val="00B8494A"/>
    <w:rsid w:val="00B849A8"/>
    <w:rsid w:val="00B84DF7"/>
    <w:rsid w:val="00B84DF8"/>
    <w:rsid w:val="00B85606"/>
    <w:rsid w:val="00B85AEA"/>
    <w:rsid w:val="00B85F21"/>
    <w:rsid w:val="00B86453"/>
    <w:rsid w:val="00B8662F"/>
    <w:rsid w:val="00B8691E"/>
    <w:rsid w:val="00B900DD"/>
    <w:rsid w:val="00B90AA1"/>
    <w:rsid w:val="00B91E68"/>
    <w:rsid w:val="00B92B9C"/>
    <w:rsid w:val="00B92D42"/>
    <w:rsid w:val="00B92DF9"/>
    <w:rsid w:val="00B97C33"/>
    <w:rsid w:val="00B97E17"/>
    <w:rsid w:val="00B97E54"/>
    <w:rsid w:val="00B97F49"/>
    <w:rsid w:val="00BA0226"/>
    <w:rsid w:val="00BA03A5"/>
    <w:rsid w:val="00BA0666"/>
    <w:rsid w:val="00BA0ACE"/>
    <w:rsid w:val="00BA0C3D"/>
    <w:rsid w:val="00BA11FE"/>
    <w:rsid w:val="00BA1384"/>
    <w:rsid w:val="00BA1DD1"/>
    <w:rsid w:val="00BA2975"/>
    <w:rsid w:val="00BA2E7A"/>
    <w:rsid w:val="00BA35A6"/>
    <w:rsid w:val="00BA37AE"/>
    <w:rsid w:val="00BA38EE"/>
    <w:rsid w:val="00BA455E"/>
    <w:rsid w:val="00BA46C5"/>
    <w:rsid w:val="00BA4E9C"/>
    <w:rsid w:val="00BA51A2"/>
    <w:rsid w:val="00BA52E0"/>
    <w:rsid w:val="00BA6403"/>
    <w:rsid w:val="00BA6B91"/>
    <w:rsid w:val="00BA6C7D"/>
    <w:rsid w:val="00BA738A"/>
    <w:rsid w:val="00BA7405"/>
    <w:rsid w:val="00BB0530"/>
    <w:rsid w:val="00BB0586"/>
    <w:rsid w:val="00BB0EF5"/>
    <w:rsid w:val="00BB1476"/>
    <w:rsid w:val="00BB151B"/>
    <w:rsid w:val="00BB1728"/>
    <w:rsid w:val="00BB17E1"/>
    <w:rsid w:val="00BB1EE8"/>
    <w:rsid w:val="00BB2112"/>
    <w:rsid w:val="00BB3AAB"/>
    <w:rsid w:val="00BB41D9"/>
    <w:rsid w:val="00BB42BA"/>
    <w:rsid w:val="00BB4570"/>
    <w:rsid w:val="00BB62B1"/>
    <w:rsid w:val="00BB651A"/>
    <w:rsid w:val="00BB7A63"/>
    <w:rsid w:val="00BC070F"/>
    <w:rsid w:val="00BC07D4"/>
    <w:rsid w:val="00BC0EE4"/>
    <w:rsid w:val="00BC0F51"/>
    <w:rsid w:val="00BC0F71"/>
    <w:rsid w:val="00BC0FDE"/>
    <w:rsid w:val="00BC1832"/>
    <w:rsid w:val="00BC1BDE"/>
    <w:rsid w:val="00BC25E1"/>
    <w:rsid w:val="00BC2BA9"/>
    <w:rsid w:val="00BC3157"/>
    <w:rsid w:val="00BC3481"/>
    <w:rsid w:val="00BC3533"/>
    <w:rsid w:val="00BC3796"/>
    <w:rsid w:val="00BC4D5C"/>
    <w:rsid w:val="00BC55FE"/>
    <w:rsid w:val="00BC5634"/>
    <w:rsid w:val="00BC5704"/>
    <w:rsid w:val="00BC57E9"/>
    <w:rsid w:val="00BC5B1B"/>
    <w:rsid w:val="00BC5D63"/>
    <w:rsid w:val="00BC66C6"/>
    <w:rsid w:val="00BC6B0F"/>
    <w:rsid w:val="00BC7AE7"/>
    <w:rsid w:val="00BC7FD2"/>
    <w:rsid w:val="00BD001C"/>
    <w:rsid w:val="00BD00DF"/>
    <w:rsid w:val="00BD05CE"/>
    <w:rsid w:val="00BD1AAC"/>
    <w:rsid w:val="00BD1C2B"/>
    <w:rsid w:val="00BD1C7C"/>
    <w:rsid w:val="00BD21CC"/>
    <w:rsid w:val="00BD263B"/>
    <w:rsid w:val="00BD2D22"/>
    <w:rsid w:val="00BD2F02"/>
    <w:rsid w:val="00BD30D1"/>
    <w:rsid w:val="00BD3336"/>
    <w:rsid w:val="00BD3E1E"/>
    <w:rsid w:val="00BD4EE6"/>
    <w:rsid w:val="00BD4F13"/>
    <w:rsid w:val="00BD52AA"/>
    <w:rsid w:val="00BD61E6"/>
    <w:rsid w:val="00BD64D6"/>
    <w:rsid w:val="00BE0080"/>
    <w:rsid w:val="00BE1FEB"/>
    <w:rsid w:val="00BE2092"/>
    <w:rsid w:val="00BE20DD"/>
    <w:rsid w:val="00BE25AE"/>
    <w:rsid w:val="00BE373A"/>
    <w:rsid w:val="00BE45C5"/>
    <w:rsid w:val="00BE4F0E"/>
    <w:rsid w:val="00BE5BFA"/>
    <w:rsid w:val="00BE5EDF"/>
    <w:rsid w:val="00BE6357"/>
    <w:rsid w:val="00BE6895"/>
    <w:rsid w:val="00BE7358"/>
    <w:rsid w:val="00BE73E9"/>
    <w:rsid w:val="00BE7A03"/>
    <w:rsid w:val="00BF010A"/>
    <w:rsid w:val="00BF0786"/>
    <w:rsid w:val="00BF15F7"/>
    <w:rsid w:val="00BF1B5D"/>
    <w:rsid w:val="00BF1C22"/>
    <w:rsid w:val="00BF2115"/>
    <w:rsid w:val="00BF24AD"/>
    <w:rsid w:val="00BF2FB3"/>
    <w:rsid w:val="00BF3170"/>
    <w:rsid w:val="00BF43A5"/>
    <w:rsid w:val="00BF4D9F"/>
    <w:rsid w:val="00BF537A"/>
    <w:rsid w:val="00BF53C5"/>
    <w:rsid w:val="00BF5E6D"/>
    <w:rsid w:val="00BF602B"/>
    <w:rsid w:val="00BF69B8"/>
    <w:rsid w:val="00BF6DB5"/>
    <w:rsid w:val="00BF6DC8"/>
    <w:rsid w:val="00BF7386"/>
    <w:rsid w:val="00C00135"/>
    <w:rsid w:val="00C005AF"/>
    <w:rsid w:val="00C00CCE"/>
    <w:rsid w:val="00C00DFC"/>
    <w:rsid w:val="00C01583"/>
    <w:rsid w:val="00C01D48"/>
    <w:rsid w:val="00C01E59"/>
    <w:rsid w:val="00C01F48"/>
    <w:rsid w:val="00C03108"/>
    <w:rsid w:val="00C03468"/>
    <w:rsid w:val="00C0354B"/>
    <w:rsid w:val="00C03B4F"/>
    <w:rsid w:val="00C04E12"/>
    <w:rsid w:val="00C0537B"/>
    <w:rsid w:val="00C065F0"/>
    <w:rsid w:val="00C06E02"/>
    <w:rsid w:val="00C06F2E"/>
    <w:rsid w:val="00C07DF2"/>
    <w:rsid w:val="00C07F07"/>
    <w:rsid w:val="00C102F0"/>
    <w:rsid w:val="00C1062F"/>
    <w:rsid w:val="00C1088D"/>
    <w:rsid w:val="00C1161D"/>
    <w:rsid w:val="00C12420"/>
    <w:rsid w:val="00C13551"/>
    <w:rsid w:val="00C13C29"/>
    <w:rsid w:val="00C14504"/>
    <w:rsid w:val="00C1457F"/>
    <w:rsid w:val="00C1458B"/>
    <w:rsid w:val="00C152D7"/>
    <w:rsid w:val="00C156C0"/>
    <w:rsid w:val="00C15725"/>
    <w:rsid w:val="00C15D36"/>
    <w:rsid w:val="00C166E6"/>
    <w:rsid w:val="00C16DBC"/>
    <w:rsid w:val="00C17F51"/>
    <w:rsid w:val="00C2013F"/>
    <w:rsid w:val="00C208F7"/>
    <w:rsid w:val="00C20CC4"/>
    <w:rsid w:val="00C2148E"/>
    <w:rsid w:val="00C21567"/>
    <w:rsid w:val="00C21BDB"/>
    <w:rsid w:val="00C21D31"/>
    <w:rsid w:val="00C22466"/>
    <w:rsid w:val="00C23607"/>
    <w:rsid w:val="00C2385A"/>
    <w:rsid w:val="00C24576"/>
    <w:rsid w:val="00C254FA"/>
    <w:rsid w:val="00C26119"/>
    <w:rsid w:val="00C2671C"/>
    <w:rsid w:val="00C26FC6"/>
    <w:rsid w:val="00C27228"/>
    <w:rsid w:val="00C278F6"/>
    <w:rsid w:val="00C27F66"/>
    <w:rsid w:val="00C30094"/>
    <w:rsid w:val="00C30E85"/>
    <w:rsid w:val="00C31028"/>
    <w:rsid w:val="00C31BF7"/>
    <w:rsid w:val="00C32445"/>
    <w:rsid w:val="00C32F27"/>
    <w:rsid w:val="00C33210"/>
    <w:rsid w:val="00C332F0"/>
    <w:rsid w:val="00C333DC"/>
    <w:rsid w:val="00C33B69"/>
    <w:rsid w:val="00C34D69"/>
    <w:rsid w:val="00C34FFF"/>
    <w:rsid w:val="00C35283"/>
    <w:rsid w:val="00C35627"/>
    <w:rsid w:val="00C357F8"/>
    <w:rsid w:val="00C35878"/>
    <w:rsid w:val="00C35DDF"/>
    <w:rsid w:val="00C36B28"/>
    <w:rsid w:val="00C36C99"/>
    <w:rsid w:val="00C3711B"/>
    <w:rsid w:val="00C4005A"/>
    <w:rsid w:val="00C4033E"/>
    <w:rsid w:val="00C40892"/>
    <w:rsid w:val="00C408C8"/>
    <w:rsid w:val="00C40D25"/>
    <w:rsid w:val="00C40E81"/>
    <w:rsid w:val="00C411E4"/>
    <w:rsid w:val="00C42100"/>
    <w:rsid w:val="00C4212B"/>
    <w:rsid w:val="00C4246E"/>
    <w:rsid w:val="00C42BDB"/>
    <w:rsid w:val="00C42E42"/>
    <w:rsid w:val="00C4343E"/>
    <w:rsid w:val="00C43862"/>
    <w:rsid w:val="00C438C4"/>
    <w:rsid w:val="00C43950"/>
    <w:rsid w:val="00C44883"/>
    <w:rsid w:val="00C448E4"/>
    <w:rsid w:val="00C44954"/>
    <w:rsid w:val="00C44EC9"/>
    <w:rsid w:val="00C45466"/>
    <w:rsid w:val="00C45A63"/>
    <w:rsid w:val="00C46599"/>
    <w:rsid w:val="00C46886"/>
    <w:rsid w:val="00C47000"/>
    <w:rsid w:val="00C475A2"/>
    <w:rsid w:val="00C50908"/>
    <w:rsid w:val="00C50AE8"/>
    <w:rsid w:val="00C51449"/>
    <w:rsid w:val="00C518D0"/>
    <w:rsid w:val="00C51D19"/>
    <w:rsid w:val="00C51F26"/>
    <w:rsid w:val="00C52576"/>
    <w:rsid w:val="00C53C86"/>
    <w:rsid w:val="00C542B5"/>
    <w:rsid w:val="00C54988"/>
    <w:rsid w:val="00C54A15"/>
    <w:rsid w:val="00C55160"/>
    <w:rsid w:val="00C55C05"/>
    <w:rsid w:val="00C55C2A"/>
    <w:rsid w:val="00C5613C"/>
    <w:rsid w:val="00C56C7D"/>
    <w:rsid w:val="00C57509"/>
    <w:rsid w:val="00C5757F"/>
    <w:rsid w:val="00C60C29"/>
    <w:rsid w:val="00C61310"/>
    <w:rsid w:val="00C62117"/>
    <w:rsid w:val="00C62287"/>
    <w:rsid w:val="00C62E94"/>
    <w:rsid w:val="00C6358D"/>
    <w:rsid w:val="00C63C32"/>
    <w:rsid w:val="00C63DA5"/>
    <w:rsid w:val="00C63FD0"/>
    <w:rsid w:val="00C6448B"/>
    <w:rsid w:val="00C64A69"/>
    <w:rsid w:val="00C64EF2"/>
    <w:rsid w:val="00C65BCA"/>
    <w:rsid w:val="00C6608B"/>
    <w:rsid w:val="00C663B8"/>
    <w:rsid w:val="00C663DF"/>
    <w:rsid w:val="00C67545"/>
    <w:rsid w:val="00C70674"/>
    <w:rsid w:val="00C70A87"/>
    <w:rsid w:val="00C70D3F"/>
    <w:rsid w:val="00C71AFA"/>
    <w:rsid w:val="00C71D09"/>
    <w:rsid w:val="00C72503"/>
    <w:rsid w:val="00C72FF0"/>
    <w:rsid w:val="00C73C94"/>
    <w:rsid w:val="00C7455E"/>
    <w:rsid w:val="00C7482A"/>
    <w:rsid w:val="00C75844"/>
    <w:rsid w:val="00C7593E"/>
    <w:rsid w:val="00C75C2D"/>
    <w:rsid w:val="00C766C4"/>
    <w:rsid w:val="00C76F6F"/>
    <w:rsid w:val="00C771C9"/>
    <w:rsid w:val="00C771E0"/>
    <w:rsid w:val="00C777C1"/>
    <w:rsid w:val="00C80C0D"/>
    <w:rsid w:val="00C80C90"/>
    <w:rsid w:val="00C81B73"/>
    <w:rsid w:val="00C81D0A"/>
    <w:rsid w:val="00C81D3E"/>
    <w:rsid w:val="00C82397"/>
    <w:rsid w:val="00C824E5"/>
    <w:rsid w:val="00C8266D"/>
    <w:rsid w:val="00C82BC6"/>
    <w:rsid w:val="00C830C6"/>
    <w:rsid w:val="00C831A2"/>
    <w:rsid w:val="00C834B5"/>
    <w:rsid w:val="00C835F0"/>
    <w:rsid w:val="00C83DF0"/>
    <w:rsid w:val="00C8440A"/>
    <w:rsid w:val="00C84633"/>
    <w:rsid w:val="00C85282"/>
    <w:rsid w:val="00C85AB2"/>
    <w:rsid w:val="00C8619A"/>
    <w:rsid w:val="00C8624C"/>
    <w:rsid w:val="00C86EF2"/>
    <w:rsid w:val="00C87704"/>
    <w:rsid w:val="00C8775E"/>
    <w:rsid w:val="00C87F2C"/>
    <w:rsid w:val="00C909E0"/>
    <w:rsid w:val="00C922C4"/>
    <w:rsid w:val="00C92698"/>
    <w:rsid w:val="00C938F1"/>
    <w:rsid w:val="00C93B6E"/>
    <w:rsid w:val="00C94630"/>
    <w:rsid w:val="00C955A7"/>
    <w:rsid w:val="00C95BB8"/>
    <w:rsid w:val="00C9667D"/>
    <w:rsid w:val="00C96CBE"/>
    <w:rsid w:val="00C96E4E"/>
    <w:rsid w:val="00C972E8"/>
    <w:rsid w:val="00C97326"/>
    <w:rsid w:val="00C9774A"/>
    <w:rsid w:val="00C977E0"/>
    <w:rsid w:val="00CA0B2E"/>
    <w:rsid w:val="00CA1249"/>
    <w:rsid w:val="00CA136D"/>
    <w:rsid w:val="00CA16B9"/>
    <w:rsid w:val="00CA172C"/>
    <w:rsid w:val="00CA2BD1"/>
    <w:rsid w:val="00CA3685"/>
    <w:rsid w:val="00CA411F"/>
    <w:rsid w:val="00CA4F99"/>
    <w:rsid w:val="00CA53C2"/>
    <w:rsid w:val="00CA58E6"/>
    <w:rsid w:val="00CA60BC"/>
    <w:rsid w:val="00CA6606"/>
    <w:rsid w:val="00CA7063"/>
    <w:rsid w:val="00CA727F"/>
    <w:rsid w:val="00CA771C"/>
    <w:rsid w:val="00CA772B"/>
    <w:rsid w:val="00CB0C0B"/>
    <w:rsid w:val="00CB0D0D"/>
    <w:rsid w:val="00CB14AA"/>
    <w:rsid w:val="00CB1A31"/>
    <w:rsid w:val="00CB1E79"/>
    <w:rsid w:val="00CB27B2"/>
    <w:rsid w:val="00CB2F03"/>
    <w:rsid w:val="00CB4306"/>
    <w:rsid w:val="00CB451D"/>
    <w:rsid w:val="00CB4E6A"/>
    <w:rsid w:val="00CB52A3"/>
    <w:rsid w:val="00CB53C8"/>
    <w:rsid w:val="00CB5BA2"/>
    <w:rsid w:val="00CB5E18"/>
    <w:rsid w:val="00CB6261"/>
    <w:rsid w:val="00CB6513"/>
    <w:rsid w:val="00CB6AFD"/>
    <w:rsid w:val="00CB7452"/>
    <w:rsid w:val="00CB78A6"/>
    <w:rsid w:val="00CB7D68"/>
    <w:rsid w:val="00CB7ECF"/>
    <w:rsid w:val="00CC01A5"/>
    <w:rsid w:val="00CC19FE"/>
    <w:rsid w:val="00CC1F5B"/>
    <w:rsid w:val="00CC2522"/>
    <w:rsid w:val="00CC2D25"/>
    <w:rsid w:val="00CC2F85"/>
    <w:rsid w:val="00CC30E9"/>
    <w:rsid w:val="00CC33A4"/>
    <w:rsid w:val="00CC3537"/>
    <w:rsid w:val="00CC3A9C"/>
    <w:rsid w:val="00CC434D"/>
    <w:rsid w:val="00CC5C2F"/>
    <w:rsid w:val="00CC6E1A"/>
    <w:rsid w:val="00CC6FC9"/>
    <w:rsid w:val="00CC78B9"/>
    <w:rsid w:val="00CC793A"/>
    <w:rsid w:val="00CD0838"/>
    <w:rsid w:val="00CD0B1F"/>
    <w:rsid w:val="00CD16AE"/>
    <w:rsid w:val="00CD19AC"/>
    <w:rsid w:val="00CD1B2A"/>
    <w:rsid w:val="00CD2286"/>
    <w:rsid w:val="00CD22B8"/>
    <w:rsid w:val="00CD28E9"/>
    <w:rsid w:val="00CD2CB4"/>
    <w:rsid w:val="00CD43E6"/>
    <w:rsid w:val="00CD43FB"/>
    <w:rsid w:val="00CD4A2F"/>
    <w:rsid w:val="00CD525F"/>
    <w:rsid w:val="00CD5724"/>
    <w:rsid w:val="00CD613A"/>
    <w:rsid w:val="00CD65DE"/>
    <w:rsid w:val="00CD6FCF"/>
    <w:rsid w:val="00CD78DF"/>
    <w:rsid w:val="00CE0537"/>
    <w:rsid w:val="00CE05AC"/>
    <w:rsid w:val="00CE0AED"/>
    <w:rsid w:val="00CE0FD0"/>
    <w:rsid w:val="00CE1153"/>
    <w:rsid w:val="00CE2B8A"/>
    <w:rsid w:val="00CE3FC5"/>
    <w:rsid w:val="00CE46B8"/>
    <w:rsid w:val="00CE48A4"/>
    <w:rsid w:val="00CE4DD8"/>
    <w:rsid w:val="00CE5370"/>
    <w:rsid w:val="00CE57EA"/>
    <w:rsid w:val="00CE61C3"/>
    <w:rsid w:val="00CE6310"/>
    <w:rsid w:val="00CE668F"/>
    <w:rsid w:val="00CE672F"/>
    <w:rsid w:val="00CE724D"/>
    <w:rsid w:val="00CE72B6"/>
    <w:rsid w:val="00CE79A5"/>
    <w:rsid w:val="00CE7AD7"/>
    <w:rsid w:val="00CF0468"/>
    <w:rsid w:val="00CF0562"/>
    <w:rsid w:val="00CF227F"/>
    <w:rsid w:val="00CF235F"/>
    <w:rsid w:val="00CF2D67"/>
    <w:rsid w:val="00CF3396"/>
    <w:rsid w:val="00CF34B3"/>
    <w:rsid w:val="00CF34EB"/>
    <w:rsid w:val="00CF352F"/>
    <w:rsid w:val="00CF38DC"/>
    <w:rsid w:val="00CF41B7"/>
    <w:rsid w:val="00CF4253"/>
    <w:rsid w:val="00CF45F7"/>
    <w:rsid w:val="00CF506D"/>
    <w:rsid w:val="00CF5B7B"/>
    <w:rsid w:val="00CF5F46"/>
    <w:rsid w:val="00CF64B0"/>
    <w:rsid w:val="00CF650D"/>
    <w:rsid w:val="00CF67C9"/>
    <w:rsid w:val="00CF7628"/>
    <w:rsid w:val="00CF7D47"/>
    <w:rsid w:val="00CF7DA9"/>
    <w:rsid w:val="00D002E7"/>
    <w:rsid w:val="00D00BD2"/>
    <w:rsid w:val="00D00D06"/>
    <w:rsid w:val="00D023E5"/>
    <w:rsid w:val="00D0266B"/>
    <w:rsid w:val="00D031B7"/>
    <w:rsid w:val="00D0345E"/>
    <w:rsid w:val="00D03630"/>
    <w:rsid w:val="00D03DE0"/>
    <w:rsid w:val="00D04ECA"/>
    <w:rsid w:val="00D056CF"/>
    <w:rsid w:val="00D05719"/>
    <w:rsid w:val="00D05813"/>
    <w:rsid w:val="00D059CA"/>
    <w:rsid w:val="00D065B8"/>
    <w:rsid w:val="00D069F1"/>
    <w:rsid w:val="00D071E4"/>
    <w:rsid w:val="00D07B73"/>
    <w:rsid w:val="00D07D3E"/>
    <w:rsid w:val="00D108BC"/>
    <w:rsid w:val="00D133EF"/>
    <w:rsid w:val="00D14195"/>
    <w:rsid w:val="00D14584"/>
    <w:rsid w:val="00D14CC7"/>
    <w:rsid w:val="00D159D5"/>
    <w:rsid w:val="00D15D04"/>
    <w:rsid w:val="00D16772"/>
    <w:rsid w:val="00D16CB0"/>
    <w:rsid w:val="00D16EE4"/>
    <w:rsid w:val="00D170E4"/>
    <w:rsid w:val="00D170FE"/>
    <w:rsid w:val="00D17CDA"/>
    <w:rsid w:val="00D20C0F"/>
    <w:rsid w:val="00D20D48"/>
    <w:rsid w:val="00D20ED8"/>
    <w:rsid w:val="00D21BE9"/>
    <w:rsid w:val="00D21ECF"/>
    <w:rsid w:val="00D22024"/>
    <w:rsid w:val="00D222DD"/>
    <w:rsid w:val="00D234D6"/>
    <w:rsid w:val="00D237E9"/>
    <w:rsid w:val="00D24706"/>
    <w:rsid w:val="00D250C3"/>
    <w:rsid w:val="00D25D83"/>
    <w:rsid w:val="00D25E67"/>
    <w:rsid w:val="00D26088"/>
    <w:rsid w:val="00D26533"/>
    <w:rsid w:val="00D26C7F"/>
    <w:rsid w:val="00D2754D"/>
    <w:rsid w:val="00D2786A"/>
    <w:rsid w:val="00D27B3A"/>
    <w:rsid w:val="00D27D17"/>
    <w:rsid w:val="00D305A6"/>
    <w:rsid w:val="00D30BAF"/>
    <w:rsid w:val="00D31E19"/>
    <w:rsid w:val="00D32D79"/>
    <w:rsid w:val="00D3347E"/>
    <w:rsid w:val="00D33C68"/>
    <w:rsid w:val="00D33F4A"/>
    <w:rsid w:val="00D34408"/>
    <w:rsid w:val="00D346FF"/>
    <w:rsid w:val="00D34AC9"/>
    <w:rsid w:val="00D34B81"/>
    <w:rsid w:val="00D34D1A"/>
    <w:rsid w:val="00D351D2"/>
    <w:rsid w:val="00D359D3"/>
    <w:rsid w:val="00D35C22"/>
    <w:rsid w:val="00D35F82"/>
    <w:rsid w:val="00D366ED"/>
    <w:rsid w:val="00D36A7F"/>
    <w:rsid w:val="00D36C8D"/>
    <w:rsid w:val="00D36D59"/>
    <w:rsid w:val="00D372BB"/>
    <w:rsid w:val="00D37409"/>
    <w:rsid w:val="00D37B11"/>
    <w:rsid w:val="00D37FA6"/>
    <w:rsid w:val="00D4053D"/>
    <w:rsid w:val="00D41093"/>
    <w:rsid w:val="00D416B2"/>
    <w:rsid w:val="00D42542"/>
    <w:rsid w:val="00D42696"/>
    <w:rsid w:val="00D42972"/>
    <w:rsid w:val="00D43022"/>
    <w:rsid w:val="00D432C5"/>
    <w:rsid w:val="00D43547"/>
    <w:rsid w:val="00D44C7F"/>
    <w:rsid w:val="00D44EB7"/>
    <w:rsid w:val="00D45853"/>
    <w:rsid w:val="00D45A33"/>
    <w:rsid w:val="00D46FAA"/>
    <w:rsid w:val="00D47533"/>
    <w:rsid w:val="00D47DBF"/>
    <w:rsid w:val="00D47F11"/>
    <w:rsid w:val="00D50888"/>
    <w:rsid w:val="00D50E9F"/>
    <w:rsid w:val="00D51022"/>
    <w:rsid w:val="00D52647"/>
    <w:rsid w:val="00D527C7"/>
    <w:rsid w:val="00D52A55"/>
    <w:rsid w:val="00D534B5"/>
    <w:rsid w:val="00D534BA"/>
    <w:rsid w:val="00D534ED"/>
    <w:rsid w:val="00D54408"/>
    <w:rsid w:val="00D54B28"/>
    <w:rsid w:val="00D54B82"/>
    <w:rsid w:val="00D55467"/>
    <w:rsid w:val="00D554F5"/>
    <w:rsid w:val="00D558F9"/>
    <w:rsid w:val="00D560C1"/>
    <w:rsid w:val="00D5651F"/>
    <w:rsid w:val="00D565D7"/>
    <w:rsid w:val="00D56735"/>
    <w:rsid w:val="00D568A9"/>
    <w:rsid w:val="00D56A29"/>
    <w:rsid w:val="00D57476"/>
    <w:rsid w:val="00D600F2"/>
    <w:rsid w:val="00D6020B"/>
    <w:rsid w:val="00D60614"/>
    <w:rsid w:val="00D620D6"/>
    <w:rsid w:val="00D624DE"/>
    <w:rsid w:val="00D6304B"/>
    <w:rsid w:val="00D63301"/>
    <w:rsid w:val="00D634D2"/>
    <w:rsid w:val="00D63970"/>
    <w:rsid w:val="00D63DC1"/>
    <w:rsid w:val="00D6437F"/>
    <w:rsid w:val="00D643BB"/>
    <w:rsid w:val="00D64AC6"/>
    <w:rsid w:val="00D64CE4"/>
    <w:rsid w:val="00D6517F"/>
    <w:rsid w:val="00D65883"/>
    <w:rsid w:val="00D65895"/>
    <w:rsid w:val="00D658F5"/>
    <w:rsid w:val="00D65962"/>
    <w:rsid w:val="00D65E3A"/>
    <w:rsid w:val="00D66521"/>
    <w:rsid w:val="00D66A63"/>
    <w:rsid w:val="00D673E7"/>
    <w:rsid w:val="00D6778F"/>
    <w:rsid w:val="00D6780F"/>
    <w:rsid w:val="00D70FBB"/>
    <w:rsid w:val="00D7103E"/>
    <w:rsid w:val="00D7165E"/>
    <w:rsid w:val="00D71ACC"/>
    <w:rsid w:val="00D71AD0"/>
    <w:rsid w:val="00D71B06"/>
    <w:rsid w:val="00D73A68"/>
    <w:rsid w:val="00D7409B"/>
    <w:rsid w:val="00D745CD"/>
    <w:rsid w:val="00D745FF"/>
    <w:rsid w:val="00D74B91"/>
    <w:rsid w:val="00D74D0D"/>
    <w:rsid w:val="00D74F33"/>
    <w:rsid w:val="00D7633F"/>
    <w:rsid w:val="00D76437"/>
    <w:rsid w:val="00D766DC"/>
    <w:rsid w:val="00D76DC7"/>
    <w:rsid w:val="00D76FD1"/>
    <w:rsid w:val="00D77ABC"/>
    <w:rsid w:val="00D80E6A"/>
    <w:rsid w:val="00D80F41"/>
    <w:rsid w:val="00D81424"/>
    <w:rsid w:val="00D8176C"/>
    <w:rsid w:val="00D8177B"/>
    <w:rsid w:val="00D8245A"/>
    <w:rsid w:val="00D8298D"/>
    <w:rsid w:val="00D82A0B"/>
    <w:rsid w:val="00D82E98"/>
    <w:rsid w:val="00D82EEA"/>
    <w:rsid w:val="00D83309"/>
    <w:rsid w:val="00D84C73"/>
    <w:rsid w:val="00D850D7"/>
    <w:rsid w:val="00D858F7"/>
    <w:rsid w:val="00D85AD6"/>
    <w:rsid w:val="00D873AA"/>
    <w:rsid w:val="00D87CDD"/>
    <w:rsid w:val="00D91993"/>
    <w:rsid w:val="00D91CA2"/>
    <w:rsid w:val="00D928CD"/>
    <w:rsid w:val="00D93179"/>
    <w:rsid w:val="00D94437"/>
    <w:rsid w:val="00D94648"/>
    <w:rsid w:val="00D9483B"/>
    <w:rsid w:val="00D949E2"/>
    <w:rsid w:val="00D94A0F"/>
    <w:rsid w:val="00D96051"/>
    <w:rsid w:val="00D9629C"/>
    <w:rsid w:val="00D96C30"/>
    <w:rsid w:val="00D97074"/>
    <w:rsid w:val="00D972C0"/>
    <w:rsid w:val="00D973A3"/>
    <w:rsid w:val="00D9778F"/>
    <w:rsid w:val="00D97BBE"/>
    <w:rsid w:val="00DA0B05"/>
    <w:rsid w:val="00DA1394"/>
    <w:rsid w:val="00DA1711"/>
    <w:rsid w:val="00DA1E7A"/>
    <w:rsid w:val="00DA2C0D"/>
    <w:rsid w:val="00DA37CF"/>
    <w:rsid w:val="00DA3A34"/>
    <w:rsid w:val="00DA43ED"/>
    <w:rsid w:val="00DA472A"/>
    <w:rsid w:val="00DA4907"/>
    <w:rsid w:val="00DA4EEC"/>
    <w:rsid w:val="00DA5C98"/>
    <w:rsid w:val="00DA5EDF"/>
    <w:rsid w:val="00DA6096"/>
    <w:rsid w:val="00DA614E"/>
    <w:rsid w:val="00DA63E3"/>
    <w:rsid w:val="00DA66BC"/>
    <w:rsid w:val="00DA74FF"/>
    <w:rsid w:val="00DA7803"/>
    <w:rsid w:val="00DB05DA"/>
    <w:rsid w:val="00DB0794"/>
    <w:rsid w:val="00DB09B6"/>
    <w:rsid w:val="00DB13E1"/>
    <w:rsid w:val="00DB2677"/>
    <w:rsid w:val="00DB27E5"/>
    <w:rsid w:val="00DB3743"/>
    <w:rsid w:val="00DB4BFA"/>
    <w:rsid w:val="00DB5FAD"/>
    <w:rsid w:val="00DB643D"/>
    <w:rsid w:val="00DB6800"/>
    <w:rsid w:val="00DB6909"/>
    <w:rsid w:val="00DC0110"/>
    <w:rsid w:val="00DC0547"/>
    <w:rsid w:val="00DC12D0"/>
    <w:rsid w:val="00DC1492"/>
    <w:rsid w:val="00DC1C29"/>
    <w:rsid w:val="00DC1F94"/>
    <w:rsid w:val="00DC2307"/>
    <w:rsid w:val="00DC23B2"/>
    <w:rsid w:val="00DC24D5"/>
    <w:rsid w:val="00DC2A32"/>
    <w:rsid w:val="00DC2B55"/>
    <w:rsid w:val="00DC3EDA"/>
    <w:rsid w:val="00DC3F05"/>
    <w:rsid w:val="00DC4D9F"/>
    <w:rsid w:val="00DC50D1"/>
    <w:rsid w:val="00DC58C1"/>
    <w:rsid w:val="00DC6E72"/>
    <w:rsid w:val="00DC6ECB"/>
    <w:rsid w:val="00DC7A75"/>
    <w:rsid w:val="00DC7B0F"/>
    <w:rsid w:val="00DC7E5A"/>
    <w:rsid w:val="00DD0427"/>
    <w:rsid w:val="00DD085E"/>
    <w:rsid w:val="00DD1AEF"/>
    <w:rsid w:val="00DD209E"/>
    <w:rsid w:val="00DD23F3"/>
    <w:rsid w:val="00DD24DE"/>
    <w:rsid w:val="00DD2A70"/>
    <w:rsid w:val="00DD2D92"/>
    <w:rsid w:val="00DD32BB"/>
    <w:rsid w:val="00DD36DD"/>
    <w:rsid w:val="00DD3DA3"/>
    <w:rsid w:val="00DD481F"/>
    <w:rsid w:val="00DD5B7D"/>
    <w:rsid w:val="00DD6337"/>
    <w:rsid w:val="00DD665C"/>
    <w:rsid w:val="00DD6972"/>
    <w:rsid w:val="00DD6D08"/>
    <w:rsid w:val="00DD6D38"/>
    <w:rsid w:val="00DD74CF"/>
    <w:rsid w:val="00DD7500"/>
    <w:rsid w:val="00DD7BD0"/>
    <w:rsid w:val="00DD7C1A"/>
    <w:rsid w:val="00DD7CA1"/>
    <w:rsid w:val="00DD7E2F"/>
    <w:rsid w:val="00DE056B"/>
    <w:rsid w:val="00DE144C"/>
    <w:rsid w:val="00DE1531"/>
    <w:rsid w:val="00DE191E"/>
    <w:rsid w:val="00DE1D33"/>
    <w:rsid w:val="00DE250B"/>
    <w:rsid w:val="00DE3797"/>
    <w:rsid w:val="00DE3CE4"/>
    <w:rsid w:val="00DE5187"/>
    <w:rsid w:val="00DE52AF"/>
    <w:rsid w:val="00DE61B9"/>
    <w:rsid w:val="00DE61EA"/>
    <w:rsid w:val="00DE6774"/>
    <w:rsid w:val="00DE6A41"/>
    <w:rsid w:val="00DF09B5"/>
    <w:rsid w:val="00DF1614"/>
    <w:rsid w:val="00DF182F"/>
    <w:rsid w:val="00DF251D"/>
    <w:rsid w:val="00DF2D6D"/>
    <w:rsid w:val="00DF30FD"/>
    <w:rsid w:val="00DF31D6"/>
    <w:rsid w:val="00DF4058"/>
    <w:rsid w:val="00DF4816"/>
    <w:rsid w:val="00DF4F6A"/>
    <w:rsid w:val="00DF5546"/>
    <w:rsid w:val="00DF55A0"/>
    <w:rsid w:val="00DF5E68"/>
    <w:rsid w:val="00DF613E"/>
    <w:rsid w:val="00DF6BF6"/>
    <w:rsid w:val="00DF702A"/>
    <w:rsid w:val="00DF7208"/>
    <w:rsid w:val="00DF7316"/>
    <w:rsid w:val="00DF7FC9"/>
    <w:rsid w:val="00E00968"/>
    <w:rsid w:val="00E01413"/>
    <w:rsid w:val="00E02E68"/>
    <w:rsid w:val="00E04E91"/>
    <w:rsid w:val="00E0539F"/>
    <w:rsid w:val="00E05666"/>
    <w:rsid w:val="00E05887"/>
    <w:rsid w:val="00E05BBD"/>
    <w:rsid w:val="00E05CD5"/>
    <w:rsid w:val="00E061DC"/>
    <w:rsid w:val="00E071CD"/>
    <w:rsid w:val="00E07866"/>
    <w:rsid w:val="00E07F01"/>
    <w:rsid w:val="00E1108F"/>
    <w:rsid w:val="00E11B13"/>
    <w:rsid w:val="00E12E16"/>
    <w:rsid w:val="00E13083"/>
    <w:rsid w:val="00E131FF"/>
    <w:rsid w:val="00E141A3"/>
    <w:rsid w:val="00E144CD"/>
    <w:rsid w:val="00E14A1C"/>
    <w:rsid w:val="00E15439"/>
    <w:rsid w:val="00E15798"/>
    <w:rsid w:val="00E15832"/>
    <w:rsid w:val="00E15A84"/>
    <w:rsid w:val="00E163F9"/>
    <w:rsid w:val="00E16445"/>
    <w:rsid w:val="00E16918"/>
    <w:rsid w:val="00E17551"/>
    <w:rsid w:val="00E17617"/>
    <w:rsid w:val="00E17D2D"/>
    <w:rsid w:val="00E20206"/>
    <w:rsid w:val="00E20264"/>
    <w:rsid w:val="00E2026B"/>
    <w:rsid w:val="00E2045A"/>
    <w:rsid w:val="00E2060A"/>
    <w:rsid w:val="00E210AE"/>
    <w:rsid w:val="00E21240"/>
    <w:rsid w:val="00E214A5"/>
    <w:rsid w:val="00E215B8"/>
    <w:rsid w:val="00E215BE"/>
    <w:rsid w:val="00E21C98"/>
    <w:rsid w:val="00E22243"/>
    <w:rsid w:val="00E22D90"/>
    <w:rsid w:val="00E22FCE"/>
    <w:rsid w:val="00E23FF6"/>
    <w:rsid w:val="00E24CB8"/>
    <w:rsid w:val="00E24DFE"/>
    <w:rsid w:val="00E24E25"/>
    <w:rsid w:val="00E26B03"/>
    <w:rsid w:val="00E26B4E"/>
    <w:rsid w:val="00E26D36"/>
    <w:rsid w:val="00E26DAD"/>
    <w:rsid w:val="00E2725C"/>
    <w:rsid w:val="00E27C39"/>
    <w:rsid w:val="00E3038B"/>
    <w:rsid w:val="00E30465"/>
    <w:rsid w:val="00E30B67"/>
    <w:rsid w:val="00E30E48"/>
    <w:rsid w:val="00E30FC7"/>
    <w:rsid w:val="00E31215"/>
    <w:rsid w:val="00E315CF"/>
    <w:rsid w:val="00E32064"/>
    <w:rsid w:val="00E32293"/>
    <w:rsid w:val="00E32683"/>
    <w:rsid w:val="00E32C54"/>
    <w:rsid w:val="00E333D1"/>
    <w:rsid w:val="00E33F53"/>
    <w:rsid w:val="00E34A38"/>
    <w:rsid w:val="00E362F5"/>
    <w:rsid w:val="00E36CA7"/>
    <w:rsid w:val="00E36E2A"/>
    <w:rsid w:val="00E37E25"/>
    <w:rsid w:val="00E37F51"/>
    <w:rsid w:val="00E40480"/>
    <w:rsid w:val="00E405E8"/>
    <w:rsid w:val="00E40A09"/>
    <w:rsid w:val="00E40EF9"/>
    <w:rsid w:val="00E41CD3"/>
    <w:rsid w:val="00E42171"/>
    <w:rsid w:val="00E4252F"/>
    <w:rsid w:val="00E42843"/>
    <w:rsid w:val="00E429E9"/>
    <w:rsid w:val="00E42BB7"/>
    <w:rsid w:val="00E43A88"/>
    <w:rsid w:val="00E43B7F"/>
    <w:rsid w:val="00E43C63"/>
    <w:rsid w:val="00E43F82"/>
    <w:rsid w:val="00E44556"/>
    <w:rsid w:val="00E445EB"/>
    <w:rsid w:val="00E44C1D"/>
    <w:rsid w:val="00E45315"/>
    <w:rsid w:val="00E4537E"/>
    <w:rsid w:val="00E453ED"/>
    <w:rsid w:val="00E45A88"/>
    <w:rsid w:val="00E45F19"/>
    <w:rsid w:val="00E461E1"/>
    <w:rsid w:val="00E466A6"/>
    <w:rsid w:val="00E473BB"/>
    <w:rsid w:val="00E47C0C"/>
    <w:rsid w:val="00E51468"/>
    <w:rsid w:val="00E515FB"/>
    <w:rsid w:val="00E51BC6"/>
    <w:rsid w:val="00E51FB8"/>
    <w:rsid w:val="00E531F1"/>
    <w:rsid w:val="00E53780"/>
    <w:rsid w:val="00E5408E"/>
    <w:rsid w:val="00E542E5"/>
    <w:rsid w:val="00E5573E"/>
    <w:rsid w:val="00E55759"/>
    <w:rsid w:val="00E55A17"/>
    <w:rsid w:val="00E55E58"/>
    <w:rsid w:val="00E57B96"/>
    <w:rsid w:val="00E602B6"/>
    <w:rsid w:val="00E621C2"/>
    <w:rsid w:val="00E62284"/>
    <w:rsid w:val="00E62294"/>
    <w:rsid w:val="00E625E0"/>
    <w:rsid w:val="00E62C22"/>
    <w:rsid w:val="00E63E5A"/>
    <w:rsid w:val="00E63F14"/>
    <w:rsid w:val="00E652AF"/>
    <w:rsid w:val="00E65D5E"/>
    <w:rsid w:val="00E66025"/>
    <w:rsid w:val="00E66993"/>
    <w:rsid w:val="00E67B44"/>
    <w:rsid w:val="00E704AF"/>
    <w:rsid w:val="00E704E7"/>
    <w:rsid w:val="00E70710"/>
    <w:rsid w:val="00E713DF"/>
    <w:rsid w:val="00E719EE"/>
    <w:rsid w:val="00E71AA9"/>
    <w:rsid w:val="00E724B7"/>
    <w:rsid w:val="00E724D6"/>
    <w:rsid w:val="00E72ED0"/>
    <w:rsid w:val="00E73528"/>
    <w:rsid w:val="00E73D12"/>
    <w:rsid w:val="00E7407C"/>
    <w:rsid w:val="00E74A01"/>
    <w:rsid w:val="00E754FF"/>
    <w:rsid w:val="00E75663"/>
    <w:rsid w:val="00E7593B"/>
    <w:rsid w:val="00E759CA"/>
    <w:rsid w:val="00E75F24"/>
    <w:rsid w:val="00E761D2"/>
    <w:rsid w:val="00E7638A"/>
    <w:rsid w:val="00E7670A"/>
    <w:rsid w:val="00E769E2"/>
    <w:rsid w:val="00E80021"/>
    <w:rsid w:val="00E80C4E"/>
    <w:rsid w:val="00E80CB8"/>
    <w:rsid w:val="00E80D48"/>
    <w:rsid w:val="00E81E21"/>
    <w:rsid w:val="00E8201C"/>
    <w:rsid w:val="00E82644"/>
    <w:rsid w:val="00E82826"/>
    <w:rsid w:val="00E828B9"/>
    <w:rsid w:val="00E82A05"/>
    <w:rsid w:val="00E82C17"/>
    <w:rsid w:val="00E82F39"/>
    <w:rsid w:val="00E832E8"/>
    <w:rsid w:val="00E840D8"/>
    <w:rsid w:val="00E8419C"/>
    <w:rsid w:val="00E846A6"/>
    <w:rsid w:val="00E8537F"/>
    <w:rsid w:val="00E85A41"/>
    <w:rsid w:val="00E85AE7"/>
    <w:rsid w:val="00E85B57"/>
    <w:rsid w:val="00E866A1"/>
    <w:rsid w:val="00E903CB"/>
    <w:rsid w:val="00E90D15"/>
    <w:rsid w:val="00E914B5"/>
    <w:rsid w:val="00E919EE"/>
    <w:rsid w:val="00E92069"/>
    <w:rsid w:val="00E922C5"/>
    <w:rsid w:val="00E923E0"/>
    <w:rsid w:val="00E92409"/>
    <w:rsid w:val="00E928B6"/>
    <w:rsid w:val="00E92D4E"/>
    <w:rsid w:val="00E934AB"/>
    <w:rsid w:val="00E936AA"/>
    <w:rsid w:val="00E93813"/>
    <w:rsid w:val="00E9424B"/>
    <w:rsid w:val="00E949B0"/>
    <w:rsid w:val="00E94FA6"/>
    <w:rsid w:val="00E95127"/>
    <w:rsid w:val="00E9598F"/>
    <w:rsid w:val="00E97054"/>
    <w:rsid w:val="00E97AF3"/>
    <w:rsid w:val="00EA08F1"/>
    <w:rsid w:val="00EA0F84"/>
    <w:rsid w:val="00EA231F"/>
    <w:rsid w:val="00EA29C5"/>
    <w:rsid w:val="00EA3D1E"/>
    <w:rsid w:val="00EA4883"/>
    <w:rsid w:val="00EA4A91"/>
    <w:rsid w:val="00EA4C09"/>
    <w:rsid w:val="00EA5E9A"/>
    <w:rsid w:val="00EA6685"/>
    <w:rsid w:val="00EA6798"/>
    <w:rsid w:val="00EA69C0"/>
    <w:rsid w:val="00EA6D19"/>
    <w:rsid w:val="00EA70E3"/>
    <w:rsid w:val="00EA746A"/>
    <w:rsid w:val="00EA74A2"/>
    <w:rsid w:val="00EA753B"/>
    <w:rsid w:val="00EA7ABF"/>
    <w:rsid w:val="00EA7DB3"/>
    <w:rsid w:val="00EB0D88"/>
    <w:rsid w:val="00EB16C6"/>
    <w:rsid w:val="00EB21ED"/>
    <w:rsid w:val="00EB29F4"/>
    <w:rsid w:val="00EB3157"/>
    <w:rsid w:val="00EB33EA"/>
    <w:rsid w:val="00EB39C7"/>
    <w:rsid w:val="00EB3AA2"/>
    <w:rsid w:val="00EB477B"/>
    <w:rsid w:val="00EB5947"/>
    <w:rsid w:val="00EB6102"/>
    <w:rsid w:val="00EB6366"/>
    <w:rsid w:val="00EB63FB"/>
    <w:rsid w:val="00EB68D2"/>
    <w:rsid w:val="00EB69F7"/>
    <w:rsid w:val="00EB761C"/>
    <w:rsid w:val="00EB7691"/>
    <w:rsid w:val="00EB7B12"/>
    <w:rsid w:val="00EB7FBE"/>
    <w:rsid w:val="00EC1673"/>
    <w:rsid w:val="00EC17E3"/>
    <w:rsid w:val="00EC1BA5"/>
    <w:rsid w:val="00EC224C"/>
    <w:rsid w:val="00EC2918"/>
    <w:rsid w:val="00EC2E2B"/>
    <w:rsid w:val="00EC3746"/>
    <w:rsid w:val="00EC420D"/>
    <w:rsid w:val="00EC453D"/>
    <w:rsid w:val="00EC4CF6"/>
    <w:rsid w:val="00EC5C41"/>
    <w:rsid w:val="00EC5CFE"/>
    <w:rsid w:val="00EC5D39"/>
    <w:rsid w:val="00EC5D7F"/>
    <w:rsid w:val="00EC611D"/>
    <w:rsid w:val="00EC6316"/>
    <w:rsid w:val="00EC6AC5"/>
    <w:rsid w:val="00EC734F"/>
    <w:rsid w:val="00EC7BBB"/>
    <w:rsid w:val="00ED1594"/>
    <w:rsid w:val="00ED1B41"/>
    <w:rsid w:val="00ED2136"/>
    <w:rsid w:val="00ED2469"/>
    <w:rsid w:val="00ED26D4"/>
    <w:rsid w:val="00ED2BAA"/>
    <w:rsid w:val="00ED2C1B"/>
    <w:rsid w:val="00ED2D26"/>
    <w:rsid w:val="00ED3612"/>
    <w:rsid w:val="00ED3A11"/>
    <w:rsid w:val="00ED4245"/>
    <w:rsid w:val="00ED437B"/>
    <w:rsid w:val="00ED44AF"/>
    <w:rsid w:val="00ED44D8"/>
    <w:rsid w:val="00ED4774"/>
    <w:rsid w:val="00ED4984"/>
    <w:rsid w:val="00ED5145"/>
    <w:rsid w:val="00ED59AA"/>
    <w:rsid w:val="00ED6022"/>
    <w:rsid w:val="00ED67BB"/>
    <w:rsid w:val="00ED6825"/>
    <w:rsid w:val="00ED718E"/>
    <w:rsid w:val="00ED7913"/>
    <w:rsid w:val="00ED7E3B"/>
    <w:rsid w:val="00EE03F1"/>
    <w:rsid w:val="00EE2512"/>
    <w:rsid w:val="00EE2D16"/>
    <w:rsid w:val="00EE3742"/>
    <w:rsid w:val="00EE398A"/>
    <w:rsid w:val="00EE3D29"/>
    <w:rsid w:val="00EE4178"/>
    <w:rsid w:val="00EE4FD8"/>
    <w:rsid w:val="00EE51E1"/>
    <w:rsid w:val="00EE5456"/>
    <w:rsid w:val="00EE5CEB"/>
    <w:rsid w:val="00EE5DDF"/>
    <w:rsid w:val="00EE6235"/>
    <w:rsid w:val="00EE6968"/>
    <w:rsid w:val="00EE6A89"/>
    <w:rsid w:val="00EE6E65"/>
    <w:rsid w:val="00EE7530"/>
    <w:rsid w:val="00EE7642"/>
    <w:rsid w:val="00EE7ED4"/>
    <w:rsid w:val="00EF01E0"/>
    <w:rsid w:val="00EF0578"/>
    <w:rsid w:val="00EF095B"/>
    <w:rsid w:val="00EF13B3"/>
    <w:rsid w:val="00EF182B"/>
    <w:rsid w:val="00EF29FD"/>
    <w:rsid w:val="00EF326A"/>
    <w:rsid w:val="00EF3619"/>
    <w:rsid w:val="00EF3769"/>
    <w:rsid w:val="00EF3CB5"/>
    <w:rsid w:val="00EF443C"/>
    <w:rsid w:val="00EF4C24"/>
    <w:rsid w:val="00EF5E9D"/>
    <w:rsid w:val="00EF7C5B"/>
    <w:rsid w:val="00F00005"/>
    <w:rsid w:val="00F00D48"/>
    <w:rsid w:val="00F00EDB"/>
    <w:rsid w:val="00F00F69"/>
    <w:rsid w:val="00F010CF"/>
    <w:rsid w:val="00F016B7"/>
    <w:rsid w:val="00F01E85"/>
    <w:rsid w:val="00F01F4B"/>
    <w:rsid w:val="00F034DF"/>
    <w:rsid w:val="00F03C51"/>
    <w:rsid w:val="00F03EFF"/>
    <w:rsid w:val="00F0494D"/>
    <w:rsid w:val="00F0502A"/>
    <w:rsid w:val="00F0552B"/>
    <w:rsid w:val="00F057F3"/>
    <w:rsid w:val="00F05DBE"/>
    <w:rsid w:val="00F0601C"/>
    <w:rsid w:val="00F06082"/>
    <w:rsid w:val="00F06F69"/>
    <w:rsid w:val="00F075FB"/>
    <w:rsid w:val="00F07A08"/>
    <w:rsid w:val="00F106ED"/>
    <w:rsid w:val="00F111A8"/>
    <w:rsid w:val="00F1177A"/>
    <w:rsid w:val="00F119AA"/>
    <w:rsid w:val="00F128A9"/>
    <w:rsid w:val="00F12A1A"/>
    <w:rsid w:val="00F13306"/>
    <w:rsid w:val="00F135E6"/>
    <w:rsid w:val="00F142E1"/>
    <w:rsid w:val="00F14BAC"/>
    <w:rsid w:val="00F152F0"/>
    <w:rsid w:val="00F15411"/>
    <w:rsid w:val="00F15490"/>
    <w:rsid w:val="00F15E2D"/>
    <w:rsid w:val="00F16BE0"/>
    <w:rsid w:val="00F206EA"/>
    <w:rsid w:val="00F20765"/>
    <w:rsid w:val="00F20C4E"/>
    <w:rsid w:val="00F2190A"/>
    <w:rsid w:val="00F21959"/>
    <w:rsid w:val="00F21AB7"/>
    <w:rsid w:val="00F21E2F"/>
    <w:rsid w:val="00F22726"/>
    <w:rsid w:val="00F22A08"/>
    <w:rsid w:val="00F22BA9"/>
    <w:rsid w:val="00F23745"/>
    <w:rsid w:val="00F23F06"/>
    <w:rsid w:val="00F23F2D"/>
    <w:rsid w:val="00F24FAB"/>
    <w:rsid w:val="00F25298"/>
    <w:rsid w:val="00F255B3"/>
    <w:rsid w:val="00F264C0"/>
    <w:rsid w:val="00F26662"/>
    <w:rsid w:val="00F26AC5"/>
    <w:rsid w:val="00F272D8"/>
    <w:rsid w:val="00F27807"/>
    <w:rsid w:val="00F27898"/>
    <w:rsid w:val="00F300D7"/>
    <w:rsid w:val="00F3021C"/>
    <w:rsid w:val="00F3106D"/>
    <w:rsid w:val="00F313B7"/>
    <w:rsid w:val="00F319A3"/>
    <w:rsid w:val="00F323BB"/>
    <w:rsid w:val="00F323F3"/>
    <w:rsid w:val="00F32988"/>
    <w:rsid w:val="00F32D85"/>
    <w:rsid w:val="00F32DC8"/>
    <w:rsid w:val="00F33B92"/>
    <w:rsid w:val="00F3433F"/>
    <w:rsid w:val="00F34785"/>
    <w:rsid w:val="00F34E24"/>
    <w:rsid w:val="00F34E2D"/>
    <w:rsid w:val="00F35531"/>
    <w:rsid w:val="00F355E1"/>
    <w:rsid w:val="00F35CAE"/>
    <w:rsid w:val="00F361C5"/>
    <w:rsid w:val="00F36687"/>
    <w:rsid w:val="00F36AB5"/>
    <w:rsid w:val="00F36AB7"/>
    <w:rsid w:val="00F36B7E"/>
    <w:rsid w:val="00F36CA7"/>
    <w:rsid w:val="00F40A60"/>
    <w:rsid w:val="00F40ABE"/>
    <w:rsid w:val="00F40CC5"/>
    <w:rsid w:val="00F4118E"/>
    <w:rsid w:val="00F41D3F"/>
    <w:rsid w:val="00F41E8E"/>
    <w:rsid w:val="00F41EFF"/>
    <w:rsid w:val="00F42261"/>
    <w:rsid w:val="00F42673"/>
    <w:rsid w:val="00F43F93"/>
    <w:rsid w:val="00F44437"/>
    <w:rsid w:val="00F44BE9"/>
    <w:rsid w:val="00F45298"/>
    <w:rsid w:val="00F456F1"/>
    <w:rsid w:val="00F45736"/>
    <w:rsid w:val="00F463CA"/>
    <w:rsid w:val="00F4692C"/>
    <w:rsid w:val="00F4724A"/>
    <w:rsid w:val="00F475B5"/>
    <w:rsid w:val="00F47678"/>
    <w:rsid w:val="00F477E2"/>
    <w:rsid w:val="00F47932"/>
    <w:rsid w:val="00F500E1"/>
    <w:rsid w:val="00F5092D"/>
    <w:rsid w:val="00F50B4C"/>
    <w:rsid w:val="00F50FB1"/>
    <w:rsid w:val="00F5118A"/>
    <w:rsid w:val="00F51606"/>
    <w:rsid w:val="00F51DC6"/>
    <w:rsid w:val="00F52BB6"/>
    <w:rsid w:val="00F52CAB"/>
    <w:rsid w:val="00F52EA0"/>
    <w:rsid w:val="00F538A9"/>
    <w:rsid w:val="00F53F31"/>
    <w:rsid w:val="00F54032"/>
    <w:rsid w:val="00F54667"/>
    <w:rsid w:val="00F548D1"/>
    <w:rsid w:val="00F54BEF"/>
    <w:rsid w:val="00F54C10"/>
    <w:rsid w:val="00F54CA7"/>
    <w:rsid w:val="00F558E4"/>
    <w:rsid w:val="00F56178"/>
    <w:rsid w:val="00F564BC"/>
    <w:rsid w:val="00F56CF1"/>
    <w:rsid w:val="00F57D1E"/>
    <w:rsid w:val="00F604D7"/>
    <w:rsid w:val="00F60552"/>
    <w:rsid w:val="00F60942"/>
    <w:rsid w:val="00F618E8"/>
    <w:rsid w:val="00F61962"/>
    <w:rsid w:val="00F61B4A"/>
    <w:rsid w:val="00F61E02"/>
    <w:rsid w:val="00F61FDD"/>
    <w:rsid w:val="00F631AF"/>
    <w:rsid w:val="00F634F7"/>
    <w:rsid w:val="00F63A13"/>
    <w:rsid w:val="00F6439A"/>
    <w:rsid w:val="00F648D6"/>
    <w:rsid w:val="00F64DE7"/>
    <w:rsid w:val="00F65A7F"/>
    <w:rsid w:val="00F65D44"/>
    <w:rsid w:val="00F6643E"/>
    <w:rsid w:val="00F6666A"/>
    <w:rsid w:val="00F66874"/>
    <w:rsid w:val="00F67806"/>
    <w:rsid w:val="00F67A22"/>
    <w:rsid w:val="00F700DB"/>
    <w:rsid w:val="00F703F1"/>
    <w:rsid w:val="00F707DF"/>
    <w:rsid w:val="00F708F7"/>
    <w:rsid w:val="00F70F7C"/>
    <w:rsid w:val="00F715DA"/>
    <w:rsid w:val="00F7208F"/>
    <w:rsid w:val="00F7292A"/>
    <w:rsid w:val="00F72A91"/>
    <w:rsid w:val="00F72D3D"/>
    <w:rsid w:val="00F7308E"/>
    <w:rsid w:val="00F733F8"/>
    <w:rsid w:val="00F74472"/>
    <w:rsid w:val="00F74692"/>
    <w:rsid w:val="00F75248"/>
    <w:rsid w:val="00F75923"/>
    <w:rsid w:val="00F75A95"/>
    <w:rsid w:val="00F764F7"/>
    <w:rsid w:val="00F77275"/>
    <w:rsid w:val="00F772D2"/>
    <w:rsid w:val="00F77F45"/>
    <w:rsid w:val="00F8051B"/>
    <w:rsid w:val="00F80543"/>
    <w:rsid w:val="00F80665"/>
    <w:rsid w:val="00F80EEB"/>
    <w:rsid w:val="00F816AD"/>
    <w:rsid w:val="00F8170B"/>
    <w:rsid w:val="00F81C9F"/>
    <w:rsid w:val="00F82293"/>
    <w:rsid w:val="00F82AB0"/>
    <w:rsid w:val="00F83535"/>
    <w:rsid w:val="00F83A82"/>
    <w:rsid w:val="00F83F8F"/>
    <w:rsid w:val="00F8476A"/>
    <w:rsid w:val="00F85046"/>
    <w:rsid w:val="00F85368"/>
    <w:rsid w:val="00F8570F"/>
    <w:rsid w:val="00F857B1"/>
    <w:rsid w:val="00F858E8"/>
    <w:rsid w:val="00F861A6"/>
    <w:rsid w:val="00F86B78"/>
    <w:rsid w:val="00F86DCE"/>
    <w:rsid w:val="00F87193"/>
    <w:rsid w:val="00F87A35"/>
    <w:rsid w:val="00F9081A"/>
    <w:rsid w:val="00F90F24"/>
    <w:rsid w:val="00F90F69"/>
    <w:rsid w:val="00F913AA"/>
    <w:rsid w:val="00F92B71"/>
    <w:rsid w:val="00F93085"/>
    <w:rsid w:val="00F9352F"/>
    <w:rsid w:val="00F93DEB"/>
    <w:rsid w:val="00F94357"/>
    <w:rsid w:val="00F94C5A"/>
    <w:rsid w:val="00F9542B"/>
    <w:rsid w:val="00F956A6"/>
    <w:rsid w:val="00F959F2"/>
    <w:rsid w:val="00F95B37"/>
    <w:rsid w:val="00F9627D"/>
    <w:rsid w:val="00F96CD8"/>
    <w:rsid w:val="00F96E4B"/>
    <w:rsid w:val="00FA1C42"/>
    <w:rsid w:val="00FA2F70"/>
    <w:rsid w:val="00FA2F99"/>
    <w:rsid w:val="00FA300F"/>
    <w:rsid w:val="00FA4161"/>
    <w:rsid w:val="00FA4BEA"/>
    <w:rsid w:val="00FA4F68"/>
    <w:rsid w:val="00FA5696"/>
    <w:rsid w:val="00FA6AE5"/>
    <w:rsid w:val="00FA749C"/>
    <w:rsid w:val="00FA7AE7"/>
    <w:rsid w:val="00FA7EFD"/>
    <w:rsid w:val="00FB023E"/>
    <w:rsid w:val="00FB0E86"/>
    <w:rsid w:val="00FB1D87"/>
    <w:rsid w:val="00FB1EDC"/>
    <w:rsid w:val="00FB2492"/>
    <w:rsid w:val="00FB2A0B"/>
    <w:rsid w:val="00FB36AC"/>
    <w:rsid w:val="00FB3739"/>
    <w:rsid w:val="00FB412D"/>
    <w:rsid w:val="00FB4F29"/>
    <w:rsid w:val="00FB5C1A"/>
    <w:rsid w:val="00FB5E3D"/>
    <w:rsid w:val="00FB6112"/>
    <w:rsid w:val="00FB652F"/>
    <w:rsid w:val="00FB66CB"/>
    <w:rsid w:val="00FB6AA5"/>
    <w:rsid w:val="00FC049A"/>
    <w:rsid w:val="00FC0AFA"/>
    <w:rsid w:val="00FC0E40"/>
    <w:rsid w:val="00FC187A"/>
    <w:rsid w:val="00FC19D2"/>
    <w:rsid w:val="00FC1A72"/>
    <w:rsid w:val="00FC3763"/>
    <w:rsid w:val="00FC3AC5"/>
    <w:rsid w:val="00FC443D"/>
    <w:rsid w:val="00FC48AD"/>
    <w:rsid w:val="00FC51EF"/>
    <w:rsid w:val="00FC5288"/>
    <w:rsid w:val="00FC552A"/>
    <w:rsid w:val="00FC5A96"/>
    <w:rsid w:val="00FC658E"/>
    <w:rsid w:val="00FC793F"/>
    <w:rsid w:val="00FC7A8A"/>
    <w:rsid w:val="00FC7E89"/>
    <w:rsid w:val="00FD05FE"/>
    <w:rsid w:val="00FD09A2"/>
    <w:rsid w:val="00FD0DDA"/>
    <w:rsid w:val="00FD10B3"/>
    <w:rsid w:val="00FD126B"/>
    <w:rsid w:val="00FD12FF"/>
    <w:rsid w:val="00FD1A73"/>
    <w:rsid w:val="00FD234A"/>
    <w:rsid w:val="00FD26F9"/>
    <w:rsid w:val="00FD27A1"/>
    <w:rsid w:val="00FD2FCE"/>
    <w:rsid w:val="00FD38C3"/>
    <w:rsid w:val="00FD4451"/>
    <w:rsid w:val="00FD457C"/>
    <w:rsid w:val="00FD475C"/>
    <w:rsid w:val="00FD53A1"/>
    <w:rsid w:val="00FD5571"/>
    <w:rsid w:val="00FD5B63"/>
    <w:rsid w:val="00FD74B5"/>
    <w:rsid w:val="00FE06A1"/>
    <w:rsid w:val="00FE0DA5"/>
    <w:rsid w:val="00FE1804"/>
    <w:rsid w:val="00FE1CC7"/>
    <w:rsid w:val="00FE21EF"/>
    <w:rsid w:val="00FE299B"/>
    <w:rsid w:val="00FE2B2C"/>
    <w:rsid w:val="00FE2B82"/>
    <w:rsid w:val="00FE3086"/>
    <w:rsid w:val="00FE309C"/>
    <w:rsid w:val="00FE41AA"/>
    <w:rsid w:val="00FE4CA8"/>
    <w:rsid w:val="00FE4D1F"/>
    <w:rsid w:val="00FE4FF8"/>
    <w:rsid w:val="00FE5B32"/>
    <w:rsid w:val="00FE63C5"/>
    <w:rsid w:val="00FE63CF"/>
    <w:rsid w:val="00FE63D3"/>
    <w:rsid w:val="00FE6BEA"/>
    <w:rsid w:val="00FE72EE"/>
    <w:rsid w:val="00FE73A6"/>
    <w:rsid w:val="00FE73DA"/>
    <w:rsid w:val="00FE7547"/>
    <w:rsid w:val="00FE7B5B"/>
    <w:rsid w:val="00FE7D33"/>
    <w:rsid w:val="00FF0597"/>
    <w:rsid w:val="00FF0EE0"/>
    <w:rsid w:val="00FF265D"/>
    <w:rsid w:val="00FF2B2C"/>
    <w:rsid w:val="00FF35B5"/>
    <w:rsid w:val="00FF35BB"/>
    <w:rsid w:val="00FF4384"/>
    <w:rsid w:val="00FF5730"/>
    <w:rsid w:val="00FF5754"/>
    <w:rsid w:val="00FF5F64"/>
    <w:rsid w:val="00FF6072"/>
    <w:rsid w:val="00FF6242"/>
    <w:rsid w:val="00FF774F"/>
    <w:rsid w:val="00FF7C7F"/>
    <w:rsid w:val="01256E29"/>
    <w:rsid w:val="02D5F9B9"/>
    <w:rsid w:val="11364DA2"/>
    <w:rsid w:val="4D4B5A8A"/>
    <w:rsid w:val="6DAFD9A1"/>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BC19AC1"/>
  <w15:docId w15:val="{8A0AD210-C92B-48EF-B41B-4EBD4F75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9B"/>
    <w:pPr>
      <w:spacing w:after="0" w:line="240" w:lineRule="auto"/>
    </w:pPr>
    <w:rPr>
      <w:rFonts w:ascii="Cambria" w:eastAsia="Cambria" w:hAnsi="Cambria" w:cs="Cambria"/>
      <w:sz w:val="24"/>
      <w:szCs w:val="24"/>
    </w:rPr>
  </w:style>
  <w:style w:type="paragraph" w:styleId="Titre1">
    <w:name w:val="heading 1"/>
    <w:basedOn w:val="Normal"/>
    <w:next w:val="Normal"/>
    <w:link w:val="Titre1Car"/>
    <w:uiPriority w:val="9"/>
    <w:qFormat/>
    <w:rsid w:val="008061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1D9B"/>
    <w:pPr>
      <w:spacing w:after="200" w:line="276" w:lineRule="auto"/>
      <w:ind w:left="720"/>
      <w:contextualSpacing/>
    </w:pPr>
    <w:rPr>
      <w:rFonts w:ascii="Calibri" w:hAnsi="Calibri" w:cs="Calibri"/>
      <w:sz w:val="22"/>
      <w:szCs w:val="22"/>
    </w:rPr>
  </w:style>
  <w:style w:type="table" w:styleId="Grilledutableau">
    <w:name w:val="Table Grid"/>
    <w:basedOn w:val="TableauNormal"/>
    <w:uiPriority w:val="39"/>
    <w:rsid w:val="008D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D1D9B"/>
    <w:pPr>
      <w:spacing w:after="0" w:line="240" w:lineRule="auto"/>
    </w:pPr>
    <w:rPr>
      <w:rFonts w:ascii="Cambria" w:eastAsia="Cambria" w:hAnsi="Cambria" w:cs="Cambria"/>
      <w:sz w:val="24"/>
      <w:szCs w:val="24"/>
    </w:rPr>
  </w:style>
  <w:style w:type="paragraph" w:styleId="En-tte">
    <w:name w:val="header"/>
    <w:basedOn w:val="Normal"/>
    <w:link w:val="En-tteCar"/>
    <w:uiPriority w:val="99"/>
    <w:unhideWhenUsed/>
    <w:rsid w:val="00FC443D"/>
    <w:pPr>
      <w:tabs>
        <w:tab w:val="center" w:pos="4680"/>
        <w:tab w:val="right" w:pos="9360"/>
      </w:tabs>
    </w:pPr>
  </w:style>
  <w:style w:type="character" w:customStyle="1" w:styleId="En-tteCar">
    <w:name w:val="En-tête Car"/>
    <w:basedOn w:val="Policepardfaut"/>
    <w:link w:val="En-tte"/>
    <w:uiPriority w:val="99"/>
    <w:rsid w:val="00FC443D"/>
    <w:rPr>
      <w:rFonts w:ascii="Cambria" w:eastAsia="Cambria" w:hAnsi="Cambria" w:cs="Cambria"/>
      <w:sz w:val="24"/>
      <w:szCs w:val="24"/>
    </w:rPr>
  </w:style>
  <w:style w:type="paragraph" w:styleId="Pieddepage">
    <w:name w:val="footer"/>
    <w:basedOn w:val="Normal"/>
    <w:link w:val="PieddepageCar"/>
    <w:uiPriority w:val="99"/>
    <w:unhideWhenUsed/>
    <w:rsid w:val="00FC443D"/>
    <w:pPr>
      <w:tabs>
        <w:tab w:val="center" w:pos="4680"/>
        <w:tab w:val="right" w:pos="9360"/>
      </w:tabs>
    </w:pPr>
  </w:style>
  <w:style w:type="character" w:customStyle="1" w:styleId="PieddepageCar">
    <w:name w:val="Pied de page Car"/>
    <w:basedOn w:val="Policepardfaut"/>
    <w:link w:val="Pieddepage"/>
    <w:uiPriority w:val="99"/>
    <w:rsid w:val="00FC443D"/>
    <w:rPr>
      <w:rFonts w:ascii="Cambria" w:eastAsia="Cambria" w:hAnsi="Cambria" w:cs="Cambria"/>
      <w:sz w:val="24"/>
      <w:szCs w:val="24"/>
    </w:rPr>
  </w:style>
  <w:style w:type="character" w:styleId="Lienhypertexte">
    <w:name w:val="Hyperlink"/>
    <w:basedOn w:val="Policepardfaut"/>
    <w:uiPriority w:val="99"/>
    <w:unhideWhenUsed/>
    <w:rsid w:val="001067B1"/>
    <w:rPr>
      <w:color w:val="0000FF"/>
      <w:u w:val="single"/>
    </w:rPr>
  </w:style>
  <w:style w:type="paragraph" w:styleId="Textedebulles">
    <w:name w:val="Balloon Text"/>
    <w:basedOn w:val="Normal"/>
    <w:link w:val="TextedebullesCar"/>
    <w:uiPriority w:val="99"/>
    <w:semiHidden/>
    <w:unhideWhenUsed/>
    <w:rsid w:val="00A1781F"/>
    <w:rPr>
      <w:rFonts w:ascii="Tahoma" w:hAnsi="Tahoma" w:cs="Tahoma"/>
      <w:sz w:val="16"/>
      <w:szCs w:val="16"/>
    </w:rPr>
  </w:style>
  <w:style w:type="character" w:customStyle="1" w:styleId="TextedebullesCar">
    <w:name w:val="Texte de bulles Car"/>
    <w:basedOn w:val="Policepardfaut"/>
    <w:link w:val="Textedebulles"/>
    <w:uiPriority w:val="99"/>
    <w:semiHidden/>
    <w:rsid w:val="00A1781F"/>
    <w:rPr>
      <w:rFonts w:ascii="Tahoma" w:eastAsia="Cambria" w:hAnsi="Tahoma" w:cs="Tahoma"/>
      <w:sz w:val="16"/>
      <w:szCs w:val="16"/>
    </w:rPr>
  </w:style>
  <w:style w:type="character" w:customStyle="1" w:styleId="Titre1Car">
    <w:name w:val="Titre 1 Car"/>
    <w:basedOn w:val="Policepardfaut"/>
    <w:link w:val="Titre1"/>
    <w:uiPriority w:val="9"/>
    <w:rsid w:val="00806131"/>
    <w:rPr>
      <w:rFonts w:asciiTheme="majorHAnsi" w:eastAsiaTheme="majorEastAsia" w:hAnsiTheme="majorHAnsi" w:cstheme="majorBidi"/>
      <w:b/>
      <w:bCs/>
      <w:color w:val="365F91" w:themeColor="accent1" w:themeShade="BF"/>
      <w:sz w:val="28"/>
      <w:szCs w:val="28"/>
    </w:rPr>
  </w:style>
  <w:style w:type="character" w:styleId="lev">
    <w:name w:val="Strong"/>
    <w:uiPriority w:val="22"/>
    <w:qFormat/>
    <w:rsid w:val="00D16EE4"/>
    <w:rPr>
      <w:b/>
      <w:bCs/>
    </w:rPr>
  </w:style>
  <w:style w:type="character" w:customStyle="1" w:styleId="apple-converted-space">
    <w:name w:val="apple-converted-space"/>
    <w:rsid w:val="00D16EE4"/>
  </w:style>
  <w:style w:type="character" w:styleId="Marquedecommentaire">
    <w:name w:val="annotation reference"/>
    <w:basedOn w:val="Policepardfaut"/>
    <w:uiPriority w:val="99"/>
    <w:semiHidden/>
    <w:unhideWhenUsed/>
    <w:rsid w:val="00FC51EF"/>
    <w:rPr>
      <w:sz w:val="16"/>
      <w:szCs w:val="16"/>
    </w:rPr>
  </w:style>
  <w:style w:type="paragraph" w:styleId="Commentaire">
    <w:name w:val="annotation text"/>
    <w:basedOn w:val="Normal"/>
    <w:link w:val="CommentaireCar"/>
    <w:uiPriority w:val="99"/>
    <w:semiHidden/>
    <w:unhideWhenUsed/>
    <w:rsid w:val="00FC51EF"/>
    <w:rPr>
      <w:sz w:val="20"/>
      <w:szCs w:val="20"/>
    </w:rPr>
  </w:style>
  <w:style w:type="character" w:customStyle="1" w:styleId="CommentaireCar">
    <w:name w:val="Commentaire Car"/>
    <w:basedOn w:val="Policepardfaut"/>
    <w:link w:val="Commentaire"/>
    <w:uiPriority w:val="99"/>
    <w:semiHidden/>
    <w:rsid w:val="00FC51EF"/>
    <w:rPr>
      <w:rFonts w:ascii="Cambria" w:eastAsia="Cambria" w:hAnsi="Cambria" w:cs="Cambria"/>
      <w:sz w:val="20"/>
      <w:szCs w:val="20"/>
    </w:rPr>
  </w:style>
  <w:style w:type="paragraph" w:styleId="Objetducommentaire">
    <w:name w:val="annotation subject"/>
    <w:basedOn w:val="Commentaire"/>
    <w:next w:val="Commentaire"/>
    <w:link w:val="ObjetducommentaireCar"/>
    <w:uiPriority w:val="99"/>
    <w:semiHidden/>
    <w:unhideWhenUsed/>
    <w:rsid w:val="00FC51EF"/>
    <w:rPr>
      <w:b/>
      <w:bCs/>
    </w:rPr>
  </w:style>
  <w:style w:type="character" w:customStyle="1" w:styleId="ObjetducommentaireCar">
    <w:name w:val="Objet du commentaire Car"/>
    <w:basedOn w:val="CommentaireCar"/>
    <w:link w:val="Objetducommentaire"/>
    <w:uiPriority w:val="99"/>
    <w:semiHidden/>
    <w:rsid w:val="00FC51EF"/>
    <w:rPr>
      <w:rFonts w:ascii="Cambria" w:eastAsia="Cambria" w:hAnsi="Cambria" w:cs="Cambria"/>
      <w:b/>
      <w:bCs/>
      <w:sz w:val="20"/>
      <w:szCs w:val="20"/>
    </w:rPr>
  </w:style>
  <w:style w:type="character" w:customStyle="1" w:styleId="UnresolvedMention1">
    <w:name w:val="Unresolved Mention1"/>
    <w:basedOn w:val="Policepardfaut"/>
    <w:uiPriority w:val="99"/>
    <w:semiHidden/>
    <w:unhideWhenUsed/>
    <w:rsid w:val="00FB023E"/>
    <w:rPr>
      <w:color w:val="605E5C"/>
      <w:shd w:val="clear" w:color="auto" w:fill="E1DFDD"/>
    </w:rPr>
  </w:style>
  <w:style w:type="paragraph" w:customStyle="1" w:styleId="paragraph">
    <w:name w:val="paragraph"/>
    <w:basedOn w:val="Normal"/>
    <w:rsid w:val="006F7C4C"/>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Policepardfaut"/>
    <w:rsid w:val="006F7C4C"/>
  </w:style>
  <w:style w:type="character" w:customStyle="1" w:styleId="eop">
    <w:name w:val="eop"/>
    <w:basedOn w:val="Policepardfaut"/>
    <w:rsid w:val="006F7C4C"/>
  </w:style>
  <w:style w:type="character" w:customStyle="1" w:styleId="UnresolvedMention2">
    <w:name w:val="Unresolved Mention2"/>
    <w:basedOn w:val="Policepardfaut"/>
    <w:uiPriority w:val="99"/>
    <w:semiHidden/>
    <w:unhideWhenUsed/>
    <w:rsid w:val="008342D4"/>
    <w:rPr>
      <w:color w:val="605E5C"/>
      <w:shd w:val="clear" w:color="auto" w:fill="E1DFDD"/>
    </w:rPr>
  </w:style>
  <w:style w:type="paragraph" w:styleId="NormalWeb">
    <w:name w:val="Normal (Web)"/>
    <w:basedOn w:val="Normal"/>
    <w:uiPriority w:val="99"/>
    <w:semiHidden/>
    <w:unhideWhenUsed/>
    <w:rsid w:val="008326F3"/>
    <w:rPr>
      <w:rFonts w:ascii="Times New Roman" w:hAnsi="Times New Roman" w:cs="Times New Roman"/>
    </w:rPr>
  </w:style>
  <w:style w:type="character" w:styleId="Mentionnonrsolue">
    <w:name w:val="Unresolved Mention"/>
    <w:basedOn w:val="Policepardfaut"/>
    <w:uiPriority w:val="99"/>
    <w:semiHidden/>
    <w:unhideWhenUsed/>
    <w:rsid w:val="00A74341"/>
    <w:rPr>
      <w:color w:val="605E5C"/>
      <w:shd w:val="clear" w:color="auto" w:fill="E1DFDD"/>
    </w:rPr>
  </w:style>
  <w:style w:type="paragraph" w:styleId="Rvision">
    <w:name w:val="Revision"/>
    <w:hidden/>
    <w:uiPriority w:val="99"/>
    <w:semiHidden/>
    <w:rsid w:val="004D27DE"/>
    <w:pPr>
      <w:spacing w:after="0" w:line="240" w:lineRule="auto"/>
    </w:pPr>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3543">
      <w:bodyDiv w:val="1"/>
      <w:marLeft w:val="0"/>
      <w:marRight w:val="0"/>
      <w:marTop w:val="0"/>
      <w:marBottom w:val="0"/>
      <w:divBdr>
        <w:top w:val="none" w:sz="0" w:space="0" w:color="auto"/>
        <w:left w:val="none" w:sz="0" w:space="0" w:color="auto"/>
        <w:bottom w:val="none" w:sz="0" w:space="0" w:color="auto"/>
        <w:right w:val="none" w:sz="0" w:space="0" w:color="auto"/>
      </w:divBdr>
      <w:divsChild>
        <w:div w:id="371468373">
          <w:marLeft w:val="0"/>
          <w:marRight w:val="0"/>
          <w:marTop w:val="0"/>
          <w:marBottom w:val="0"/>
          <w:divBdr>
            <w:top w:val="none" w:sz="0" w:space="0" w:color="auto"/>
            <w:left w:val="none" w:sz="0" w:space="0" w:color="auto"/>
            <w:bottom w:val="none" w:sz="0" w:space="0" w:color="auto"/>
            <w:right w:val="none" w:sz="0" w:space="0" w:color="auto"/>
          </w:divBdr>
        </w:div>
        <w:div w:id="492070393">
          <w:marLeft w:val="0"/>
          <w:marRight w:val="0"/>
          <w:marTop w:val="0"/>
          <w:marBottom w:val="0"/>
          <w:divBdr>
            <w:top w:val="none" w:sz="0" w:space="0" w:color="auto"/>
            <w:left w:val="none" w:sz="0" w:space="0" w:color="auto"/>
            <w:bottom w:val="none" w:sz="0" w:space="0" w:color="auto"/>
            <w:right w:val="none" w:sz="0" w:space="0" w:color="auto"/>
          </w:divBdr>
        </w:div>
        <w:div w:id="514270296">
          <w:marLeft w:val="0"/>
          <w:marRight w:val="0"/>
          <w:marTop w:val="0"/>
          <w:marBottom w:val="0"/>
          <w:divBdr>
            <w:top w:val="none" w:sz="0" w:space="0" w:color="auto"/>
            <w:left w:val="none" w:sz="0" w:space="0" w:color="auto"/>
            <w:bottom w:val="none" w:sz="0" w:space="0" w:color="auto"/>
            <w:right w:val="none" w:sz="0" w:space="0" w:color="auto"/>
          </w:divBdr>
        </w:div>
        <w:div w:id="578179669">
          <w:marLeft w:val="0"/>
          <w:marRight w:val="0"/>
          <w:marTop w:val="0"/>
          <w:marBottom w:val="0"/>
          <w:divBdr>
            <w:top w:val="none" w:sz="0" w:space="0" w:color="auto"/>
            <w:left w:val="none" w:sz="0" w:space="0" w:color="auto"/>
            <w:bottom w:val="none" w:sz="0" w:space="0" w:color="auto"/>
            <w:right w:val="none" w:sz="0" w:space="0" w:color="auto"/>
          </w:divBdr>
        </w:div>
        <w:div w:id="605817653">
          <w:marLeft w:val="0"/>
          <w:marRight w:val="0"/>
          <w:marTop w:val="0"/>
          <w:marBottom w:val="0"/>
          <w:divBdr>
            <w:top w:val="none" w:sz="0" w:space="0" w:color="auto"/>
            <w:left w:val="none" w:sz="0" w:space="0" w:color="auto"/>
            <w:bottom w:val="none" w:sz="0" w:space="0" w:color="auto"/>
            <w:right w:val="none" w:sz="0" w:space="0" w:color="auto"/>
          </w:divBdr>
        </w:div>
        <w:div w:id="677583428">
          <w:marLeft w:val="0"/>
          <w:marRight w:val="0"/>
          <w:marTop w:val="0"/>
          <w:marBottom w:val="0"/>
          <w:divBdr>
            <w:top w:val="none" w:sz="0" w:space="0" w:color="auto"/>
            <w:left w:val="none" w:sz="0" w:space="0" w:color="auto"/>
            <w:bottom w:val="none" w:sz="0" w:space="0" w:color="auto"/>
            <w:right w:val="none" w:sz="0" w:space="0" w:color="auto"/>
          </w:divBdr>
        </w:div>
        <w:div w:id="799492994">
          <w:marLeft w:val="0"/>
          <w:marRight w:val="0"/>
          <w:marTop w:val="0"/>
          <w:marBottom w:val="0"/>
          <w:divBdr>
            <w:top w:val="none" w:sz="0" w:space="0" w:color="auto"/>
            <w:left w:val="none" w:sz="0" w:space="0" w:color="auto"/>
            <w:bottom w:val="none" w:sz="0" w:space="0" w:color="auto"/>
            <w:right w:val="none" w:sz="0" w:space="0" w:color="auto"/>
          </w:divBdr>
        </w:div>
        <w:div w:id="1008602398">
          <w:marLeft w:val="0"/>
          <w:marRight w:val="0"/>
          <w:marTop w:val="0"/>
          <w:marBottom w:val="0"/>
          <w:divBdr>
            <w:top w:val="none" w:sz="0" w:space="0" w:color="auto"/>
            <w:left w:val="none" w:sz="0" w:space="0" w:color="auto"/>
            <w:bottom w:val="none" w:sz="0" w:space="0" w:color="auto"/>
            <w:right w:val="none" w:sz="0" w:space="0" w:color="auto"/>
          </w:divBdr>
        </w:div>
        <w:div w:id="1177184922">
          <w:marLeft w:val="0"/>
          <w:marRight w:val="0"/>
          <w:marTop w:val="0"/>
          <w:marBottom w:val="0"/>
          <w:divBdr>
            <w:top w:val="none" w:sz="0" w:space="0" w:color="auto"/>
            <w:left w:val="none" w:sz="0" w:space="0" w:color="auto"/>
            <w:bottom w:val="none" w:sz="0" w:space="0" w:color="auto"/>
            <w:right w:val="none" w:sz="0" w:space="0" w:color="auto"/>
          </w:divBdr>
        </w:div>
        <w:div w:id="1204027541">
          <w:marLeft w:val="0"/>
          <w:marRight w:val="0"/>
          <w:marTop w:val="0"/>
          <w:marBottom w:val="0"/>
          <w:divBdr>
            <w:top w:val="none" w:sz="0" w:space="0" w:color="auto"/>
            <w:left w:val="none" w:sz="0" w:space="0" w:color="auto"/>
            <w:bottom w:val="none" w:sz="0" w:space="0" w:color="auto"/>
            <w:right w:val="none" w:sz="0" w:space="0" w:color="auto"/>
          </w:divBdr>
        </w:div>
        <w:div w:id="1250043567">
          <w:marLeft w:val="0"/>
          <w:marRight w:val="0"/>
          <w:marTop w:val="0"/>
          <w:marBottom w:val="0"/>
          <w:divBdr>
            <w:top w:val="none" w:sz="0" w:space="0" w:color="auto"/>
            <w:left w:val="none" w:sz="0" w:space="0" w:color="auto"/>
            <w:bottom w:val="none" w:sz="0" w:space="0" w:color="auto"/>
            <w:right w:val="none" w:sz="0" w:space="0" w:color="auto"/>
          </w:divBdr>
        </w:div>
        <w:div w:id="1270430515">
          <w:marLeft w:val="0"/>
          <w:marRight w:val="0"/>
          <w:marTop w:val="0"/>
          <w:marBottom w:val="0"/>
          <w:divBdr>
            <w:top w:val="none" w:sz="0" w:space="0" w:color="auto"/>
            <w:left w:val="none" w:sz="0" w:space="0" w:color="auto"/>
            <w:bottom w:val="none" w:sz="0" w:space="0" w:color="auto"/>
            <w:right w:val="none" w:sz="0" w:space="0" w:color="auto"/>
          </w:divBdr>
        </w:div>
        <w:div w:id="1381051738">
          <w:marLeft w:val="0"/>
          <w:marRight w:val="0"/>
          <w:marTop w:val="0"/>
          <w:marBottom w:val="0"/>
          <w:divBdr>
            <w:top w:val="none" w:sz="0" w:space="0" w:color="auto"/>
            <w:left w:val="none" w:sz="0" w:space="0" w:color="auto"/>
            <w:bottom w:val="none" w:sz="0" w:space="0" w:color="auto"/>
            <w:right w:val="none" w:sz="0" w:space="0" w:color="auto"/>
          </w:divBdr>
        </w:div>
        <w:div w:id="1537505016">
          <w:marLeft w:val="0"/>
          <w:marRight w:val="0"/>
          <w:marTop w:val="0"/>
          <w:marBottom w:val="0"/>
          <w:divBdr>
            <w:top w:val="none" w:sz="0" w:space="0" w:color="auto"/>
            <w:left w:val="none" w:sz="0" w:space="0" w:color="auto"/>
            <w:bottom w:val="none" w:sz="0" w:space="0" w:color="auto"/>
            <w:right w:val="none" w:sz="0" w:space="0" w:color="auto"/>
          </w:divBdr>
        </w:div>
        <w:div w:id="1599946881">
          <w:marLeft w:val="0"/>
          <w:marRight w:val="0"/>
          <w:marTop w:val="0"/>
          <w:marBottom w:val="0"/>
          <w:divBdr>
            <w:top w:val="none" w:sz="0" w:space="0" w:color="auto"/>
            <w:left w:val="none" w:sz="0" w:space="0" w:color="auto"/>
            <w:bottom w:val="none" w:sz="0" w:space="0" w:color="auto"/>
            <w:right w:val="none" w:sz="0" w:space="0" w:color="auto"/>
          </w:divBdr>
          <w:divsChild>
            <w:div w:id="894122340">
              <w:marLeft w:val="0"/>
              <w:marRight w:val="0"/>
              <w:marTop w:val="0"/>
              <w:marBottom w:val="0"/>
              <w:divBdr>
                <w:top w:val="none" w:sz="0" w:space="0" w:color="auto"/>
                <w:left w:val="none" w:sz="0" w:space="0" w:color="auto"/>
                <w:bottom w:val="none" w:sz="0" w:space="0" w:color="auto"/>
                <w:right w:val="none" w:sz="0" w:space="0" w:color="auto"/>
              </w:divBdr>
            </w:div>
            <w:div w:id="1224562819">
              <w:marLeft w:val="0"/>
              <w:marRight w:val="0"/>
              <w:marTop w:val="0"/>
              <w:marBottom w:val="0"/>
              <w:divBdr>
                <w:top w:val="none" w:sz="0" w:space="0" w:color="auto"/>
                <w:left w:val="none" w:sz="0" w:space="0" w:color="auto"/>
                <w:bottom w:val="none" w:sz="0" w:space="0" w:color="auto"/>
                <w:right w:val="none" w:sz="0" w:space="0" w:color="auto"/>
              </w:divBdr>
            </w:div>
            <w:div w:id="2110656105">
              <w:marLeft w:val="0"/>
              <w:marRight w:val="0"/>
              <w:marTop w:val="0"/>
              <w:marBottom w:val="0"/>
              <w:divBdr>
                <w:top w:val="none" w:sz="0" w:space="0" w:color="auto"/>
                <w:left w:val="none" w:sz="0" w:space="0" w:color="auto"/>
                <w:bottom w:val="none" w:sz="0" w:space="0" w:color="auto"/>
                <w:right w:val="none" w:sz="0" w:space="0" w:color="auto"/>
              </w:divBdr>
            </w:div>
          </w:divsChild>
        </w:div>
        <w:div w:id="1611626393">
          <w:marLeft w:val="0"/>
          <w:marRight w:val="0"/>
          <w:marTop w:val="0"/>
          <w:marBottom w:val="0"/>
          <w:divBdr>
            <w:top w:val="none" w:sz="0" w:space="0" w:color="auto"/>
            <w:left w:val="none" w:sz="0" w:space="0" w:color="auto"/>
            <w:bottom w:val="none" w:sz="0" w:space="0" w:color="auto"/>
            <w:right w:val="none" w:sz="0" w:space="0" w:color="auto"/>
          </w:divBdr>
        </w:div>
        <w:div w:id="1866944097">
          <w:marLeft w:val="0"/>
          <w:marRight w:val="0"/>
          <w:marTop w:val="0"/>
          <w:marBottom w:val="0"/>
          <w:divBdr>
            <w:top w:val="none" w:sz="0" w:space="0" w:color="auto"/>
            <w:left w:val="none" w:sz="0" w:space="0" w:color="auto"/>
            <w:bottom w:val="none" w:sz="0" w:space="0" w:color="auto"/>
            <w:right w:val="none" w:sz="0" w:space="0" w:color="auto"/>
          </w:divBdr>
          <w:divsChild>
            <w:div w:id="318575814">
              <w:marLeft w:val="0"/>
              <w:marRight w:val="0"/>
              <w:marTop w:val="0"/>
              <w:marBottom w:val="0"/>
              <w:divBdr>
                <w:top w:val="none" w:sz="0" w:space="0" w:color="auto"/>
                <w:left w:val="none" w:sz="0" w:space="0" w:color="auto"/>
                <w:bottom w:val="none" w:sz="0" w:space="0" w:color="auto"/>
                <w:right w:val="none" w:sz="0" w:space="0" w:color="auto"/>
              </w:divBdr>
            </w:div>
          </w:divsChild>
        </w:div>
        <w:div w:id="2020616783">
          <w:marLeft w:val="0"/>
          <w:marRight w:val="0"/>
          <w:marTop w:val="0"/>
          <w:marBottom w:val="0"/>
          <w:divBdr>
            <w:top w:val="none" w:sz="0" w:space="0" w:color="auto"/>
            <w:left w:val="none" w:sz="0" w:space="0" w:color="auto"/>
            <w:bottom w:val="none" w:sz="0" w:space="0" w:color="auto"/>
            <w:right w:val="none" w:sz="0" w:space="0" w:color="auto"/>
          </w:divBdr>
        </w:div>
      </w:divsChild>
    </w:div>
    <w:div w:id="693580894">
      <w:bodyDiv w:val="1"/>
      <w:marLeft w:val="0"/>
      <w:marRight w:val="0"/>
      <w:marTop w:val="0"/>
      <w:marBottom w:val="0"/>
      <w:divBdr>
        <w:top w:val="none" w:sz="0" w:space="0" w:color="auto"/>
        <w:left w:val="none" w:sz="0" w:space="0" w:color="auto"/>
        <w:bottom w:val="none" w:sz="0" w:space="0" w:color="auto"/>
        <w:right w:val="none" w:sz="0" w:space="0" w:color="auto"/>
      </w:divBdr>
    </w:div>
    <w:div w:id="712968363">
      <w:bodyDiv w:val="1"/>
      <w:marLeft w:val="0"/>
      <w:marRight w:val="0"/>
      <w:marTop w:val="0"/>
      <w:marBottom w:val="0"/>
      <w:divBdr>
        <w:top w:val="none" w:sz="0" w:space="0" w:color="auto"/>
        <w:left w:val="none" w:sz="0" w:space="0" w:color="auto"/>
        <w:bottom w:val="none" w:sz="0" w:space="0" w:color="auto"/>
        <w:right w:val="none" w:sz="0" w:space="0" w:color="auto"/>
      </w:divBdr>
    </w:div>
    <w:div w:id="963929358">
      <w:bodyDiv w:val="1"/>
      <w:marLeft w:val="0"/>
      <w:marRight w:val="0"/>
      <w:marTop w:val="0"/>
      <w:marBottom w:val="0"/>
      <w:divBdr>
        <w:top w:val="none" w:sz="0" w:space="0" w:color="auto"/>
        <w:left w:val="none" w:sz="0" w:space="0" w:color="auto"/>
        <w:bottom w:val="none" w:sz="0" w:space="0" w:color="auto"/>
        <w:right w:val="none" w:sz="0" w:space="0" w:color="auto"/>
      </w:divBdr>
    </w:div>
    <w:div w:id="1162962598">
      <w:bodyDiv w:val="1"/>
      <w:marLeft w:val="0"/>
      <w:marRight w:val="0"/>
      <w:marTop w:val="0"/>
      <w:marBottom w:val="0"/>
      <w:divBdr>
        <w:top w:val="none" w:sz="0" w:space="0" w:color="auto"/>
        <w:left w:val="none" w:sz="0" w:space="0" w:color="auto"/>
        <w:bottom w:val="none" w:sz="0" w:space="0" w:color="auto"/>
        <w:right w:val="none" w:sz="0" w:space="0" w:color="auto"/>
      </w:divBdr>
    </w:div>
    <w:div w:id="1264804423">
      <w:bodyDiv w:val="1"/>
      <w:marLeft w:val="0"/>
      <w:marRight w:val="0"/>
      <w:marTop w:val="0"/>
      <w:marBottom w:val="0"/>
      <w:divBdr>
        <w:top w:val="none" w:sz="0" w:space="0" w:color="auto"/>
        <w:left w:val="none" w:sz="0" w:space="0" w:color="auto"/>
        <w:bottom w:val="none" w:sz="0" w:space="0" w:color="auto"/>
        <w:right w:val="none" w:sz="0" w:space="0" w:color="auto"/>
      </w:divBdr>
      <w:divsChild>
        <w:div w:id="33508503">
          <w:marLeft w:val="0"/>
          <w:marRight w:val="0"/>
          <w:marTop w:val="0"/>
          <w:marBottom w:val="0"/>
          <w:divBdr>
            <w:top w:val="none" w:sz="0" w:space="0" w:color="auto"/>
            <w:left w:val="none" w:sz="0" w:space="0" w:color="auto"/>
            <w:bottom w:val="none" w:sz="0" w:space="0" w:color="auto"/>
            <w:right w:val="none" w:sz="0" w:space="0" w:color="auto"/>
          </w:divBdr>
          <w:divsChild>
            <w:div w:id="1321349747">
              <w:marLeft w:val="0"/>
              <w:marRight w:val="0"/>
              <w:marTop w:val="0"/>
              <w:marBottom w:val="0"/>
              <w:divBdr>
                <w:top w:val="none" w:sz="0" w:space="0" w:color="auto"/>
                <w:left w:val="none" w:sz="0" w:space="0" w:color="auto"/>
                <w:bottom w:val="none" w:sz="0" w:space="0" w:color="auto"/>
                <w:right w:val="none" w:sz="0" w:space="0" w:color="auto"/>
              </w:divBdr>
            </w:div>
          </w:divsChild>
        </w:div>
        <w:div w:id="256906868">
          <w:marLeft w:val="0"/>
          <w:marRight w:val="0"/>
          <w:marTop w:val="0"/>
          <w:marBottom w:val="0"/>
          <w:divBdr>
            <w:top w:val="none" w:sz="0" w:space="0" w:color="auto"/>
            <w:left w:val="none" w:sz="0" w:space="0" w:color="auto"/>
            <w:bottom w:val="none" w:sz="0" w:space="0" w:color="auto"/>
            <w:right w:val="none" w:sz="0" w:space="0" w:color="auto"/>
          </w:divBdr>
          <w:divsChild>
            <w:div w:id="1600216391">
              <w:marLeft w:val="0"/>
              <w:marRight w:val="0"/>
              <w:marTop w:val="0"/>
              <w:marBottom w:val="0"/>
              <w:divBdr>
                <w:top w:val="none" w:sz="0" w:space="0" w:color="auto"/>
                <w:left w:val="none" w:sz="0" w:space="0" w:color="auto"/>
                <w:bottom w:val="none" w:sz="0" w:space="0" w:color="auto"/>
                <w:right w:val="none" w:sz="0" w:space="0" w:color="auto"/>
              </w:divBdr>
            </w:div>
          </w:divsChild>
        </w:div>
        <w:div w:id="307324315">
          <w:marLeft w:val="0"/>
          <w:marRight w:val="0"/>
          <w:marTop w:val="0"/>
          <w:marBottom w:val="0"/>
          <w:divBdr>
            <w:top w:val="none" w:sz="0" w:space="0" w:color="auto"/>
            <w:left w:val="none" w:sz="0" w:space="0" w:color="auto"/>
            <w:bottom w:val="none" w:sz="0" w:space="0" w:color="auto"/>
            <w:right w:val="none" w:sz="0" w:space="0" w:color="auto"/>
          </w:divBdr>
          <w:divsChild>
            <w:div w:id="1276399538">
              <w:marLeft w:val="0"/>
              <w:marRight w:val="0"/>
              <w:marTop w:val="0"/>
              <w:marBottom w:val="0"/>
              <w:divBdr>
                <w:top w:val="none" w:sz="0" w:space="0" w:color="auto"/>
                <w:left w:val="none" w:sz="0" w:space="0" w:color="auto"/>
                <w:bottom w:val="none" w:sz="0" w:space="0" w:color="auto"/>
                <w:right w:val="none" w:sz="0" w:space="0" w:color="auto"/>
              </w:divBdr>
            </w:div>
          </w:divsChild>
        </w:div>
        <w:div w:id="461507113">
          <w:marLeft w:val="0"/>
          <w:marRight w:val="0"/>
          <w:marTop w:val="0"/>
          <w:marBottom w:val="0"/>
          <w:divBdr>
            <w:top w:val="none" w:sz="0" w:space="0" w:color="auto"/>
            <w:left w:val="none" w:sz="0" w:space="0" w:color="auto"/>
            <w:bottom w:val="none" w:sz="0" w:space="0" w:color="auto"/>
            <w:right w:val="none" w:sz="0" w:space="0" w:color="auto"/>
          </w:divBdr>
          <w:divsChild>
            <w:div w:id="2008047470">
              <w:marLeft w:val="0"/>
              <w:marRight w:val="0"/>
              <w:marTop w:val="0"/>
              <w:marBottom w:val="0"/>
              <w:divBdr>
                <w:top w:val="none" w:sz="0" w:space="0" w:color="auto"/>
                <w:left w:val="none" w:sz="0" w:space="0" w:color="auto"/>
                <w:bottom w:val="none" w:sz="0" w:space="0" w:color="auto"/>
                <w:right w:val="none" w:sz="0" w:space="0" w:color="auto"/>
              </w:divBdr>
            </w:div>
          </w:divsChild>
        </w:div>
        <w:div w:id="494030619">
          <w:marLeft w:val="0"/>
          <w:marRight w:val="0"/>
          <w:marTop w:val="0"/>
          <w:marBottom w:val="0"/>
          <w:divBdr>
            <w:top w:val="none" w:sz="0" w:space="0" w:color="auto"/>
            <w:left w:val="none" w:sz="0" w:space="0" w:color="auto"/>
            <w:bottom w:val="none" w:sz="0" w:space="0" w:color="auto"/>
            <w:right w:val="none" w:sz="0" w:space="0" w:color="auto"/>
          </w:divBdr>
          <w:divsChild>
            <w:div w:id="1873957661">
              <w:marLeft w:val="0"/>
              <w:marRight w:val="0"/>
              <w:marTop w:val="0"/>
              <w:marBottom w:val="0"/>
              <w:divBdr>
                <w:top w:val="none" w:sz="0" w:space="0" w:color="auto"/>
                <w:left w:val="none" w:sz="0" w:space="0" w:color="auto"/>
                <w:bottom w:val="none" w:sz="0" w:space="0" w:color="auto"/>
                <w:right w:val="none" w:sz="0" w:space="0" w:color="auto"/>
              </w:divBdr>
            </w:div>
          </w:divsChild>
        </w:div>
        <w:div w:id="558595686">
          <w:marLeft w:val="0"/>
          <w:marRight w:val="0"/>
          <w:marTop w:val="0"/>
          <w:marBottom w:val="0"/>
          <w:divBdr>
            <w:top w:val="none" w:sz="0" w:space="0" w:color="auto"/>
            <w:left w:val="none" w:sz="0" w:space="0" w:color="auto"/>
            <w:bottom w:val="none" w:sz="0" w:space="0" w:color="auto"/>
            <w:right w:val="none" w:sz="0" w:space="0" w:color="auto"/>
          </w:divBdr>
          <w:divsChild>
            <w:div w:id="1296569490">
              <w:marLeft w:val="0"/>
              <w:marRight w:val="0"/>
              <w:marTop w:val="0"/>
              <w:marBottom w:val="0"/>
              <w:divBdr>
                <w:top w:val="none" w:sz="0" w:space="0" w:color="auto"/>
                <w:left w:val="none" w:sz="0" w:space="0" w:color="auto"/>
                <w:bottom w:val="none" w:sz="0" w:space="0" w:color="auto"/>
                <w:right w:val="none" w:sz="0" w:space="0" w:color="auto"/>
              </w:divBdr>
            </w:div>
          </w:divsChild>
        </w:div>
        <w:div w:id="665864379">
          <w:marLeft w:val="0"/>
          <w:marRight w:val="0"/>
          <w:marTop w:val="0"/>
          <w:marBottom w:val="0"/>
          <w:divBdr>
            <w:top w:val="none" w:sz="0" w:space="0" w:color="auto"/>
            <w:left w:val="none" w:sz="0" w:space="0" w:color="auto"/>
            <w:bottom w:val="none" w:sz="0" w:space="0" w:color="auto"/>
            <w:right w:val="none" w:sz="0" w:space="0" w:color="auto"/>
          </w:divBdr>
          <w:divsChild>
            <w:div w:id="1556888938">
              <w:marLeft w:val="0"/>
              <w:marRight w:val="0"/>
              <w:marTop w:val="0"/>
              <w:marBottom w:val="0"/>
              <w:divBdr>
                <w:top w:val="none" w:sz="0" w:space="0" w:color="auto"/>
                <w:left w:val="none" w:sz="0" w:space="0" w:color="auto"/>
                <w:bottom w:val="none" w:sz="0" w:space="0" w:color="auto"/>
                <w:right w:val="none" w:sz="0" w:space="0" w:color="auto"/>
              </w:divBdr>
            </w:div>
          </w:divsChild>
        </w:div>
        <w:div w:id="721445546">
          <w:marLeft w:val="0"/>
          <w:marRight w:val="0"/>
          <w:marTop w:val="0"/>
          <w:marBottom w:val="0"/>
          <w:divBdr>
            <w:top w:val="none" w:sz="0" w:space="0" w:color="auto"/>
            <w:left w:val="none" w:sz="0" w:space="0" w:color="auto"/>
            <w:bottom w:val="none" w:sz="0" w:space="0" w:color="auto"/>
            <w:right w:val="none" w:sz="0" w:space="0" w:color="auto"/>
          </w:divBdr>
          <w:divsChild>
            <w:div w:id="2111122196">
              <w:marLeft w:val="0"/>
              <w:marRight w:val="0"/>
              <w:marTop w:val="0"/>
              <w:marBottom w:val="0"/>
              <w:divBdr>
                <w:top w:val="none" w:sz="0" w:space="0" w:color="auto"/>
                <w:left w:val="none" w:sz="0" w:space="0" w:color="auto"/>
                <w:bottom w:val="none" w:sz="0" w:space="0" w:color="auto"/>
                <w:right w:val="none" w:sz="0" w:space="0" w:color="auto"/>
              </w:divBdr>
            </w:div>
          </w:divsChild>
        </w:div>
        <w:div w:id="779028464">
          <w:marLeft w:val="0"/>
          <w:marRight w:val="0"/>
          <w:marTop w:val="0"/>
          <w:marBottom w:val="0"/>
          <w:divBdr>
            <w:top w:val="none" w:sz="0" w:space="0" w:color="auto"/>
            <w:left w:val="none" w:sz="0" w:space="0" w:color="auto"/>
            <w:bottom w:val="none" w:sz="0" w:space="0" w:color="auto"/>
            <w:right w:val="none" w:sz="0" w:space="0" w:color="auto"/>
          </w:divBdr>
          <w:divsChild>
            <w:div w:id="217009979">
              <w:marLeft w:val="0"/>
              <w:marRight w:val="0"/>
              <w:marTop w:val="0"/>
              <w:marBottom w:val="0"/>
              <w:divBdr>
                <w:top w:val="none" w:sz="0" w:space="0" w:color="auto"/>
                <w:left w:val="none" w:sz="0" w:space="0" w:color="auto"/>
                <w:bottom w:val="none" w:sz="0" w:space="0" w:color="auto"/>
                <w:right w:val="none" w:sz="0" w:space="0" w:color="auto"/>
              </w:divBdr>
            </w:div>
          </w:divsChild>
        </w:div>
        <w:div w:id="928545223">
          <w:marLeft w:val="0"/>
          <w:marRight w:val="0"/>
          <w:marTop w:val="0"/>
          <w:marBottom w:val="0"/>
          <w:divBdr>
            <w:top w:val="none" w:sz="0" w:space="0" w:color="auto"/>
            <w:left w:val="none" w:sz="0" w:space="0" w:color="auto"/>
            <w:bottom w:val="none" w:sz="0" w:space="0" w:color="auto"/>
            <w:right w:val="none" w:sz="0" w:space="0" w:color="auto"/>
          </w:divBdr>
          <w:divsChild>
            <w:div w:id="1687445612">
              <w:marLeft w:val="0"/>
              <w:marRight w:val="0"/>
              <w:marTop w:val="0"/>
              <w:marBottom w:val="0"/>
              <w:divBdr>
                <w:top w:val="none" w:sz="0" w:space="0" w:color="auto"/>
                <w:left w:val="none" w:sz="0" w:space="0" w:color="auto"/>
                <w:bottom w:val="none" w:sz="0" w:space="0" w:color="auto"/>
                <w:right w:val="none" w:sz="0" w:space="0" w:color="auto"/>
              </w:divBdr>
            </w:div>
          </w:divsChild>
        </w:div>
        <w:div w:id="958143890">
          <w:marLeft w:val="0"/>
          <w:marRight w:val="0"/>
          <w:marTop w:val="0"/>
          <w:marBottom w:val="0"/>
          <w:divBdr>
            <w:top w:val="none" w:sz="0" w:space="0" w:color="auto"/>
            <w:left w:val="none" w:sz="0" w:space="0" w:color="auto"/>
            <w:bottom w:val="none" w:sz="0" w:space="0" w:color="auto"/>
            <w:right w:val="none" w:sz="0" w:space="0" w:color="auto"/>
          </w:divBdr>
          <w:divsChild>
            <w:div w:id="2140101299">
              <w:marLeft w:val="0"/>
              <w:marRight w:val="0"/>
              <w:marTop w:val="0"/>
              <w:marBottom w:val="0"/>
              <w:divBdr>
                <w:top w:val="none" w:sz="0" w:space="0" w:color="auto"/>
                <w:left w:val="none" w:sz="0" w:space="0" w:color="auto"/>
                <w:bottom w:val="none" w:sz="0" w:space="0" w:color="auto"/>
                <w:right w:val="none" w:sz="0" w:space="0" w:color="auto"/>
              </w:divBdr>
            </w:div>
          </w:divsChild>
        </w:div>
        <w:div w:id="1038165311">
          <w:marLeft w:val="0"/>
          <w:marRight w:val="0"/>
          <w:marTop w:val="0"/>
          <w:marBottom w:val="0"/>
          <w:divBdr>
            <w:top w:val="none" w:sz="0" w:space="0" w:color="auto"/>
            <w:left w:val="none" w:sz="0" w:space="0" w:color="auto"/>
            <w:bottom w:val="none" w:sz="0" w:space="0" w:color="auto"/>
            <w:right w:val="none" w:sz="0" w:space="0" w:color="auto"/>
          </w:divBdr>
          <w:divsChild>
            <w:div w:id="791555217">
              <w:marLeft w:val="0"/>
              <w:marRight w:val="0"/>
              <w:marTop w:val="0"/>
              <w:marBottom w:val="0"/>
              <w:divBdr>
                <w:top w:val="none" w:sz="0" w:space="0" w:color="auto"/>
                <w:left w:val="none" w:sz="0" w:space="0" w:color="auto"/>
                <w:bottom w:val="none" w:sz="0" w:space="0" w:color="auto"/>
                <w:right w:val="none" w:sz="0" w:space="0" w:color="auto"/>
              </w:divBdr>
            </w:div>
          </w:divsChild>
        </w:div>
        <w:div w:id="1337196650">
          <w:marLeft w:val="0"/>
          <w:marRight w:val="0"/>
          <w:marTop w:val="0"/>
          <w:marBottom w:val="0"/>
          <w:divBdr>
            <w:top w:val="none" w:sz="0" w:space="0" w:color="auto"/>
            <w:left w:val="none" w:sz="0" w:space="0" w:color="auto"/>
            <w:bottom w:val="none" w:sz="0" w:space="0" w:color="auto"/>
            <w:right w:val="none" w:sz="0" w:space="0" w:color="auto"/>
          </w:divBdr>
          <w:divsChild>
            <w:div w:id="447116698">
              <w:marLeft w:val="0"/>
              <w:marRight w:val="0"/>
              <w:marTop w:val="0"/>
              <w:marBottom w:val="0"/>
              <w:divBdr>
                <w:top w:val="none" w:sz="0" w:space="0" w:color="auto"/>
                <w:left w:val="none" w:sz="0" w:space="0" w:color="auto"/>
                <w:bottom w:val="none" w:sz="0" w:space="0" w:color="auto"/>
                <w:right w:val="none" w:sz="0" w:space="0" w:color="auto"/>
              </w:divBdr>
            </w:div>
          </w:divsChild>
        </w:div>
        <w:div w:id="1367634475">
          <w:marLeft w:val="0"/>
          <w:marRight w:val="0"/>
          <w:marTop w:val="0"/>
          <w:marBottom w:val="0"/>
          <w:divBdr>
            <w:top w:val="none" w:sz="0" w:space="0" w:color="auto"/>
            <w:left w:val="none" w:sz="0" w:space="0" w:color="auto"/>
            <w:bottom w:val="none" w:sz="0" w:space="0" w:color="auto"/>
            <w:right w:val="none" w:sz="0" w:space="0" w:color="auto"/>
          </w:divBdr>
          <w:divsChild>
            <w:div w:id="662048170">
              <w:marLeft w:val="0"/>
              <w:marRight w:val="0"/>
              <w:marTop w:val="0"/>
              <w:marBottom w:val="0"/>
              <w:divBdr>
                <w:top w:val="none" w:sz="0" w:space="0" w:color="auto"/>
                <w:left w:val="none" w:sz="0" w:space="0" w:color="auto"/>
                <w:bottom w:val="none" w:sz="0" w:space="0" w:color="auto"/>
                <w:right w:val="none" w:sz="0" w:space="0" w:color="auto"/>
              </w:divBdr>
            </w:div>
          </w:divsChild>
        </w:div>
        <w:div w:id="1483231154">
          <w:marLeft w:val="0"/>
          <w:marRight w:val="0"/>
          <w:marTop w:val="0"/>
          <w:marBottom w:val="0"/>
          <w:divBdr>
            <w:top w:val="none" w:sz="0" w:space="0" w:color="auto"/>
            <w:left w:val="none" w:sz="0" w:space="0" w:color="auto"/>
            <w:bottom w:val="none" w:sz="0" w:space="0" w:color="auto"/>
            <w:right w:val="none" w:sz="0" w:space="0" w:color="auto"/>
          </w:divBdr>
          <w:divsChild>
            <w:div w:id="394476617">
              <w:marLeft w:val="0"/>
              <w:marRight w:val="0"/>
              <w:marTop w:val="0"/>
              <w:marBottom w:val="0"/>
              <w:divBdr>
                <w:top w:val="none" w:sz="0" w:space="0" w:color="auto"/>
                <w:left w:val="none" w:sz="0" w:space="0" w:color="auto"/>
                <w:bottom w:val="none" w:sz="0" w:space="0" w:color="auto"/>
                <w:right w:val="none" w:sz="0" w:space="0" w:color="auto"/>
              </w:divBdr>
            </w:div>
          </w:divsChild>
        </w:div>
        <w:div w:id="1535464310">
          <w:marLeft w:val="0"/>
          <w:marRight w:val="0"/>
          <w:marTop w:val="0"/>
          <w:marBottom w:val="0"/>
          <w:divBdr>
            <w:top w:val="none" w:sz="0" w:space="0" w:color="auto"/>
            <w:left w:val="none" w:sz="0" w:space="0" w:color="auto"/>
            <w:bottom w:val="none" w:sz="0" w:space="0" w:color="auto"/>
            <w:right w:val="none" w:sz="0" w:space="0" w:color="auto"/>
          </w:divBdr>
          <w:divsChild>
            <w:div w:id="1321084723">
              <w:marLeft w:val="0"/>
              <w:marRight w:val="0"/>
              <w:marTop w:val="0"/>
              <w:marBottom w:val="0"/>
              <w:divBdr>
                <w:top w:val="none" w:sz="0" w:space="0" w:color="auto"/>
                <w:left w:val="none" w:sz="0" w:space="0" w:color="auto"/>
                <w:bottom w:val="none" w:sz="0" w:space="0" w:color="auto"/>
                <w:right w:val="none" w:sz="0" w:space="0" w:color="auto"/>
              </w:divBdr>
            </w:div>
          </w:divsChild>
        </w:div>
        <w:div w:id="1545603108">
          <w:marLeft w:val="0"/>
          <w:marRight w:val="0"/>
          <w:marTop w:val="0"/>
          <w:marBottom w:val="0"/>
          <w:divBdr>
            <w:top w:val="none" w:sz="0" w:space="0" w:color="auto"/>
            <w:left w:val="none" w:sz="0" w:space="0" w:color="auto"/>
            <w:bottom w:val="none" w:sz="0" w:space="0" w:color="auto"/>
            <w:right w:val="none" w:sz="0" w:space="0" w:color="auto"/>
          </w:divBdr>
          <w:divsChild>
            <w:div w:id="1825199082">
              <w:marLeft w:val="0"/>
              <w:marRight w:val="0"/>
              <w:marTop w:val="0"/>
              <w:marBottom w:val="0"/>
              <w:divBdr>
                <w:top w:val="none" w:sz="0" w:space="0" w:color="auto"/>
                <w:left w:val="none" w:sz="0" w:space="0" w:color="auto"/>
                <w:bottom w:val="none" w:sz="0" w:space="0" w:color="auto"/>
                <w:right w:val="none" w:sz="0" w:space="0" w:color="auto"/>
              </w:divBdr>
            </w:div>
          </w:divsChild>
        </w:div>
        <w:div w:id="1622034330">
          <w:marLeft w:val="0"/>
          <w:marRight w:val="0"/>
          <w:marTop w:val="0"/>
          <w:marBottom w:val="0"/>
          <w:divBdr>
            <w:top w:val="none" w:sz="0" w:space="0" w:color="auto"/>
            <w:left w:val="none" w:sz="0" w:space="0" w:color="auto"/>
            <w:bottom w:val="none" w:sz="0" w:space="0" w:color="auto"/>
            <w:right w:val="none" w:sz="0" w:space="0" w:color="auto"/>
          </w:divBdr>
          <w:divsChild>
            <w:div w:id="1214345583">
              <w:marLeft w:val="0"/>
              <w:marRight w:val="0"/>
              <w:marTop w:val="0"/>
              <w:marBottom w:val="0"/>
              <w:divBdr>
                <w:top w:val="none" w:sz="0" w:space="0" w:color="auto"/>
                <w:left w:val="none" w:sz="0" w:space="0" w:color="auto"/>
                <w:bottom w:val="none" w:sz="0" w:space="0" w:color="auto"/>
                <w:right w:val="none" w:sz="0" w:space="0" w:color="auto"/>
              </w:divBdr>
            </w:div>
          </w:divsChild>
        </w:div>
        <w:div w:id="1623606958">
          <w:marLeft w:val="0"/>
          <w:marRight w:val="0"/>
          <w:marTop w:val="0"/>
          <w:marBottom w:val="0"/>
          <w:divBdr>
            <w:top w:val="none" w:sz="0" w:space="0" w:color="auto"/>
            <w:left w:val="none" w:sz="0" w:space="0" w:color="auto"/>
            <w:bottom w:val="none" w:sz="0" w:space="0" w:color="auto"/>
            <w:right w:val="none" w:sz="0" w:space="0" w:color="auto"/>
          </w:divBdr>
          <w:divsChild>
            <w:div w:id="1295909881">
              <w:marLeft w:val="0"/>
              <w:marRight w:val="0"/>
              <w:marTop w:val="0"/>
              <w:marBottom w:val="0"/>
              <w:divBdr>
                <w:top w:val="none" w:sz="0" w:space="0" w:color="auto"/>
                <w:left w:val="none" w:sz="0" w:space="0" w:color="auto"/>
                <w:bottom w:val="none" w:sz="0" w:space="0" w:color="auto"/>
                <w:right w:val="none" w:sz="0" w:space="0" w:color="auto"/>
              </w:divBdr>
            </w:div>
          </w:divsChild>
        </w:div>
        <w:div w:id="1641301167">
          <w:marLeft w:val="0"/>
          <w:marRight w:val="0"/>
          <w:marTop w:val="0"/>
          <w:marBottom w:val="0"/>
          <w:divBdr>
            <w:top w:val="none" w:sz="0" w:space="0" w:color="auto"/>
            <w:left w:val="none" w:sz="0" w:space="0" w:color="auto"/>
            <w:bottom w:val="none" w:sz="0" w:space="0" w:color="auto"/>
            <w:right w:val="none" w:sz="0" w:space="0" w:color="auto"/>
          </w:divBdr>
          <w:divsChild>
            <w:div w:id="14770846">
              <w:marLeft w:val="0"/>
              <w:marRight w:val="0"/>
              <w:marTop w:val="0"/>
              <w:marBottom w:val="0"/>
              <w:divBdr>
                <w:top w:val="none" w:sz="0" w:space="0" w:color="auto"/>
                <w:left w:val="none" w:sz="0" w:space="0" w:color="auto"/>
                <w:bottom w:val="none" w:sz="0" w:space="0" w:color="auto"/>
                <w:right w:val="none" w:sz="0" w:space="0" w:color="auto"/>
              </w:divBdr>
            </w:div>
          </w:divsChild>
        </w:div>
        <w:div w:id="1701541671">
          <w:marLeft w:val="0"/>
          <w:marRight w:val="0"/>
          <w:marTop w:val="0"/>
          <w:marBottom w:val="0"/>
          <w:divBdr>
            <w:top w:val="none" w:sz="0" w:space="0" w:color="auto"/>
            <w:left w:val="none" w:sz="0" w:space="0" w:color="auto"/>
            <w:bottom w:val="none" w:sz="0" w:space="0" w:color="auto"/>
            <w:right w:val="none" w:sz="0" w:space="0" w:color="auto"/>
          </w:divBdr>
          <w:divsChild>
            <w:div w:id="1577090349">
              <w:marLeft w:val="0"/>
              <w:marRight w:val="0"/>
              <w:marTop w:val="0"/>
              <w:marBottom w:val="0"/>
              <w:divBdr>
                <w:top w:val="none" w:sz="0" w:space="0" w:color="auto"/>
                <w:left w:val="none" w:sz="0" w:space="0" w:color="auto"/>
                <w:bottom w:val="none" w:sz="0" w:space="0" w:color="auto"/>
                <w:right w:val="none" w:sz="0" w:space="0" w:color="auto"/>
              </w:divBdr>
            </w:div>
          </w:divsChild>
        </w:div>
        <w:div w:id="1714307370">
          <w:marLeft w:val="0"/>
          <w:marRight w:val="0"/>
          <w:marTop w:val="0"/>
          <w:marBottom w:val="0"/>
          <w:divBdr>
            <w:top w:val="none" w:sz="0" w:space="0" w:color="auto"/>
            <w:left w:val="none" w:sz="0" w:space="0" w:color="auto"/>
            <w:bottom w:val="none" w:sz="0" w:space="0" w:color="auto"/>
            <w:right w:val="none" w:sz="0" w:space="0" w:color="auto"/>
          </w:divBdr>
          <w:divsChild>
            <w:div w:id="1992170881">
              <w:marLeft w:val="0"/>
              <w:marRight w:val="0"/>
              <w:marTop w:val="0"/>
              <w:marBottom w:val="0"/>
              <w:divBdr>
                <w:top w:val="none" w:sz="0" w:space="0" w:color="auto"/>
                <w:left w:val="none" w:sz="0" w:space="0" w:color="auto"/>
                <w:bottom w:val="none" w:sz="0" w:space="0" w:color="auto"/>
                <w:right w:val="none" w:sz="0" w:space="0" w:color="auto"/>
              </w:divBdr>
            </w:div>
          </w:divsChild>
        </w:div>
        <w:div w:id="1860776362">
          <w:marLeft w:val="0"/>
          <w:marRight w:val="0"/>
          <w:marTop w:val="0"/>
          <w:marBottom w:val="0"/>
          <w:divBdr>
            <w:top w:val="none" w:sz="0" w:space="0" w:color="auto"/>
            <w:left w:val="none" w:sz="0" w:space="0" w:color="auto"/>
            <w:bottom w:val="none" w:sz="0" w:space="0" w:color="auto"/>
            <w:right w:val="none" w:sz="0" w:space="0" w:color="auto"/>
          </w:divBdr>
          <w:divsChild>
            <w:div w:id="720130767">
              <w:marLeft w:val="0"/>
              <w:marRight w:val="0"/>
              <w:marTop w:val="0"/>
              <w:marBottom w:val="0"/>
              <w:divBdr>
                <w:top w:val="none" w:sz="0" w:space="0" w:color="auto"/>
                <w:left w:val="none" w:sz="0" w:space="0" w:color="auto"/>
                <w:bottom w:val="none" w:sz="0" w:space="0" w:color="auto"/>
                <w:right w:val="none" w:sz="0" w:space="0" w:color="auto"/>
              </w:divBdr>
            </w:div>
          </w:divsChild>
        </w:div>
        <w:div w:id="1948001661">
          <w:marLeft w:val="0"/>
          <w:marRight w:val="0"/>
          <w:marTop w:val="0"/>
          <w:marBottom w:val="0"/>
          <w:divBdr>
            <w:top w:val="none" w:sz="0" w:space="0" w:color="auto"/>
            <w:left w:val="none" w:sz="0" w:space="0" w:color="auto"/>
            <w:bottom w:val="none" w:sz="0" w:space="0" w:color="auto"/>
            <w:right w:val="none" w:sz="0" w:space="0" w:color="auto"/>
          </w:divBdr>
          <w:divsChild>
            <w:div w:id="167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0536">
      <w:bodyDiv w:val="1"/>
      <w:marLeft w:val="0"/>
      <w:marRight w:val="0"/>
      <w:marTop w:val="0"/>
      <w:marBottom w:val="0"/>
      <w:divBdr>
        <w:top w:val="none" w:sz="0" w:space="0" w:color="auto"/>
        <w:left w:val="none" w:sz="0" w:space="0" w:color="auto"/>
        <w:bottom w:val="none" w:sz="0" w:space="0" w:color="auto"/>
        <w:right w:val="none" w:sz="0" w:space="0" w:color="auto"/>
      </w:divBdr>
    </w:div>
    <w:div w:id="1401715351">
      <w:bodyDiv w:val="1"/>
      <w:marLeft w:val="0"/>
      <w:marRight w:val="0"/>
      <w:marTop w:val="0"/>
      <w:marBottom w:val="0"/>
      <w:divBdr>
        <w:top w:val="none" w:sz="0" w:space="0" w:color="auto"/>
        <w:left w:val="none" w:sz="0" w:space="0" w:color="auto"/>
        <w:bottom w:val="none" w:sz="0" w:space="0" w:color="auto"/>
        <w:right w:val="none" w:sz="0" w:space="0" w:color="auto"/>
      </w:divBdr>
      <w:divsChild>
        <w:div w:id="119884494">
          <w:marLeft w:val="0"/>
          <w:marRight w:val="0"/>
          <w:marTop w:val="0"/>
          <w:marBottom w:val="0"/>
          <w:divBdr>
            <w:top w:val="none" w:sz="0" w:space="0" w:color="auto"/>
            <w:left w:val="none" w:sz="0" w:space="0" w:color="auto"/>
            <w:bottom w:val="none" w:sz="0" w:space="0" w:color="auto"/>
            <w:right w:val="none" w:sz="0" w:space="0" w:color="auto"/>
          </w:divBdr>
          <w:divsChild>
            <w:div w:id="1713646869">
              <w:marLeft w:val="0"/>
              <w:marRight w:val="0"/>
              <w:marTop w:val="0"/>
              <w:marBottom w:val="0"/>
              <w:divBdr>
                <w:top w:val="none" w:sz="0" w:space="0" w:color="auto"/>
                <w:left w:val="none" w:sz="0" w:space="0" w:color="auto"/>
                <w:bottom w:val="none" w:sz="0" w:space="0" w:color="auto"/>
                <w:right w:val="none" w:sz="0" w:space="0" w:color="auto"/>
              </w:divBdr>
            </w:div>
          </w:divsChild>
        </w:div>
        <w:div w:id="182482739">
          <w:marLeft w:val="0"/>
          <w:marRight w:val="0"/>
          <w:marTop w:val="0"/>
          <w:marBottom w:val="0"/>
          <w:divBdr>
            <w:top w:val="none" w:sz="0" w:space="0" w:color="auto"/>
            <w:left w:val="none" w:sz="0" w:space="0" w:color="auto"/>
            <w:bottom w:val="none" w:sz="0" w:space="0" w:color="auto"/>
            <w:right w:val="none" w:sz="0" w:space="0" w:color="auto"/>
          </w:divBdr>
          <w:divsChild>
            <w:div w:id="1796176885">
              <w:marLeft w:val="0"/>
              <w:marRight w:val="0"/>
              <w:marTop w:val="0"/>
              <w:marBottom w:val="0"/>
              <w:divBdr>
                <w:top w:val="none" w:sz="0" w:space="0" w:color="auto"/>
                <w:left w:val="none" w:sz="0" w:space="0" w:color="auto"/>
                <w:bottom w:val="none" w:sz="0" w:space="0" w:color="auto"/>
                <w:right w:val="none" w:sz="0" w:space="0" w:color="auto"/>
              </w:divBdr>
            </w:div>
          </w:divsChild>
        </w:div>
        <w:div w:id="253588284">
          <w:marLeft w:val="0"/>
          <w:marRight w:val="0"/>
          <w:marTop w:val="0"/>
          <w:marBottom w:val="0"/>
          <w:divBdr>
            <w:top w:val="none" w:sz="0" w:space="0" w:color="auto"/>
            <w:left w:val="none" w:sz="0" w:space="0" w:color="auto"/>
            <w:bottom w:val="none" w:sz="0" w:space="0" w:color="auto"/>
            <w:right w:val="none" w:sz="0" w:space="0" w:color="auto"/>
          </w:divBdr>
          <w:divsChild>
            <w:div w:id="364985298">
              <w:marLeft w:val="0"/>
              <w:marRight w:val="0"/>
              <w:marTop w:val="0"/>
              <w:marBottom w:val="0"/>
              <w:divBdr>
                <w:top w:val="none" w:sz="0" w:space="0" w:color="auto"/>
                <w:left w:val="none" w:sz="0" w:space="0" w:color="auto"/>
                <w:bottom w:val="none" w:sz="0" w:space="0" w:color="auto"/>
                <w:right w:val="none" w:sz="0" w:space="0" w:color="auto"/>
              </w:divBdr>
            </w:div>
          </w:divsChild>
        </w:div>
        <w:div w:id="340740941">
          <w:marLeft w:val="0"/>
          <w:marRight w:val="0"/>
          <w:marTop w:val="0"/>
          <w:marBottom w:val="0"/>
          <w:divBdr>
            <w:top w:val="none" w:sz="0" w:space="0" w:color="auto"/>
            <w:left w:val="none" w:sz="0" w:space="0" w:color="auto"/>
            <w:bottom w:val="none" w:sz="0" w:space="0" w:color="auto"/>
            <w:right w:val="none" w:sz="0" w:space="0" w:color="auto"/>
          </w:divBdr>
          <w:divsChild>
            <w:div w:id="491794996">
              <w:marLeft w:val="0"/>
              <w:marRight w:val="0"/>
              <w:marTop w:val="0"/>
              <w:marBottom w:val="0"/>
              <w:divBdr>
                <w:top w:val="none" w:sz="0" w:space="0" w:color="auto"/>
                <w:left w:val="none" w:sz="0" w:space="0" w:color="auto"/>
                <w:bottom w:val="none" w:sz="0" w:space="0" w:color="auto"/>
                <w:right w:val="none" w:sz="0" w:space="0" w:color="auto"/>
              </w:divBdr>
            </w:div>
          </w:divsChild>
        </w:div>
        <w:div w:id="416903292">
          <w:marLeft w:val="0"/>
          <w:marRight w:val="0"/>
          <w:marTop w:val="0"/>
          <w:marBottom w:val="0"/>
          <w:divBdr>
            <w:top w:val="none" w:sz="0" w:space="0" w:color="auto"/>
            <w:left w:val="none" w:sz="0" w:space="0" w:color="auto"/>
            <w:bottom w:val="none" w:sz="0" w:space="0" w:color="auto"/>
            <w:right w:val="none" w:sz="0" w:space="0" w:color="auto"/>
          </w:divBdr>
          <w:divsChild>
            <w:div w:id="57284413">
              <w:marLeft w:val="0"/>
              <w:marRight w:val="0"/>
              <w:marTop w:val="0"/>
              <w:marBottom w:val="0"/>
              <w:divBdr>
                <w:top w:val="none" w:sz="0" w:space="0" w:color="auto"/>
                <w:left w:val="none" w:sz="0" w:space="0" w:color="auto"/>
                <w:bottom w:val="none" w:sz="0" w:space="0" w:color="auto"/>
                <w:right w:val="none" w:sz="0" w:space="0" w:color="auto"/>
              </w:divBdr>
            </w:div>
          </w:divsChild>
        </w:div>
        <w:div w:id="487672962">
          <w:marLeft w:val="0"/>
          <w:marRight w:val="0"/>
          <w:marTop w:val="0"/>
          <w:marBottom w:val="0"/>
          <w:divBdr>
            <w:top w:val="none" w:sz="0" w:space="0" w:color="auto"/>
            <w:left w:val="none" w:sz="0" w:space="0" w:color="auto"/>
            <w:bottom w:val="none" w:sz="0" w:space="0" w:color="auto"/>
            <w:right w:val="none" w:sz="0" w:space="0" w:color="auto"/>
          </w:divBdr>
          <w:divsChild>
            <w:div w:id="540290609">
              <w:marLeft w:val="0"/>
              <w:marRight w:val="0"/>
              <w:marTop w:val="0"/>
              <w:marBottom w:val="0"/>
              <w:divBdr>
                <w:top w:val="none" w:sz="0" w:space="0" w:color="auto"/>
                <w:left w:val="none" w:sz="0" w:space="0" w:color="auto"/>
                <w:bottom w:val="none" w:sz="0" w:space="0" w:color="auto"/>
                <w:right w:val="none" w:sz="0" w:space="0" w:color="auto"/>
              </w:divBdr>
            </w:div>
          </w:divsChild>
        </w:div>
        <w:div w:id="515270405">
          <w:marLeft w:val="0"/>
          <w:marRight w:val="0"/>
          <w:marTop w:val="0"/>
          <w:marBottom w:val="0"/>
          <w:divBdr>
            <w:top w:val="none" w:sz="0" w:space="0" w:color="auto"/>
            <w:left w:val="none" w:sz="0" w:space="0" w:color="auto"/>
            <w:bottom w:val="none" w:sz="0" w:space="0" w:color="auto"/>
            <w:right w:val="none" w:sz="0" w:space="0" w:color="auto"/>
          </w:divBdr>
          <w:divsChild>
            <w:div w:id="624236613">
              <w:marLeft w:val="0"/>
              <w:marRight w:val="0"/>
              <w:marTop w:val="0"/>
              <w:marBottom w:val="0"/>
              <w:divBdr>
                <w:top w:val="none" w:sz="0" w:space="0" w:color="auto"/>
                <w:left w:val="none" w:sz="0" w:space="0" w:color="auto"/>
                <w:bottom w:val="none" w:sz="0" w:space="0" w:color="auto"/>
                <w:right w:val="none" w:sz="0" w:space="0" w:color="auto"/>
              </w:divBdr>
            </w:div>
          </w:divsChild>
        </w:div>
        <w:div w:id="594825565">
          <w:marLeft w:val="0"/>
          <w:marRight w:val="0"/>
          <w:marTop w:val="0"/>
          <w:marBottom w:val="0"/>
          <w:divBdr>
            <w:top w:val="none" w:sz="0" w:space="0" w:color="auto"/>
            <w:left w:val="none" w:sz="0" w:space="0" w:color="auto"/>
            <w:bottom w:val="none" w:sz="0" w:space="0" w:color="auto"/>
            <w:right w:val="none" w:sz="0" w:space="0" w:color="auto"/>
          </w:divBdr>
          <w:divsChild>
            <w:div w:id="1973902650">
              <w:marLeft w:val="0"/>
              <w:marRight w:val="0"/>
              <w:marTop w:val="0"/>
              <w:marBottom w:val="0"/>
              <w:divBdr>
                <w:top w:val="none" w:sz="0" w:space="0" w:color="auto"/>
                <w:left w:val="none" w:sz="0" w:space="0" w:color="auto"/>
                <w:bottom w:val="none" w:sz="0" w:space="0" w:color="auto"/>
                <w:right w:val="none" w:sz="0" w:space="0" w:color="auto"/>
              </w:divBdr>
            </w:div>
          </w:divsChild>
        </w:div>
        <w:div w:id="697202913">
          <w:marLeft w:val="0"/>
          <w:marRight w:val="0"/>
          <w:marTop w:val="0"/>
          <w:marBottom w:val="0"/>
          <w:divBdr>
            <w:top w:val="none" w:sz="0" w:space="0" w:color="auto"/>
            <w:left w:val="none" w:sz="0" w:space="0" w:color="auto"/>
            <w:bottom w:val="none" w:sz="0" w:space="0" w:color="auto"/>
            <w:right w:val="none" w:sz="0" w:space="0" w:color="auto"/>
          </w:divBdr>
          <w:divsChild>
            <w:div w:id="1929145836">
              <w:marLeft w:val="0"/>
              <w:marRight w:val="0"/>
              <w:marTop w:val="0"/>
              <w:marBottom w:val="0"/>
              <w:divBdr>
                <w:top w:val="none" w:sz="0" w:space="0" w:color="auto"/>
                <w:left w:val="none" w:sz="0" w:space="0" w:color="auto"/>
                <w:bottom w:val="none" w:sz="0" w:space="0" w:color="auto"/>
                <w:right w:val="none" w:sz="0" w:space="0" w:color="auto"/>
              </w:divBdr>
            </w:div>
          </w:divsChild>
        </w:div>
        <w:div w:id="787745955">
          <w:marLeft w:val="0"/>
          <w:marRight w:val="0"/>
          <w:marTop w:val="0"/>
          <w:marBottom w:val="0"/>
          <w:divBdr>
            <w:top w:val="none" w:sz="0" w:space="0" w:color="auto"/>
            <w:left w:val="none" w:sz="0" w:space="0" w:color="auto"/>
            <w:bottom w:val="none" w:sz="0" w:space="0" w:color="auto"/>
            <w:right w:val="none" w:sz="0" w:space="0" w:color="auto"/>
          </w:divBdr>
          <w:divsChild>
            <w:div w:id="1147163902">
              <w:marLeft w:val="0"/>
              <w:marRight w:val="0"/>
              <w:marTop w:val="0"/>
              <w:marBottom w:val="0"/>
              <w:divBdr>
                <w:top w:val="none" w:sz="0" w:space="0" w:color="auto"/>
                <w:left w:val="none" w:sz="0" w:space="0" w:color="auto"/>
                <w:bottom w:val="none" w:sz="0" w:space="0" w:color="auto"/>
                <w:right w:val="none" w:sz="0" w:space="0" w:color="auto"/>
              </w:divBdr>
            </w:div>
          </w:divsChild>
        </w:div>
        <w:div w:id="835996547">
          <w:marLeft w:val="0"/>
          <w:marRight w:val="0"/>
          <w:marTop w:val="0"/>
          <w:marBottom w:val="0"/>
          <w:divBdr>
            <w:top w:val="none" w:sz="0" w:space="0" w:color="auto"/>
            <w:left w:val="none" w:sz="0" w:space="0" w:color="auto"/>
            <w:bottom w:val="none" w:sz="0" w:space="0" w:color="auto"/>
            <w:right w:val="none" w:sz="0" w:space="0" w:color="auto"/>
          </w:divBdr>
          <w:divsChild>
            <w:div w:id="1930695893">
              <w:marLeft w:val="0"/>
              <w:marRight w:val="0"/>
              <w:marTop w:val="0"/>
              <w:marBottom w:val="0"/>
              <w:divBdr>
                <w:top w:val="none" w:sz="0" w:space="0" w:color="auto"/>
                <w:left w:val="none" w:sz="0" w:space="0" w:color="auto"/>
                <w:bottom w:val="none" w:sz="0" w:space="0" w:color="auto"/>
                <w:right w:val="none" w:sz="0" w:space="0" w:color="auto"/>
              </w:divBdr>
            </w:div>
          </w:divsChild>
        </w:div>
        <w:div w:id="850680769">
          <w:marLeft w:val="0"/>
          <w:marRight w:val="0"/>
          <w:marTop w:val="0"/>
          <w:marBottom w:val="0"/>
          <w:divBdr>
            <w:top w:val="none" w:sz="0" w:space="0" w:color="auto"/>
            <w:left w:val="none" w:sz="0" w:space="0" w:color="auto"/>
            <w:bottom w:val="none" w:sz="0" w:space="0" w:color="auto"/>
            <w:right w:val="none" w:sz="0" w:space="0" w:color="auto"/>
          </w:divBdr>
          <w:divsChild>
            <w:div w:id="544885">
              <w:marLeft w:val="0"/>
              <w:marRight w:val="0"/>
              <w:marTop w:val="0"/>
              <w:marBottom w:val="0"/>
              <w:divBdr>
                <w:top w:val="none" w:sz="0" w:space="0" w:color="auto"/>
                <w:left w:val="none" w:sz="0" w:space="0" w:color="auto"/>
                <w:bottom w:val="none" w:sz="0" w:space="0" w:color="auto"/>
                <w:right w:val="none" w:sz="0" w:space="0" w:color="auto"/>
              </w:divBdr>
            </w:div>
          </w:divsChild>
        </w:div>
        <w:div w:id="987248351">
          <w:marLeft w:val="0"/>
          <w:marRight w:val="0"/>
          <w:marTop w:val="0"/>
          <w:marBottom w:val="0"/>
          <w:divBdr>
            <w:top w:val="none" w:sz="0" w:space="0" w:color="auto"/>
            <w:left w:val="none" w:sz="0" w:space="0" w:color="auto"/>
            <w:bottom w:val="none" w:sz="0" w:space="0" w:color="auto"/>
            <w:right w:val="none" w:sz="0" w:space="0" w:color="auto"/>
          </w:divBdr>
          <w:divsChild>
            <w:div w:id="842091680">
              <w:marLeft w:val="0"/>
              <w:marRight w:val="0"/>
              <w:marTop w:val="0"/>
              <w:marBottom w:val="0"/>
              <w:divBdr>
                <w:top w:val="none" w:sz="0" w:space="0" w:color="auto"/>
                <w:left w:val="none" w:sz="0" w:space="0" w:color="auto"/>
                <w:bottom w:val="none" w:sz="0" w:space="0" w:color="auto"/>
                <w:right w:val="none" w:sz="0" w:space="0" w:color="auto"/>
              </w:divBdr>
            </w:div>
          </w:divsChild>
        </w:div>
        <w:div w:id="1085612137">
          <w:marLeft w:val="0"/>
          <w:marRight w:val="0"/>
          <w:marTop w:val="0"/>
          <w:marBottom w:val="0"/>
          <w:divBdr>
            <w:top w:val="none" w:sz="0" w:space="0" w:color="auto"/>
            <w:left w:val="none" w:sz="0" w:space="0" w:color="auto"/>
            <w:bottom w:val="none" w:sz="0" w:space="0" w:color="auto"/>
            <w:right w:val="none" w:sz="0" w:space="0" w:color="auto"/>
          </w:divBdr>
          <w:divsChild>
            <w:div w:id="1698389027">
              <w:marLeft w:val="0"/>
              <w:marRight w:val="0"/>
              <w:marTop w:val="0"/>
              <w:marBottom w:val="0"/>
              <w:divBdr>
                <w:top w:val="none" w:sz="0" w:space="0" w:color="auto"/>
                <w:left w:val="none" w:sz="0" w:space="0" w:color="auto"/>
                <w:bottom w:val="none" w:sz="0" w:space="0" w:color="auto"/>
                <w:right w:val="none" w:sz="0" w:space="0" w:color="auto"/>
              </w:divBdr>
            </w:div>
          </w:divsChild>
        </w:div>
        <w:div w:id="1115367678">
          <w:marLeft w:val="0"/>
          <w:marRight w:val="0"/>
          <w:marTop w:val="0"/>
          <w:marBottom w:val="0"/>
          <w:divBdr>
            <w:top w:val="none" w:sz="0" w:space="0" w:color="auto"/>
            <w:left w:val="none" w:sz="0" w:space="0" w:color="auto"/>
            <w:bottom w:val="none" w:sz="0" w:space="0" w:color="auto"/>
            <w:right w:val="none" w:sz="0" w:space="0" w:color="auto"/>
          </w:divBdr>
          <w:divsChild>
            <w:div w:id="288247245">
              <w:marLeft w:val="0"/>
              <w:marRight w:val="0"/>
              <w:marTop w:val="0"/>
              <w:marBottom w:val="0"/>
              <w:divBdr>
                <w:top w:val="none" w:sz="0" w:space="0" w:color="auto"/>
                <w:left w:val="none" w:sz="0" w:space="0" w:color="auto"/>
                <w:bottom w:val="none" w:sz="0" w:space="0" w:color="auto"/>
                <w:right w:val="none" w:sz="0" w:space="0" w:color="auto"/>
              </w:divBdr>
            </w:div>
          </w:divsChild>
        </w:div>
        <w:div w:id="1166625653">
          <w:marLeft w:val="0"/>
          <w:marRight w:val="0"/>
          <w:marTop w:val="0"/>
          <w:marBottom w:val="0"/>
          <w:divBdr>
            <w:top w:val="none" w:sz="0" w:space="0" w:color="auto"/>
            <w:left w:val="none" w:sz="0" w:space="0" w:color="auto"/>
            <w:bottom w:val="none" w:sz="0" w:space="0" w:color="auto"/>
            <w:right w:val="none" w:sz="0" w:space="0" w:color="auto"/>
          </w:divBdr>
          <w:divsChild>
            <w:div w:id="1936162450">
              <w:marLeft w:val="0"/>
              <w:marRight w:val="0"/>
              <w:marTop w:val="0"/>
              <w:marBottom w:val="0"/>
              <w:divBdr>
                <w:top w:val="none" w:sz="0" w:space="0" w:color="auto"/>
                <w:left w:val="none" w:sz="0" w:space="0" w:color="auto"/>
                <w:bottom w:val="none" w:sz="0" w:space="0" w:color="auto"/>
                <w:right w:val="none" w:sz="0" w:space="0" w:color="auto"/>
              </w:divBdr>
            </w:div>
          </w:divsChild>
        </w:div>
        <w:div w:id="1179275557">
          <w:marLeft w:val="0"/>
          <w:marRight w:val="0"/>
          <w:marTop w:val="0"/>
          <w:marBottom w:val="0"/>
          <w:divBdr>
            <w:top w:val="none" w:sz="0" w:space="0" w:color="auto"/>
            <w:left w:val="none" w:sz="0" w:space="0" w:color="auto"/>
            <w:bottom w:val="none" w:sz="0" w:space="0" w:color="auto"/>
            <w:right w:val="none" w:sz="0" w:space="0" w:color="auto"/>
          </w:divBdr>
          <w:divsChild>
            <w:div w:id="1193113330">
              <w:marLeft w:val="0"/>
              <w:marRight w:val="0"/>
              <w:marTop w:val="0"/>
              <w:marBottom w:val="0"/>
              <w:divBdr>
                <w:top w:val="none" w:sz="0" w:space="0" w:color="auto"/>
                <w:left w:val="none" w:sz="0" w:space="0" w:color="auto"/>
                <w:bottom w:val="none" w:sz="0" w:space="0" w:color="auto"/>
                <w:right w:val="none" w:sz="0" w:space="0" w:color="auto"/>
              </w:divBdr>
            </w:div>
          </w:divsChild>
        </w:div>
        <w:div w:id="1432554558">
          <w:marLeft w:val="0"/>
          <w:marRight w:val="0"/>
          <w:marTop w:val="0"/>
          <w:marBottom w:val="0"/>
          <w:divBdr>
            <w:top w:val="none" w:sz="0" w:space="0" w:color="auto"/>
            <w:left w:val="none" w:sz="0" w:space="0" w:color="auto"/>
            <w:bottom w:val="none" w:sz="0" w:space="0" w:color="auto"/>
            <w:right w:val="none" w:sz="0" w:space="0" w:color="auto"/>
          </w:divBdr>
          <w:divsChild>
            <w:div w:id="1271667783">
              <w:marLeft w:val="0"/>
              <w:marRight w:val="0"/>
              <w:marTop w:val="0"/>
              <w:marBottom w:val="0"/>
              <w:divBdr>
                <w:top w:val="none" w:sz="0" w:space="0" w:color="auto"/>
                <w:left w:val="none" w:sz="0" w:space="0" w:color="auto"/>
                <w:bottom w:val="none" w:sz="0" w:space="0" w:color="auto"/>
                <w:right w:val="none" w:sz="0" w:space="0" w:color="auto"/>
              </w:divBdr>
            </w:div>
          </w:divsChild>
        </w:div>
        <w:div w:id="1526865987">
          <w:marLeft w:val="0"/>
          <w:marRight w:val="0"/>
          <w:marTop w:val="0"/>
          <w:marBottom w:val="0"/>
          <w:divBdr>
            <w:top w:val="none" w:sz="0" w:space="0" w:color="auto"/>
            <w:left w:val="none" w:sz="0" w:space="0" w:color="auto"/>
            <w:bottom w:val="none" w:sz="0" w:space="0" w:color="auto"/>
            <w:right w:val="none" w:sz="0" w:space="0" w:color="auto"/>
          </w:divBdr>
          <w:divsChild>
            <w:div w:id="213155090">
              <w:marLeft w:val="0"/>
              <w:marRight w:val="0"/>
              <w:marTop w:val="0"/>
              <w:marBottom w:val="0"/>
              <w:divBdr>
                <w:top w:val="none" w:sz="0" w:space="0" w:color="auto"/>
                <w:left w:val="none" w:sz="0" w:space="0" w:color="auto"/>
                <w:bottom w:val="none" w:sz="0" w:space="0" w:color="auto"/>
                <w:right w:val="none" w:sz="0" w:space="0" w:color="auto"/>
              </w:divBdr>
            </w:div>
          </w:divsChild>
        </w:div>
        <w:div w:id="1791390025">
          <w:marLeft w:val="0"/>
          <w:marRight w:val="0"/>
          <w:marTop w:val="0"/>
          <w:marBottom w:val="0"/>
          <w:divBdr>
            <w:top w:val="none" w:sz="0" w:space="0" w:color="auto"/>
            <w:left w:val="none" w:sz="0" w:space="0" w:color="auto"/>
            <w:bottom w:val="none" w:sz="0" w:space="0" w:color="auto"/>
            <w:right w:val="none" w:sz="0" w:space="0" w:color="auto"/>
          </w:divBdr>
          <w:divsChild>
            <w:div w:id="1383751696">
              <w:marLeft w:val="0"/>
              <w:marRight w:val="0"/>
              <w:marTop w:val="0"/>
              <w:marBottom w:val="0"/>
              <w:divBdr>
                <w:top w:val="none" w:sz="0" w:space="0" w:color="auto"/>
                <w:left w:val="none" w:sz="0" w:space="0" w:color="auto"/>
                <w:bottom w:val="none" w:sz="0" w:space="0" w:color="auto"/>
                <w:right w:val="none" w:sz="0" w:space="0" w:color="auto"/>
              </w:divBdr>
            </w:div>
          </w:divsChild>
        </w:div>
        <w:div w:id="1845390371">
          <w:marLeft w:val="0"/>
          <w:marRight w:val="0"/>
          <w:marTop w:val="0"/>
          <w:marBottom w:val="0"/>
          <w:divBdr>
            <w:top w:val="none" w:sz="0" w:space="0" w:color="auto"/>
            <w:left w:val="none" w:sz="0" w:space="0" w:color="auto"/>
            <w:bottom w:val="none" w:sz="0" w:space="0" w:color="auto"/>
            <w:right w:val="none" w:sz="0" w:space="0" w:color="auto"/>
          </w:divBdr>
          <w:divsChild>
            <w:div w:id="540552148">
              <w:marLeft w:val="0"/>
              <w:marRight w:val="0"/>
              <w:marTop w:val="0"/>
              <w:marBottom w:val="0"/>
              <w:divBdr>
                <w:top w:val="none" w:sz="0" w:space="0" w:color="auto"/>
                <w:left w:val="none" w:sz="0" w:space="0" w:color="auto"/>
                <w:bottom w:val="none" w:sz="0" w:space="0" w:color="auto"/>
                <w:right w:val="none" w:sz="0" w:space="0" w:color="auto"/>
              </w:divBdr>
            </w:div>
          </w:divsChild>
        </w:div>
        <w:div w:id="1929119496">
          <w:marLeft w:val="0"/>
          <w:marRight w:val="0"/>
          <w:marTop w:val="0"/>
          <w:marBottom w:val="0"/>
          <w:divBdr>
            <w:top w:val="none" w:sz="0" w:space="0" w:color="auto"/>
            <w:left w:val="none" w:sz="0" w:space="0" w:color="auto"/>
            <w:bottom w:val="none" w:sz="0" w:space="0" w:color="auto"/>
            <w:right w:val="none" w:sz="0" w:space="0" w:color="auto"/>
          </w:divBdr>
          <w:divsChild>
            <w:div w:id="1507357971">
              <w:marLeft w:val="0"/>
              <w:marRight w:val="0"/>
              <w:marTop w:val="0"/>
              <w:marBottom w:val="0"/>
              <w:divBdr>
                <w:top w:val="none" w:sz="0" w:space="0" w:color="auto"/>
                <w:left w:val="none" w:sz="0" w:space="0" w:color="auto"/>
                <w:bottom w:val="none" w:sz="0" w:space="0" w:color="auto"/>
                <w:right w:val="none" w:sz="0" w:space="0" w:color="auto"/>
              </w:divBdr>
            </w:div>
          </w:divsChild>
        </w:div>
        <w:div w:id="1983388567">
          <w:marLeft w:val="0"/>
          <w:marRight w:val="0"/>
          <w:marTop w:val="0"/>
          <w:marBottom w:val="0"/>
          <w:divBdr>
            <w:top w:val="none" w:sz="0" w:space="0" w:color="auto"/>
            <w:left w:val="none" w:sz="0" w:space="0" w:color="auto"/>
            <w:bottom w:val="none" w:sz="0" w:space="0" w:color="auto"/>
            <w:right w:val="none" w:sz="0" w:space="0" w:color="auto"/>
          </w:divBdr>
          <w:divsChild>
            <w:div w:id="1987277291">
              <w:marLeft w:val="0"/>
              <w:marRight w:val="0"/>
              <w:marTop w:val="0"/>
              <w:marBottom w:val="0"/>
              <w:divBdr>
                <w:top w:val="none" w:sz="0" w:space="0" w:color="auto"/>
                <w:left w:val="none" w:sz="0" w:space="0" w:color="auto"/>
                <w:bottom w:val="none" w:sz="0" w:space="0" w:color="auto"/>
                <w:right w:val="none" w:sz="0" w:space="0" w:color="auto"/>
              </w:divBdr>
            </w:div>
          </w:divsChild>
        </w:div>
        <w:div w:id="2075425350">
          <w:marLeft w:val="0"/>
          <w:marRight w:val="0"/>
          <w:marTop w:val="0"/>
          <w:marBottom w:val="0"/>
          <w:divBdr>
            <w:top w:val="none" w:sz="0" w:space="0" w:color="auto"/>
            <w:left w:val="none" w:sz="0" w:space="0" w:color="auto"/>
            <w:bottom w:val="none" w:sz="0" w:space="0" w:color="auto"/>
            <w:right w:val="none" w:sz="0" w:space="0" w:color="auto"/>
          </w:divBdr>
          <w:divsChild>
            <w:div w:id="1226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409">
      <w:bodyDiv w:val="1"/>
      <w:marLeft w:val="0"/>
      <w:marRight w:val="0"/>
      <w:marTop w:val="0"/>
      <w:marBottom w:val="0"/>
      <w:divBdr>
        <w:top w:val="none" w:sz="0" w:space="0" w:color="auto"/>
        <w:left w:val="none" w:sz="0" w:space="0" w:color="auto"/>
        <w:bottom w:val="none" w:sz="0" w:space="0" w:color="auto"/>
        <w:right w:val="none" w:sz="0" w:space="0" w:color="auto"/>
      </w:divBdr>
      <w:divsChild>
        <w:div w:id="187065946">
          <w:marLeft w:val="0"/>
          <w:marRight w:val="0"/>
          <w:marTop w:val="0"/>
          <w:marBottom w:val="0"/>
          <w:divBdr>
            <w:top w:val="none" w:sz="0" w:space="0" w:color="auto"/>
            <w:left w:val="none" w:sz="0" w:space="0" w:color="auto"/>
            <w:bottom w:val="none" w:sz="0" w:space="0" w:color="auto"/>
            <w:right w:val="none" w:sz="0" w:space="0" w:color="auto"/>
          </w:divBdr>
          <w:divsChild>
            <w:div w:id="1488126966">
              <w:marLeft w:val="0"/>
              <w:marRight w:val="0"/>
              <w:marTop w:val="0"/>
              <w:marBottom w:val="0"/>
              <w:divBdr>
                <w:top w:val="none" w:sz="0" w:space="0" w:color="auto"/>
                <w:left w:val="none" w:sz="0" w:space="0" w:color="auto"/>
                <w:bottom w:val="none" w:sz="0" w:space="0" w:color="auto"/>
                <w:right w:val="none" w:sz="0" w:space="0" w:color="auto"/>
              </w:divBdr>
            </w:div>
          </w:divsChild>
        </w:div>
        <w:div w:id="311181467">
          <w:marLeft w:val="0"/>
          <w:marRight w:val="0"/>
          <w:marTop w:val="0"/>
          <w:marBottom w:val="0"/>
          <w:divBdr>
            <w:top w:val="none" w:sz="0" w:space="0" w:color="auto"/>
            <w:left w:val="none" w:sz="0" w:space="0" w:color="auto"/>
            <w:bottom w:val="none" w:sz="0" w:space="0" w:color="auto"/>
            <w:right w:val="none" w:sz="0" w:space="0" w:color="auto"/>
          </w:divBdr>
          <w:divsChild>
            <w:div w:id="636959145">
              <w:marLeft w:val="0"/>
              <w:marRight w:val="0"/>
              <w:marTop w:val="0"/>
              <w:marBottom w:val="0"/>
              <w:divBdr>
                <w:top w:val="none" w:sz="0" w:space="0" w:color="auto"/>
                <w:left w:val="none" w:sz="0" w:space="0" w:color="auto"/>
                <w:bottom w:val="none" w:sz="0" w:space="0" w:color="auto"/>
                <w:right w:val="none" w:sz="0" w:space="0" w:color="auto"/>
              </w:divBdr>
            </w:div>
          </w:divsChild>
        </w:div>
        <w:div w:id="313997011">
          <w:marLeft w:val="0"/>
          <w:marRight w:val="0"/>
          <w:marTop w:val="0"/>
          <w:marBottom w:val="0"/>
          <w:divBdr>
            <w:top w:val="none" w:sz="0" w:space="0" w:color="auto"/>
            <w:left w:val="none" w:sz="0" w:space="0" w:color="auto"/>
            <w:bottom w:val="none" w:sz="0" w:space="0" w:color="auto"/>
            <w:right w:val="none" w:sz="0" w:space="0" w:color="auto"/>
          </w:divBdr>
          <w:divsChild>
            <w:div w:id="1050614569">
              <w:marLeft w:val="0"/>
              <w:marRight w:val="0"/>
              <w:marTop w:val="0"/>
              <w:marBottom w:val="0"/>
              <w:divBdr>
                <w:top w:val="none" w:sz="0" w:space="0" w:color="auto"/>
                <w:left w:val="none" w:sz="0" w:space="0" w:color="auto"/>
                <w:bottom w:val="none" w:sz="0" w:space="0" w:color="auto"/>
                <w:right w:val="none" w:sz="0" w:space="0" w:color="auto"/>
              </w:divBdr>
            </w:div>
          </w:divsChild>
        </w:div>
        <w:div w:id="400712600">
          <w:marLeft w:val="0"/>
          <w:marRight w:val="0"/>
          <w:marTop w:val="0"/>
          <w:marBottom w:val="0"/>
          <w:divBdr>
            <w:top w:val="none" w:sz="0" w:space="0" w:color="auto"/>
            <w:left w:val="none" w:sz="0" w:space="0" w:color="auto"/>
            <w:bottom w:val="none" w:sz="0" w:space="0" w:color="auto"/>
            <w:right w:val="none" w:sz="0" w:space="0" w:color="auto"/>
          </w:divBdr>
          <w:divsChild>
            <w:div w:id="1495563694">
              <w:marLeft w:val="0"/>
              <w:marRight w:val="0"/>
              <w:marTop w:val="0"/>
              <w:marBottom w:val="0"/>
              <w:divBdr>
                <w:top w:val="none" w:sz="0" w:space="0" w:color="auto"/>
                <w:left w:val="none" w:sz="0" w:space="0" w:color="auto"/>
                <w:bottom w:val="none" w:sz="0" w:space="0" w:color="auto"/>
                <w:right w:val="none" w:sz="0" w:space="0" w:color="auto"/>
              </w:divBdr>
            </w:div>
          </w:divsChild>
        </w:div>
        <w:div w:id="497964664">
          <w:marLeft w:val="0"/>
          <w:marRight w:val="0"/>
          <w:marTop w:val="0"/>
          <w:marBottom w:val="0"/>
          <w:divBdr>
            <w:top w:val="none" w:sz="0" w:space="0" w:color="auto"/>
            <w:left w:val="none" w:sz="0" w:space="0" w:color="auto"/>
            <w:bottom w:val="none" w:sz="0" w:space="0" w:color="auto"/>
            <w:right w:val="none" w:sz="0" w:space="0" w:color="auto"/>
          </w:divBdr>
          <w:divsChild>
            <w:div w:id="411895129">
              <w:marLeft w:val="0"/>
              <w:marRight w:val="0"/>
              <w:marTop w:val="0"/>
              <w:marBottom w:val="0"/>
              <w:divBdr>
                <w:top w:val="none" w:sz="0" w:space="0" w:color="auto"/>
                <w:left w:val="none" w:sz="0" w:space="0" w:color="auto"/>
                <w:bottom w:val="none" w:sz="0" w:space="0" w:color="auto"/>
                <w:right w:val="none" w:sz="0" w:space="0" w:color="auto"/>
              </w:divBdr>
            </w:div>
          </w:divsChild>
        </w:div>
        <w:div w:id="504521040">
          <w:marLeft w:val="0"/>
          <w:marRight w:val="0"/>
          <w:marTop w:val="0"/>
          <w:marBottom w:val="0"/>
          <w:divBdr>
            <w:top w:val="none" w:sz="0" w:space="0" w:color="auto"/>
            <w:left w:val="none" w:sz="0" w:space="0" w:color="auto"/>
            <w:bottom w:val="none" w:sz="0" w:space="0" w:color="auto"/>
            <w:right w:val="none" w:sz="0" w:space="0" w:color="auto"/>
          </w:divBdr>
          <w:divsChild>
            <w:div w:id="831875187">
              <w:marLeft w:val="0"/>
              <w:marRight w:val="0"/>
              <w:marTop w:val="0"/>
              <w:marBottom w:val="0"/>
              <w:divBdr>
                <w:top w:val="none" w:sz="0" w:space="0" w:color="auto"/>
                <w:left w:val="none" w:sz="0" w:space="0" w:color="auto"/>
                <w:bottom w:val="none" w:sz="0" w:space="0" w:color="auto"/>
                <w:right w:val="none" w:sz="0" w:space="0" w:color="auto"/>
              </w:divBdr>
            </w:div>
          </w:divsChild>
        </w:div>
        <w:div w:id="624577157">
          <w:marLeft w:val="0"/>
          <w:marRight w:val="0"/>
          <w:marTop w:val="0"/>
          <w:marBottom w:val="0"/>
          <w:divBdr>
            <w:top w:val="none" w:sz="0" w:space="0" w:color="auto"/>
            <w:left w:val="none" w:sz="0" w:space="0" w:color="auto"/>
            <w:bottom w:val="none" w:sz="0" w:space="0" w:color="auto"/>
            <w:right w:val="none" w:sz="0" w:space="0" w:color="auto"/>
          </w:divBdr>
          <w:divsChild>
            <w:div w:id="1217741993">
              <w:marLeft w:val="0"/>
              <w:marRight w:val="0"/>
              <w:marTop w:val="0"/>
              <w:marBottom w:val="0"/>
              <w:divBdr>
                <w:top w:val="none" w:sz="0" w:space="0" w:color="auto"/>
                <w:left w:val="none" w:sz="0" w:space="0" w:color="auto"/>
                <w:bottom w:val="none" w:sz="0" w:space="0" w:color="auto"/>
                <w:right w:val="none" w:sz="0" w:space="0" w:color="auto"/>
              </w:divBdr>
            </w:div>
          </w:divsChild>
        </w:div>
        <w:div w:id="653683292">
          <w:marLeft w:val="0"/>
          <w:marRight w:val="0"/>
          <w:marTop w:val="0"/>
          <w:marBottom w:val="0"/>
          <w:divBdr>
            <w:top w:val="none" w:sz="0" w:space="0" w:color="auto"/>
            <w:left w:val="none" w:sz="0" w:space="0" w:color="auto"/>
            <w:bottom w:val="none" w:sz="0" w:space="0" w:color="auto"/>
            <w:right w:val="none" w:sz="0" w:space="0" w:color="auto"/>
          </w:divBdr>
          <w:divsChild>
            <w:div w:id="1845315830">
              <w:marLeft w:val="0"/>
              <w:marRight w:val="0"/>
              <w:marTop w:val="0"/>
              <w:marBottom w:val="0"/>
              <w:divBdr>
                <w:top w:val="none" w:sz="0" w:space="0" w:color="auto"/>
                <w:left w:val="none" w:sz="0" w:space="0" w:color="auto"/>
                <w:bottom w:val="none" w:sz="0" w:space="0" w:color="auto"/>
                <w:right w:val="none" w:sz="0" w:space="0" w:color="auto"/>
              </w:divBdr>
            </w:div>
          </w:divsChild>
        </w:div>
        <w:div w:id="862129733">
          <w:marLeft w:val="0"/>
          <w:marRight w:val="0"/>
          <w:marTop w:val="0"/>
          <w:marBottom w:val="0"/>
          <w:divBdr>
            <w:top w:val="none" w:sz="0" w:space="0" w:color="auto"/>
            <w:left w:val="none" w:sz="0" w:space="0" w:color="auto"/>
            <w:bottom w:val="none" w:sz="0" w:space="0" w:color="auto"/>
            <w:right w:val="none" w:sz="0" w:space="0" w:color="auto"/>
          </w:divBdr>
          <w:divsChild>
            <w:div w:id="1705668417">
              <w:marLeft w:val="0"/>
              <w:marRight w:val="0"/>
              <w:marTop w:val="0"/>
              <w:marBottom w:val="0"/>
              <w:divBdr>
                <w:top w:val="none" w:sz="0" w:space="0" w:color="auto"/>
                <w:left w:val="none" w:sz="0" w:space="0" w:color="auto"/>
                <w:bottom w:val="none" w:sz="0" w:space="0" w:color="auto"/>
                <w:right w:val="none" w:sz="0" w:space="0" w:color="auto"/>
              </w:divBdr>
            </w:div>
          </w:divsChild>
        </w:div>
        <w:div w:id="864558763">
          <w:marLeft w:val="0"/>
          <w:marRight w:val="0"/>
          <w:marTop w:val="0"/>
          <w:marBottom w:val="0"/>
          <w:divBdr>
            <w:top w:val="none" w:sz="0" w:space="0" w:color="auto"/>
            <w:left w:val="none" w:sz="0" w:space="0" w:color="auto"/>
            <w:bottom w:val="none" w:sz="0" w:space="0" w:color="auto"/>
            <w:right w:val="none" w:sz="0" w:space="0" w:color="auto"/>
          </w:divBdr>
          <w:divsChild>
            <w:div w:id="1535456438">
              <w:marLeft w:val="0"/>
              <w:marRight w:val="0"/>
              <w:marTop w:val="0"/>
              <w:marBottom w:val="0"/>
              <w:divBdr>
                <w:top w:val="none" w:sz="0" w:space="0" w:color="auto"/>
                <w:left w:val="none" w:sz="0" w:space="0" w:color="auto"/>
                <w:bottom w:val="none" w:sz="0" w:space="0" w:color="auto"/>
                <w:right w:val="none" w:sz="0" w:space="0" w:color="auto"/>
              </w:divBdr>
            </w:div>
          </w:divsChild>
        </w:div>
        <w:div w:id="921181191">
          <w:marLeft w:val="0"/>
          <w:marRight w:val="0"/>
          <w:marTop w:val="0"/>
          <w:marBottom w:val="0"/>
          <w:divBdr>
            <w:top w:val="none" w:sz="0" w:space="0" w:color="auto"/>
            <w:left w:val="none" w:sz="0" w:space="0" w:color="auto"/>
            <w:bottom w:val="none" w:sz="0" w:space="0" w:color="auto"/>
            <w:right w:val="none" w:sz="0" w:space="0" w:color="auto"/>
          </w:divBdr>
          <w:divsChild>
            <w:div w:id="812988124">
              <w:marLeft w:val="0"/>
              <w:marRight w:val="0"/>
              <w:marTop w:val="0"/>
              <w:marBottom w:val="0"/>
              <w:divBdr>
                <w:top w:val="none" w:sz="0" w:space="0" w:color="auto"/>
                <w:left w:val="none" w:sz="0" w:space="0" w:color="auto"/>
                <w:bottom w:val="none" w:sz="0" w:space="0" w:color="auto"/>
                <w:right w:val="none" w:sz="0" w:space="0" w:color="auto"/>
              </w:divBdr>
            </w:div>
          </w:divsChild>
        </w:div>
        <w:div w:id="936208459">
          <w:marLeft w:val="0"/>
          <w:marRight w:val="0"/>
          <w:marTop w:val="0"/>
          <w:marBottom w:val="0"/>
          <w:divBdr>
            <w:top w:val="none" w:sz="0" w:space="0" w:color="auto"/>
            <w:left w:val="none" w:sz="0" w:space="0" w:color="auto"/>
            <w:bottom w:val="none" w:sz="0" w:space="0" w:color="auto"/>
            <w:right w:val="none" w:sz="0" w:space="0" w:color="auto"/>
          </w:divBdr>
          <w:divsChild>
            <w:div w:id="2096508976">
              <w:marLeft w:val="0"/>
              <w:marRight w:val="0"/>
              <w:marTop w:val="0"/>
              <w:marBottom w:val="0"/>
              <w:divBdr>
                <w:top w:val="none" w:sz="0" w:space="0" w:color="auto"/>
                <w:left w:val="none" w:sz="0" w:space="0" w:color="auto"/>
                <w:bottom w:val="none" w:sz="0" w:space="0" w:color="auto"/>
                <w:right w:val="none" w:sz="0" w:space="0" w:color="auto"/>
              </w:divBdr>
            </w:div>
          </w:divsChild>
        </w:div>
        <w:div w:id="1104183077">
          <w:marLeft w:val="0"/>
          <w:marRight w:val="0"/>
          <w:marTop w:val="0"/>
          <w:marBottom w:val="0"/>
          <w:divBdr>
            <w:top w:val="none" w:sz="0" w:space="0" w:color="auto"/>
            <w:left w:val="none" w:sz="0" w:space="0" w:color="auto"/>
            <w:bottom w:val="none" w:sz="0" w:space="0" w:color="auto"/>
            <w:right w:val="none" w:sz="0" w:space="0" w:color="auto"/>
          </w:divBdr>
          <w:divsChild>
            <w:div w:id="1299186740">
              <w:marLeft w:val="0"/>
              <w:marRight w:val="0"/>
              <w:marTop w:val="0"/>
              <w:marBottom w:val="0"/>
              <w:divBdr>
                <w:top w:val="none" w:sz="0" w:space="0" w:color="auto"/>
                <w:left w:val="none" w:sz="0" w:space="0" w:color="auto"/>
                <w:bottom w:val="none" w:sz="0" w:space="0" w:color="auto"/>
                <w:right w:val="none" w:sz="0" w:space="0" w:color="auto"/>
              </w:divBdr>
            </w:div>
          </w:divsChild>
        </w:div>
        <w:div w:id="1170487043">
          <w:marLeft w:val="0"/>
          <w:marRight w:val="0"/>
          <w:marTop w:val="0"/>
          <w:marBottom w:val="0"/>
          <w:divBdr>
            <w:top w:val="none" w:sz="0" w:space="0" w:color="auto"/>
            <w:left w:val="none" w:sz="0" w:space="0" w:color="auto"/>
            <w:bottom w:val="none" w:sz="0" w:space="0" w:color="auto"/>
            <w:right w:val="none" w:sz="0" w:space="0" w:color="auto"/>
          </w:divBdr>
          <w:divsChild>
            <w:div w:id="228082144">
              <w:marLeft w:val="0"/>
              <w:marRight w:val="0"/>
              <w:marTop w:val="0"/>
              <w:marBottom w:val="0"/>
              <w:divBdr>
                <w:top w:val="none" w:sz="0" w:space="0" w:color="auto"/>
                <w:left w:val="none" w:sz="0" w:space="0" w:color="auto"/>
                <w:bottom w:val="none" w:sz="0" w:space="0" w:color="auto"/>
                <w:right w:val="none" w:sz="0" w:space="0" w:color="auto"/>
              </w:divBdr>
            </w:div>
          </w:divsChild>
        </w:div>
        <w:div w:id="1196190121">
          <w:marLeft w:val="0"/>
          <w:marRight w:val="0"/>
          <w:marTop w:val="0"/>
          <w:marBottom w:val="0"/>
          <w:divBdr>
            <w:top w:val="none" w:sz="0" w:space="0" w:color="auto"/>
            <w:left w:val="none" w:sz="0" w:space="0" w:color="auto"/>
            <w:bottom w:val="none" w:sz="0" w:space="0" w:color="auto"/>
            <w:right w:val="none" w:sz="0" w:space="0" w:color="auto"/>
          </w:divBdr>
          <w:divsChild>
            <w:div w:id="1376002452">
              <w:marLeft w:val="0"/>
              <w:marRight w:val="0"/>
              <w:marTop w:val="0"/>
              <w:marBottom w:val="0"/>
              <w:divBdr>
                <w:top w:val="none" w:sz="0" w:space="0" w:color="auto"/>
                <w:left w:val="none" w:sz="0" w:space="0" w:color="auto"/>
                <w:bottom w:val="none" w:sz="0" w:space="0" w:color="auto"/>
                <w:right w:val="none" w:sz="0" w:space="0" w:color="auto"/>
              </w:divBdr>
            </w:div>
          </w:divsChild>
        </w:div>
        <w:div w:id="1237324743">
          <w:marLeft w:val="0"/>
          <w:marRight w:val="0"/>
          <w:marTop w:val="0"/>
          <w:marBottom w:val="0"/>
          <w:divBdr>
            <w:top w:val="none" w:sz="0" w:space="0" w:color="auto"/>
            <w:left w:val="none" w:sz="0" w:space="0" w:color="auto"/>
            <w:bottom w:val="none" w:sz="0" w:space="0" w:color="auto"/>
            <w:right w:val="none" w:sz="0" w:space="0" w:color="auto"/>
          </w:divBdr>
          <w:divsChild>
            <w:div w:id="2006393223">
              <w:marLeft w:val="0"/>
              <w:marRight w:val="0"/>
              <w:marTop w:val="0"/>
              <w:marBottom w:val="0"/>
              <w:divBdr>
                <w:top w:val="none" w:sz="0" w:space="0" w:color="auto"/>
                <w:left w:val="none" w:sz="0" w:space="0" w:color="auto"/>
                <w:bottom w:val="none" w:sz="0" w:space="0" w:color="auto"/>
                <w:right w:val="none" w:sz="0" w:space="0" w:color="auto"/>
              </w:divBdr>
            </w:div>
          </w:divsChild>
        </w:div>
        <w:div w:id="1373724383">
          <w:marLeft w:val="0"/>
          <w:marRight w:val="0"/>
          <w:marTop w:val="0"/>
          <w:marBottom w:val="0"/>
          <w:divBdr>
            <w:top w:val="none" w:sz="0" w:space="0" w:color="auto"/>
            <w:left w:val="none" w:sz="0" w:space="0" w:color="auto"/>
            <w:bottom w:val="none" w:sz="0" w:space="0" w:color="auto"/>
            <w:right w:val="none" w:sz="0" w:space="0" w:color="auto"/>
          </w:divBdr>
          <w:divsChild>
            <w:div w:id="239566155">
              <w:marLeft w:val="0"/>
              <w:marRight w:val="0"/>
              <w:marTop w:val="0"/>
              <w:marBottom w:val="0"/>
              <w:divBdr>
                <w:top w:val="none" w:sz="0" w:space="0" w:color="auto"/>
                <w:left w:val="none" w:sz="0" w:space="0" w:color="auto"/>
                <w:bottom w:val="none" w:sz="0" w:space="0" w:color="auto"/>
                <w:right w:val="none" w:sz="0" w:space="0" w:color="auto"/>
              </w:divBdr>
            </w:div>
          </w:divsChild>
        </w:div>
        <w:div w:id="1593127007">
          <w:marLeft w:val="0"/>
          <w:marRight w:val="0"/>
          <w:marTop w:val="0"/>
          <w:marBottom w:val="0"/>
          <w:divBdr>
            <w:top w:val="none" w:sz="0" w:space="0" w:color="auto"/>
            <w:left w:val="none" w:sz="0" w:space="0" w:color="auto"/>
            <w:bottom w:val="none" w:sz="0" w:space="0" w:color="auto"/>
            <w:right w:val="none" w:sz="0" w:space="0" w:color="auto"/>
          </w:divBdr>
          <w:divsChild>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595629507">
          <w:marLeft w:val="0"/>
          <w:marRight w:val="0"/>
          <w:marTop w:val="0"/>
          <w:marBottom w:val="0"/>
          <w:divBdr>
            <w:top w:val="none" w:sz="0" w:space="0" w:color="auto"/>
            <w:left w:val="none" w:sz="0" w:space="0" w:color="auto"/>
            <w:bottom w:val="none" w:sz="0" w:space="0" w:color="auto"/>
            <w:right w:val="none" w:sz="0" w:space="0" w:color="auto"/>
          </w:divBdr>
          <w:divsChild>
            <w:div w:id="541865350">
              <w:marLeft w:val="0"/>
              <w:marRight w:val="0"/>
              <w:marTop w:val="0"/>
              <w:marBottom w:val="0"/>
              <w:divBdr>
                <w:top w:val="none" w:sz="0" w:space="0" w:color="auto"/>
                <w:left w:val="none" w:sz="0" w:space="0" w:color="auto"/>
                <w:bottom w:val="none" w:sz="0" w:space="0" w:color="auto"/>
                <w:right w:val="none" w:sz="0" w:space="0" w:color="auto"/>
              </w:divBdr>
            </w:div>
          </w:divsChild>
        </w:div>
        <w:div w:id="1640451965">
          <w:marLeft w:val="0"/>
          <w:marRight w:val="0"/>
          <w:marTop w:val="0"/>
          <w:marBottom w:val="0"/>
          <w:divBdr>
            <w:top w:val="none" w:sz="0" w:space="0" w:color="auto"/>
            <w:left w:val="none" w:sz="0" w:space="0" w:color="auto"/>
            <w:bottom w:val="none" w:sz="0" w:space="0" w:color="auto"/>
            <w:right w:val="none" w:sz="0" w:space="0" w:color="auto"/>
          </w:divBdr>
          <w:divsChild>
            <w:div w:id="1604147572">
              <w:marLeft w:val="0"/>
              <w:marRight w:val="0"/>
              <w:marTop w:val="0"/>
              <w:marBottom w:val="0"/>
              <w:divBdr>
                <w:top w:val="none" w:sz="0" w:space="0" w:color="auto"/>
                <w:left w:val="none" w:sz="0" w:space="0" w:color="auto"/>
                <w:bottom w:val="none" w:sz="0" w:space="0" w:color="auto"/>
                <w:right w:val="none" w:sz="0" w:space="0" w:color="auto"/>
              </w:divBdr>
            </w:div>
          </w:divsChild>
        </w:div>
        <w:div w:id="1663966707">
          <w:marLeft w:val="0"/>
          <w:marRight w:val="0"/>
          <w:marTop w:val="0"/>
          <w:marBottom w:val="0"/>
          <w:divBdr>
            <w:top w:val="none" w:sz="0" w:space="0" w:color="auto"/>
            <w:left w:val="none" w:sz="0" w:space="0" w:color="auto"/>
            <w:bottom w:val="none" w:sz="0" w:space="0" w:color="auto"/>
            <w:right w:val="none" w:sz="0" w:space="0" w:color="auto"/>
          </w:divBdr>
          <w:divsChild>
            <w:div w:id="1447430931">
              <w:marLeft w:val="0"/>
              <w:marRight w:val="0"/>
              <w:marTop w:val="0"/>
              <w:marBottom w:val="0"/>
              <w:divBdr>
                <w:top w:val="none" w:sz="0" w:space="0" w:color="auto"/>
                <w:left w:val="none" w:sz="0" w:space="0" w:color="auto"/>
                <w:bottom w:val="none" w:sz="0" w:space="0" w:color="auto"/>
                <w:right w:val="none" w:sz="0" w:space="0" w:color="auto"/>
              </w:divBdr>
            </w:div>
          </w:divsChild>
        </w:div>
        <w:div w:id="1875725504">
          <w:marLeft w:val="0"/>
          <w:marRight w:val="0"/>
          <w:marTop w:val="0"/>
          <w:marBottom w:val="0"/>
          <w:divBdr>
            <w:top w:val="none" w:sz="0" w:space="0" w:color="auto"/>
            <w:left w:val="none" w:sz="0" w:space="0" w:color="auto"/>
            <w:bottom w:val="none" w:sz="0" w:space="0" w:color="auto"/>
            <w:right w:val="none" w:sz="0" w:space="0" w:color="auto"/>
          </w:divBdr>
          <w:divsChild>
            <w:div w:id="2094277701">
              <w:marLeft w:val="0"/>
              <w:marRight w:val="0"/>
              <w:marTop w:val="0"/>
              <w:marBottom w:val="0"/>
              <w:divBdr>
                <w:top w:val="none" w:sz="0" w:space="0" w:color="auto"/>
                <w:left w:val="none" w:sz="0" w:space="0" w:color="auto"/>
                <w:bottom w:val="none" w:sz="0" w:space="0" w:color="auto"/>
                <w:right w:val="none" w:sz="0" w:space="0" w:color="auto"/>
              </w:divBdr>
            </w:div>
          </w:divsChild>
        </w:div>
        <w:div w:id="1898079257">
          <w:marLeft w:val="0"/>
          <w:marRight w:val="0"/>
          <w:marTop w:val="0"/>
          <w:marBottom w:val="0"/>
          <w:divBdr>
            <w:top w:val="none" w:sz="0" w:space="0" w:color="auto"/>
            <w:left w:val="none" w:sz="0" w:space="0" w:color="auto"/>
            <w:bottom w:val="none" w:sz="0" w:space="0" w:color="auto"/>
            <w:right w:val="none" w:sz="0" w:space="0" w:color="auto"/>
          </w:divBdr>
          <w:divsChild>
            <w:div w:id="741875126">
              <w:marLeft w:val="0"/>
              <w:marRight w:val="0"/>
              <w:marTop w:val="0"/>
              <w:marBottom w:val="0"/>
              <w:divBdr>
                <w:top w:val="none" w:sz="0" w:space="0" w:color="auto"/>
                <w:left w:val="none" w:sz="0" w:space="0" w:color="auto"/>
                <w:bottom w:val="none" w:sz="0" w:space="0" w:color="auto"/>
                <w:right w:val="none" w:sz="0" w:space="0" w:color="auto"/>
              </w:divBdr>
            </w:div>
          </w:divsChild>
        </w:div>
        <w:div w:id="2082676380">
          <w:marLeft w:val="0"/>
          <w:marRight w:val="0"/>
          <w:marTop w:val="0"/>
          <w:marBottom w:val="0"/>
          <w:divBdr>
            <w:top w:val="none" w:sz="0" w:space="0" w:color="auto"/>
            <w:left w:val="none" w:sz="0" w:space="0" w:color="auto"/>
            <w:bottom w:val="none" w:sz="0" w:space="0" w:color="auto"/>
            <w:right w:val="none" w:sz="0" w:space="0" w:color="auto"/>
          </w:divBdr>
          <w:divsChild>
            <w:div w:id="13826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ouda@momentumihr.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usinternational.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sinternational.org/ethics-and-policies-corus-internation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udou@momentumihr.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nigeremplo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32F718AD449B4C88C6A62FCF41E8A6" ma:contentTypeVersion="12" ma:contentTypeDescription="Create a new document." ma:contentTypeScope="" ma:versionID="74fd1ebeb5316335f1961c801d2eb943">
  <xsd:schema xmlns:xsd="http://www.w3.org/2001/XMLSchema" xmlns:xs="http://www.w3.org/2001/XMLSchema" xmlns:p="http://schemas.microsoft.com/office/2006/metadata/properties" xmlns:ns2="ca02543c-9e34-43ac-b7f8-cb05e2d1b07a" xmlns:ns3="ace0dcc3-2b81-407d-9279-fbdbb7233b50" targetNamespace="http://schemas.microsoft.com/office/2006/metadata/properties" ma:root="true" ma:fieldsID="67e377f2ccd33916cf08a9ae1b6c97e1" ns2:_="" ns3:_="">
    <xsd:import namespace="ca02543c-9e34-43ac-b7f8-cb05e2d1b07a"/>
    <xsd:import namespace="ace0dcc3-2b81-407d-9279-fbdbb7233b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2543c-9e34-43ac-b7f8-cb05e2d1b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0dcc3-2b81-407d-9279-fbdbb7233b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88D18-6CA2-4EF9-BE7B-59D950CAEFCE}">
  <ds:schemaRefs>
    <ds:schemaRef ds:uri="http://schemas.openxmlformats.org/officeDocument/2006/bibliography"/>
  </ds:schemaRefs>
</ds:datastoreItem>
</file>

<file path=customXml/itemProps2.xml><?xml version="1.0" encoding="utf-8"?>
<ds:datastoreItem xmlns:ds="http://schemas.openxmlformats.org/officeDocument/2006/customXml" ds:itemID="{81B5B1FD-0E0D-4862-91BF-A3BCBA5172AC}">
  <ds:schemaRefs>
    <ds:schemaRef ds:uri="http://schemas.microsoft.com/sharepoint/v3/contenttype/forms"/>
  </ds:schemaRefs>
</ds:datastoreItem>
</file>

<file path=customXml/itemProps3.xml><?xml version="1.0" encoding="utf-8"?>
<ds:datastoreItem xmlns:ds="http://schemas.openxmlformats.org/officeDocument/2006/customXml" ds:itemID="{4138669E-A678-4A31-AC21-995A57A7D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2543c-9e34-43ac-b7f8-cb05e2d1b07a"/>
    <ds:schemaRef ds:uri="ace0dcc3-2b81-407d-9279-fbdbb7233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52D56-3854-475C-898E-4A1302DBA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2965</Words>
  <Characters>16310</Characters>
  <Application>Microsoft Office Word</Application>
  <DocSecurity>0</DocSecurity>
  <Lines>135</Lines>
  <Paragraphs>38</Paragraphs>
  <ScaleCrop>false</ScaleCrop>
  <HeadingPairs>
    <vt:vector size="6" baseType="variant">
      <vt:variant>
        <vt:lpstr>Titre</vt:lpstr>
      </vt:variant>
      <vt:variant>
        <vt:i4>1</vt:i4>
      </vt:variant>
      <vt:variant>
        <vt:lpstr>Titres</vt:lpstr>
      </vt:variant>
      <vt:variant>
        <vt:i4>9</vt:i4>
      </vt:variant>
      <vt:variant>
        <vt:lpstr>Title</vt:lpstr>
      </vt:variant>
      <vt:variant>
        <vt:i4>1</vt:i4>
      </vt:variant>
    </vt:vector>
  </HeadingPairs>
  <TitlesOfParts>
    <vt:vector size="11" baseType="lpstr">
      <vt:lpstr/>
      <vt:lpstr>        </vt:lpstr>
      <vt:lpstr>        4.1 Validité du Devis</vt:lpstr>
      <vt:lpstr>        4.2 Lieu de Livraison et Logistique</vt:lpstr>
      <vt:lpstr>        4.3 Délai de Livraison</vt:lpstr>
      <vt:lpstr>        4.4 Offres Partielles</vt:lpstr>
      <vt:lpstr>        4.5 Exigences de Qualité</vt:lpstr>
      <vt:lpstr>        La présentation d’échantillons physiques des modèles proposés est fortement reco</vt:lpstr>
      <vt:lpstr>        4.6 Instructions d’Emballage / Étiquetage</vt:lpstr>
      <vt:lpstr>        4.7 Modalités de Paiement</vt:lpstr>
      <vt:lpstr/>
    </vt:vector>
  </TitlesOfParts>
  <Company>Holland &amp; Knight LLP</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gdurnford</dc:creator>
  <cp:keywords/>
  <dc:description/>
  <cp:lastModifiedBy>Aminou Laouali</cp:lastModifiedBy>
  <cp:revision>2</cp:revision>
  <cp:lastPrinted>2025-09-12T11:16:00Z</cp:lastPrinted>
  <dcterms:created xsi:type="dcterms:W3CDTF">2026-03-28T16:15:00Z</dcterms:created>
  <dcterms:modified xsi:type="dcterms:W3CDTF">2026-03-28T16:15:00Z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0x0101003F32F718AD449B4C88C6A62FCF41E8A6</vt:lpwstr>
  </property>
  <property fmtid="{D5CDD505-2E9C-101B-9397-08002B2CF9AE}" pid="3" name="MediaServiceImageTags">
    <vt:lpwstr/>
  </property>
</Properties>
</file>