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56116" w14:textId="41B7B3ED" w:rsidR="005E052D" w:rsidRDefault="00372A13" w:rsidP="00372A13">
      <w:pPr>
        <w:pStyle w:val="Default"/>
        <w:rPr>
          <w:b/>
          <w:bCs/>
          <w:color w:val="2D74B5"/>
          <w:sz w:val="22"/>
          <w:szCs w:val="22"/>
        </w:rPr>
      </w:pPr>
      <w:r>
        <w:rPr>
          <w:noProof/>
          <w:lang w:val="en-US"/>
        </w:rPr>
        <w:drawing>
          <wp:inline distT="0" distB="0" distL="0" distR="0" wp14:anchorId="3F7E6B3B" wp14:editId="6BB769A2">
            <wp:extent cx="1447509" cy="814070"/>
            <wp:effectExtent l="0" t="0" r="635" b="5080"/>
            <wp:docPr id="102975000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50001" name="Picture 1" descr="A logo with blue and orang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933" cy="835679"/>
                    </a:xfrm>
                    <a:prstGeom prst="rect">
                      <a:avLst/>
                    </a:prstGeom>
                  </pic:spPr>
                </pic:pic>
              </a:graphicData>
            </a:graphic>
          </wp:inline>
        </w:drawing>
      </w:r>
    </w:p>
    <w:p w14:paraId="22A4B81C" w14:textId="77777777" w:rsidR="009B4A28" w:rsidRDefault="009B4A28" w:rsidP="00372A13">
      <w:pPr>
        <w:pStyle w:val="Default"/>
        <w:rPr>
          <w:b/>
          <w:bCs/>
          <w:color w:val="2D74B5"/>
          <w:sz w:val="22"/>
          <w:szCs w:val="22"/>
        </w:rPr>
      </w:pPr>
    </w:p>
    <w:p w14:paraId="196294E0" w14:textId="771B8B13" w:rsidR="005E052D" w:rsidRPr="00FC294E" w:rsidRDefault="005E052D" w:rsidP="005E052D">
      <w:pPr>
        <w:pStyle w:val="Default"/>
        <w:jc w:val="center"/>
        <w:rPr>
          <w:b/>
          <w:bCs/>
          <w:color w:val="2D74B5"/>
          <w:sz w:val="20"/>
          <w:szCs w:val="20"/>
        </w:rPr>
      </w:pPr>
      <w:r>
        <w:rPr>
          <w:b/>
          <w:color w:val="2D74B5"/>
          <w:sz w:val="20"/>
        </w:rPr>
        <w:t>AFRICAN LEGAL SUPPORT FACILITY - FACILIT</w:t>
      </w:r>
      <w:r w:rsidR="00751B24">
        <w:rPr>
          <w:b/>
          <w:color w:val="2D74B5"/>
          <w:sz w:val="20"/>
        </w:rPr>
        <w:t>É</w:t>
      </w:r>
      <w:r>
        <w:rPr>
          <w:b/>
          <w:color w:val="2D74B5"/>
          <w:sz w:val="20"/>
        </w:rPr>
        <w:t xml:space="preserve"> AFRICAINE DE SOUTIEN JURIDIQUE</w:t>
      </w:r>
    </w:p>
    <w:p w14:paraId="7EE03546" w14:textId="62EA80BC" w:rsidR="005E052D" w:rsidRDefault="005E052D" w:rsidP="008D184E">
      <w:pPr>
        <w:spacing w:after="129" w:line="265" w:lineRule="auto"/>
        <w:ind w:left="10" w:right="8" w:hanging="10"/>
        <w:jc w:val="center"/>
        <w:rPr>
          <w:rFonts w:ascii="Times New Roman" w:eastAsia="Times New Roman" w:hAnsi="Times New Roman" w:cs="Times New Roman"/>
          <w:b/>
          <w:bCs/>
          <w:color w:val="000000"/>
          <w:sz w:val="24"/>
          <w:szCs w:val="24"/>
        </w:rPr>
      </w:pPr>
    </w:p>
    <w:p w14:paraId="37659922" w14:textId="46EB5351" w:rsidR="004C7932" w:rsidRPr="004C7932" w:rsidRDefault="004C7932" w:rsidP="004C7932">
      <w:pPr>
        <w:spacing w:after="129" w:line="265" w:lineRule="auto"/>
        <w:ind w:left="10" w:right="8" w:hanging="10"/>
        <w:jc w:val="center"/>
        <w:rPr>
          <w:rFonts w:ascii="Times New Roman" w:hAnsi="Times New Roman"/>
          <w:b/>
          <w:color w:val="000000"/>
          <w:sz w:val="24"/>
        </w:rPr>
      </w:pPr>
      <w:r w:rsidRPr="004C7932">
        <w:rPr>
          <w:rFonts w:ascii="Times New Roman" w:hAnsi="Times New Roman"/>
          <w:b/>
          <w:color w:val="000000"/>
          <w:sz w:val="24"/>
        </w:rPr>
        <w:t>APPEL A MANIFESTATION D'INTÉRÊT</w:t>
      </w:r>
    </w:p>
    <w:p w14:paraId="09C0DD02" w14:textId="77777777" w:rsidR="004C7932" w:rsidRDefault="004C7932" w:rsidP="004C7932">
      <w:pPr>
        <w:spacing w:after="129" w:line="265" w:lineRule="auto"/>
        <w:ind w:left="10" w:right="8" w:hanging="10"/>
        <w:jc w:val="center"/>
        <w:rPr>
          <w:rFonts w:ascii="Times New Roman" w:hAnsi="Times New Roman"/>
          <w:b/>
          <w:color w:val="000000"/>
          <w:sz w:val="24"/>
        </w:rPr>
      </w:pPr>
      <w:r w:rsidRPr="004C7932">
        <w:rPr>
          <w:rFonts w:ascii="Times New Roman" w:hAnsi="Times New Roman"/>
          <w:b/>
          <w:color w:val="000000"/>
          <w:sz w:val="24"/>
        </w:rPr>
        <w:t>AGENT CONTRACTUEL INDIVIDUEL</w:t>
      </w:r>
    </w:p>
    <w:p w14:paraId="3B67C312" w14:textId="3C8F1230" w:rsidR="00DC544F" w:rsidRPr="00A02E61" w:rsidRDefault="00DC544F" w:rsidP="00372A13">
      <w:pPr>
        <w:spacing w:after="129" w:line="265" w:lineRule="auto"/>
        <w:ind w:left="10" w:right="8" w:hanging="10"/>
        <w:jc w:val="center"/>
        <w:rPr>
          <w:rFonts w:ascii="Times New Roman" w:eastAsia="Times New Roman" w:hAnsi="Times New Roman" w:cs="Times New Roman"/>
          <w:b/>
          <w:bCs/>
          <w:color w:val="000000"/>
          <w:sz w:val="24"/>
          <w:szCs w:val="24"/>
        </w:rPr>
      </w:pPr>
      <w:r>
        <w:rPr>
          <w:rFonts w:ascii="Times New Roman" w:hAnsi="Times New Roman"/>
          <w:b/>
          <w:color w:val="000000"/>
          <w:sz w:val="24"/>
        </w:rPr>
        <w:t xml:space="preserve">CONSEILLER JURIDIQUE SENIOR </w:t>
      </w:r>
    </w:p>
    <w:p w14:paraId="7C3418CC" w14:textId="77777777" w:rsidR="004017B5" w:rsidRPr="00FC294E" w:rsidRDefault="004017B5" w:rsidP="00FC294E">
      <w:pPr>
        <w:spacing w:after="129" w:line="265" w:lineRule="auto"/>
        <w:ind w:left="10" w:right="8" w:hanging="10"/>
        <w:rPr>
          <w:rFonts w:ascii="Times New Roman" w:eastAsia="Times New Roman" w:hAnsi="Times New Roman" w:cs="Times New Roman"/>
          <w:color w:val="000000"/>
          <w:sz w:val="20"/>
          <w:szCs w:val="20"/>
        </w:rPr>
      </w:pPr>
    </w:p>
    <w:p w14:paraId="3306BD39" w14:textId="1A4D86F2" w:rsidR="005E052D" w:rsidRPr="00742FE7" w:rsidRDefault="005E052D" w:rsidP="00B551D6">
      <w:pPr>
        <w:spacing w:after="129" w:line="265" w:lineRule="auto"/>
        <w:ind w:left="10" w:right="8" w:hanging="10"/>
        <w:jc w:val="right"/>
        <w:rPr>
          <w:rFonts w:ascii="Times New Roman" w:eastAsia="Times New Roman" w:hAnsi="Times New Roman" w:cs="Times New Roman"/>
          <w:color w:val="000000"/>
          <w:sz w:val="20"/>
          <w:szCs w:val="20"/>
          <w:lang w:val="en-US"/>
        </w:rPr>
      </w:pPr>
      <w:proofErr w:type="spellStart"/>
      <w:proofErr w:type="gramStart"/>
      <w:r w:rsidRPr="00742FE7">
        <w:rPr>
          <w:rFonts w:ascii="Times New Roman" w:hAnsi="Times New Roman"/>
          <w:color w:val="000000"/>
          <w:sz w:val="20"/>
          <w:lang w:val="en-US"/>
        </w:rPr>
        <w:t>Réf</w:t>
      </w:r>
      <w:proofErr w:type="spellEnd"/>
      <w:r w:rsidRPr="00742FE7">
        <w:rPr>
          <w:rFonts w:ascii="Times New Roman" w:hAnsi="Times New Roman"/>
          <w:color w:val="000000"/>
          <w:sz w:val="20"/>
          <w:lang w:val="en-US"/>
        </w:rPr>
        <w:t> :</w:t>
      </w:r>
      <w:proofErr w:type="gramEnd"/>
      <w:r w:rsidRPr="00742FE7">
        <w:rPr>
          <w:rFonts w:ascii="Times New Roman" w:hAnsi="Times New Roman"/>
          <w:color w:val="000000"/>
          <w:sz w:val="20"/>
          <w:lang w:val="en-US"/>
        </w:rPr>
        <w:t xml:space="preserve"> ALSF/CA/HR/08/06</w:t>
      </w:r>
    </w:p>
    <w:p w14:paraId="2A9870C9" w14:textId="04E01A8C" w:rsidR="005E052D" w:rsidRPr="00742FE7" w:rsidRDefault="00B772D4" w:rsidP="00B551D6">
      <w:pPr>
        <w:spacing w:after="129" w:line="265" w:lineRule="auto"/>
        <w:ind w:left="10" w:right="8" w:hanging="10"/>
        <w:jc w:val="right"/>
        <w:rPr>
          <w:rFonts w:ascii="Times New Roman" w:eastAsia="Times New Roman" w:hAnsi="Times New Roman" w:cs="Times New Roman"/>
          <w:color w:val="000000"/>
          <w:sz w:val="20"/>
          <w:szCs w:val="20"/>
          <w:lang w:val="en-US"/>
        </w:rPr>
      </w:pPr>
      <w:proofErr w:type="gramStart"/>
      <w:r w:rsidRPr="00742FE7">
        <w:rPr>
          <w:rFonts w:ascii="Times New Roman" w:hAnsi="Times New Roman"/>
          <w:color w:val="000000"/>
          <w:sz w:val="20"/>
          <w:lang w:val="en-US"/>
        </w:rPr>
        <w:t>Date :</w:t>
      </w:r>
      <w:proofErr w:type="gramEnd"/>
      <w:r w:rsidRPr="00742FE7">
        <w:rPr>
          <w:rFonts w:ascii="Times New Roman" w:hAnsi="Times New Roman"/>
          <w:color w:val="000000"/>
          <w:sz w:val="20"/>
          <w:lang w:val="en-US"/>
        </w:rPr>
        <w:t xml:space="preserve"> 29/08/2023 </w:t>
      </w:r>
    </w:p>
    <w:p w14:paraId="65A1A86B" w14:textId="79C335B5" w:rsidR="008D184E" w:rsidRPr="00FC294E" w:rsidRDefault="008D184E" w:rsidP="008D184E">
      <w:pPr>
        <w:spacing w:after="129" w:line="265" w:lineRule="auto"/>
        <w:ind w:left="10" w:right="8" w:hanging="10"/>
        <w:jc w:val="center"/>
        <w:rPr>
          <w:rFonts w:ascii="Times New Roman" w:eastAsia="Times New Roman" w:hAnsi="Times New Roman" w:cs="Times New Roman"/>
          <w:b/>
          <w:bCs/>
          <w:color w:val="000000"/>
          <w:sz w:val="24"/>
          <w:szCs w:val="24"/>
        </w:rPr>
      </w:pPr>
      <w:r>
        <w:rPr>
          <w:rFonts w:ascii="Times New Roman" w:hAnsi="Times New Roman"/>
          <w:b/>
          <w:color w:val="000000"/>
          <w:sz w:val="24"/>
        </w:rPr>
        <w:t>ANNEXE 1</w:t>
      </w:r>
    </w:p>
    <w:p w14:paraId="6219A0C1" w14:textId="2084951E" w:rsidR="00372A13" w:rsidRPr="00A02E61" w:rsidRDefault="008D184E" w:rsidP="009E7801">
      <w:pPr>
        <w:spacing w:after="55" w:line="265" w:lineRule="auto"/>
        <w:ind w:left="10" w:right="8" w:hanging="10"/>
        <w:jc w:val="center"/>
        <w:rPr>
          <w:rFonts w:ascii="Times New Roman" w:eastAsia="Times New Roman" w:hAnsi="Times New Roman" w:cs="Times New Roman"/>
          <w:b/>
          <w:bCs/>
          <w:color w:val="000000"/>
          <w:sz w:val="24"/>
          <w:szCs w:val="24"/>
          <w:u w:val="single"/>
        </w:rPr>
      </w:pPr>
      <w:r>
        <w:rPr>
          <w:rFonts w:ascii="Times New Roman" w:hAnsi="Times New Roman"/>
          <w:b/>
          <w:color w:val="000000"/>
          <w:sz w:val="24"/>
          <w:u w:val="single" w:color="000000"/>
        </w:rPr>
        <w:t>TERMES DE RÉFÉRENCE POUR LE RECRUTEMENT D</w:t>
      </w:r>
      <w:r w:rsidR="009E7801">
        <w:rPr>
          <w:rFonts w:ascii="Times New Roman" w:hAnsi="Times New Roman"/>
          <w:b/>
          <w:color w:val="000000"/>
          <w:sz w:val="24"/>
          <w:u w:val="single" w:color="000000"/>
        </w:rPr>
        <w:t>’</w:t>
      </w:r>
      <w:r>
        <w:rPr>
          <w:rFonts w:ascii="Times New Roman" w:hAnsi="Times New Roman"/>
          <w:b/>
          <w:color w:val="000000"/>
          <w:sz w:val="24"/>
          <w:u w:val="single" w:color="000000"/>
        </w:rPr>
        <w:t>UN</w:t>
      </w:r>
      <w:r w:rsidR="009E7801">
        <w:rPr>
          <w:rFonts w:ascii="Times New Roman" w:hAnsi="Times New Roman"/>
          <w:b/>
          <w:color w:val="000000"/>
          <w:sz w:val="24"/>
          <w:u w:val="single" w:color="000000"/>
        </w:rPr>
        <w:t xml:space="preserve"> </w:t>
      </w:r>
      <w:r w:rsidR="00372A13">
        <w:rPr>
          <w:rFonts w:ascii="Times New Roman" w:hAnsi="Times New Roman"/>
          <w:b/>
          <w:color w:val="000000"/>
          <w:sz w:val="24"/>
          <w:u w:val="single"/>
        </w:rPr>
        <w:t>AGENT CONTRACTUEL</w:t>
      </w:r>
    </w:p>
    <w:p w14:paraId="21AD594C" w14:textId="4722BAE1" w:rsidR="00372A13" w:rsidRDefault="00DC544F" w:rsidP="00AC1089">
      <w:pPr>
        <w:spacing w:after="55" w:line="265" w:lineRule="auto"/>
        <w:ind w:left="10" w:right="8" w:hanging="10"/>
        <w:jc w:val="center"/>
        <w:rPr>
          <w:rFonts w:ascii="Times New Roman" w:eastAsia="Times New Roman" w:hAnsi="Times New Roman" w:cs="Times New Roman"/>
          <w:b/>
          <w:bCs/>
          <w:color w:val="000000"/>
          <w:sz w:val="24"/>
          <w:szCs w:val="24"/>
          <w:u w:val="single"/>
        </w:rPr>
      </w:pPr>
      <w:r>
        <w:rPr>
          <w:rFonts w:ascii="Times New Roman" w:hAnsi="Times New Roman"/>
          <w:b/>
          <w:color w:val="000000"/>
          <w:sz w:val="24"/>
          <w:u w:val="single"/>
        </w:rPr>
        <w:t xml:space="preserve">CONSEILLER JURIDIQUE </w:t>
      </w:r>
      <w:r>
        <w:rPr>
          <w:rFonts w:ascii="Times New Roman" w:hAnsi="Times New Roman"/>
          <w:b/>
          <w:color w:val="000000"/>
          <w:sz w:val="24"/>
          <w:u w:val="single" w:color="000000"/>
        </w:rPr>
        <w:t xml:space="preserve">SENIOR </w:t>
      </w:r>
      <w:r>
        <w:rPr>
          <w:rFonts w:ascii="Times New Roman" w:hAnsi="Times New Roman"/>
          <w:b/>
          <w:color w:val="000000"/>
          <w:sz w:val="24"/>
          <w:u w:val="single"/>
        </w:rPr>
        <w:t>- DIVISION DES AFFAIRES INSTITUTIONNELLES</w:t>
      </w:r>
    </w:p>
    <w:p w14:paraId="6E7EF930" w14:textId="77777777" w:rsidR="00742FE7" w:rsidRDefault="00742FE7" w:rsidP="00742FE7">
      <w:pPr>
        <w:spacing w:after="55" w:line="265" w:lineRule="auto"/>
        <w:ind w:left="10" w:right="8" w:hanging="10"/>
        <w:jc w:val="center"/>
        <w:rPr>
          <w:rFonts w:ascii="Times New Roman" w:hAnsi="Times New Roman"/>
          <w:color w:val="000000"/>
          <w:sz w:val="24"/>
        </w:rPr>
      </w:pPr>
    </w:p>
    <w:p w14:paraId="400074D9" w14:textId="015D2C73" w:rsidR="008D184E" w:rsidRPr="00742FE7" w:rsidRDefault="00742FE7" w:rsidP="00742FE7">
      <w:pPr>
        <w:spacing w:after="55" w:line="265" w:lineRule="auto"/>
        <w:ind w:left="10" w:right="8" w:hanging="10"/>
        <w:jc w:val="center"/>
        <w:rPr>
          <w:rFonts w:ascii="Times New Roman" w:eastAsia="Times New Roman" w:hAnsi="Times New Roman" w:cs="Times New Roman"/>
          <w:b/>
          <w:bCs/>
          <w:color w:val="000000"/>
          <w:sz w:val="24"/>
          <w:szCs w:val="24"/>
          <w:u w:val="single" w:color="000000"/>
        </w:rPr>
      </w:pPr>
      <w:r>
        <w:rPr>
          <w:rFonts w:ascii="Times New Roman" w:hAnsi="Times New Roman"/>
          <w:color w:val="000000"/>
          <w:sz w:val="24"/>
        </w:rPr>
        <w:t>La Facilité africaine de soutien juridique (« ALSF </w:t>
      </w:r>
      <w:r w:rsidR="008D184E">
        <w:rPr>
          <w:rFonts w:ascii="Times New Roman" w:hAnsi="Times New Roman"/>
          <w:color w:val="000000"/>
          <w:sz w:val="24"/>
        </w:rPr>
        <w:t>» ou la « Facilité ») a besoin des services d</w:t>
      </w:r>
      <w:r w:rsidR="009E7801">
        <w:rPr>
          <w:rFonts w:ascii="Times New Roman" w:hAnsi="Times New Roman"/>
          <w:color w:val="000000"/>
          <w:sz w:val="24"/>
        </w:rPr>
        <w:t>’</w:t>
      </w:r>
      <w:r w:rsidR="008D184E">
        <w:rPr>
          <w:rFonts w:ascii="Times New Roman" w:hAnsi="Times New Roman"/>
          <w:color w:val="000000"/>
          <w:sz w:val="24"/>
        </w:rPr>
        <w:t xml:space="preserve">un </w:t>
      </w:r>
      <w:bookmarkStart w:id="0" w:name="_GoBack"/>
      <w:r w:rsidR="009E7801">
        <w:rPr>
          <w:rFonts w:ascii="Times New Roman" w:hAnsi="Times New Roman"/>
          <w:color w:val="000000"/>
          <w:sz w:val="24"/>
        </w:rPr>
        <w:t>C</w:t>
      </w:r>
      <w:r w:rsidR="008D184E">
        <w:rPr>
          <w:rFonts w:ascii="Times New Roman" w:hAnsi="Times New Roman"/>
          <w:color w:val="000000"/>
          <w:sz w:val="24"/>
        </w:rPr>
        <w:t>onseiller juridique senior (« Agent contractuel »)</w:t>
      </w:r>
      <w:bookmarkEnd w:id="0"/>
      <w:r w:rsidR="008D184E">
        <w:rPr>
          <w:rFonts w:ascii="Times New Roman" w:hAnsi="Times New Roman"/>
          <w:color w:val="000000"/>
          <w:sz w:val="24"/>
        </w:rPr>
        <w:t xml:space="preserve"> pour fournir une assistance à la Division des affaires institutionnelles</w:t>
      </w:r>
      <w:r w:rsidR="009E7801">
        <w:rPr>
          <w:rFonts w:ascii="Times New Roman" w:hAnsi="Times New Roman"/>
          <w:color w:val="000000"/>
          <w:sz w:val="24"/>
        </w:rPr>
        <w:t>.</w:t>
      </w:r>
    </w:p>
    <w:p w14:paraId="701F2B1D" w14:textId="77777777" w:rsidR="00B772D4" w:rsidRDefault="00B772D4" w:rsidP="00B772D4">
      <w:pPr>
        <w:spacing w:after="0" w:line="240" w:lineRule="auto"/>
        <w:ind w:left="10" w:right="10" w:firstLine="6"/>
        <w:rPr>
          <w:rFonts w:ascii="Times New Roman" w:eastAsia="Times New Roman" w:hAnsi="Times New Roman" w:cs="Times New Roman"/>
          <w:color w:val="000000"/>
          <w:sz w:val="24"/>
          <w:szCs w:val="24"/>
        </w:rPr>
      </w:pPr>
    </w:p>
    <w:p w14:paraId="6C8F8956" w14:textId="211D3F2A" w:rsidR="008D184E" w:rsidRPr="00FC294E" w:rsidRDefault="008D184E" w:rsidP="00FC294E">
      <w:pPr>
        <w:pStyle w:val="ListParagraph"/>
        <w:keepNext/>
        <w:keepLines/>
        <w:numPr>
          <w:ilvl w:val="0"/>
          <w:numId w:val="10"/>
        </w:numPr>
        <w:spacing w:after="0" w:line="240" w:lineRule="auto"/>
        <w:outlineLvl w:val="1"/>
        <w:rPr>
          <w:rFonts w:ascii="Times New Roman" w:eastAsia="Times New Roman" w:hAnsi="Times New Roman" w:cs="Times New Roman"/>
          <w:b/>
          <w:bCs/>
          <w:color w:val="000000"/>
          <w:sz w:val="24"/>
          <w:szCs w:val="24"/>
        </w:rPr>
      </w:pPr>
      <w:r>
        <w:rPr>
          <w:rFonts w:ascii="Times New Roman" w:hAnsi="Times New Roman"/>
          <w:b/>
          <w:color w:val="000000"/>
          <w:sz w:val="24"/>
        </w:rPr>
        <w:t>Informations générales sur l</w:t>
      </w:r>
      <w:r w:rsidR="009E7801">
        <w:rPr>
          <w:rFonts w:ascii="Times New Roman" w:hAnsi="Times New Roman"/>
          <w:b/>
          <w:color w:val="000000"/>
          <w:sz w:val="24"/>
        </w:rPr>
        <w:t>’</w:t>
      </w:r>
      <w:r>
        <w:rPr>
          <w:rFonts w:ascii="Times New Roman" w:hAnsi="Times New Roman"/>
          <w:b/>
          <w:color w:val="000000"/>
          <w:sz w:val="24"/>
        </w:rPr>
        <w:t>ALSF</w:t>
      </w:r>
    </w:p>
    <w:p w14:paraId="16CCF44B" w14:textId="77777777" w:rsidR="00FA4B6A" w:rsidRDefault="00FA4B6A" w:rsidP="00FC294E">
      <w:pPr>
        <w:spacing w:after="0" w:line="240" w:lineRule="auto"/>
        <w:ind w:left="14" w:right="14"/>
        <w:jc w:val="both"/>
        <w:rPr>
          <w:rFonts w:ascii="Times New Roman" w:eastAsia="Times New Roman" w:hAnsi="Times New Roman" w:cs="Times New Roman"/>
          <w:color w:val="000000"/>
          <w:sz w:val="24"/>
          <w:szCs w:val="24"/>
        </w:rPr>
      </w:pPr>
    </w:p>
    <w:p w14:paraId="4F58E6E9" w14:textId="729A98CE" w:rsidR="00072AA6" w:rsidRDefault="008D184E" w:rsidP="00FC294E">
      <w:pPr>
        <w:spacing w:after="0" w:line="240" w:lineRule="auto"/>
        <w:ind w:left="14" w:right="14"/>
        <w:jc w:val="both"/>
        <w:rPr>
          <w:rFonts w:ascii="Times New Roman" w:eastAsia="Times New Roman" w:hAnsi="Times New Roman" w:cs="Times New Roman"/>
          <w:color w:val="000000"/>
          <w:sz w:val="24"/>
          <w:szCs w:val="24"/>
        </w:rPr>
      </w:pP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ALSF est hébergée par la Banque africaine de développement à Abidjan, en Côte d</w:t>
      </w:r>
      <w:r w:rsidR="009E7801">
        <w:rPr>
          <w:rFonts w:ascii="Times New Roman" w:hAnsi="Times New Roman"/>
          <w:color w:val="000000"/>
          <w:sz w:val="24"/>
        </w:rPr>
        <w:t>’</w:t>
      </w:r>
      <w:r>
        <w:rPr>
          <w:rFonts w:ascii="Times New Roman" w:hAnsi="Times New Roman"/>
          <w:color w:val="000000"/>
          <w:sz w:val="24"/>
        </w:rPr>
        <w:t xml:space="preserve">Ivoire. Ses principaux objectifs sont comme suit : </w:t>
      </w:r>
    </w:p>
    <w:p w14:paraId="1BDB88D5" w14:textId="3F4BB936" w:rsidR="00072AA6" w:rsidRPr="00FC294E" w:rsidRDefault="008D184E" w:rsidP="00FC294E">
      <w:pPr>
        <w:pStyle w:val="ListParagraph"/>
        <w:numPr>
          <w:ilvl w:val="0"/>
          <w:numId w:val="11"/>
        </w:numPr>
        <w:spacing w:after="0" w:line="240" w:lineRule="auto"/>
        <w:ind w:right="14"/>
        <w:jc w:val="both"/>
        <w:rPr>
          <w:rFonts w:ascii="Times New Roman" w:eastAsia="Times New Roman" w:hAnsi="Times New Roman" w:cs="Times New Roman"/>
          <w:color w:val="000000"/>
          <w:sz w:val="24"/>
          <w:szCs w:val="24"/>
        </w:rPr>
      </w:pPr>
      <w:r>
        <w:rPr>
          <w:rFonts w:ascii="Times New Roman" w:hAnsi="Times New Roman"/>
          <w:color w:val="000000"/>
          <w:sz w:val="24"/>
        </w:rPr>
        <w:t>aider les gouvernements africains à se défendre contre les poursuites intentées à leur encontre par les fonds vautours (et autres entités de ce type)</w:t>
      </w:r>
      <w:r w:rsidR="00EB7764">
        <w:rPr>
          <w:rFonts w:ascii="Times New Roman" w:hAnsi="Times New Roman"/>
          <w:color w:val="000000"/>
          <w:sz w:val="24"/>
        </w:rPr>
        <w:t> ;</w:t>
      </w:r>
      <w:r>
        <w:rPr>
          <w:rFonts w:ascii="Times New Roman" w:hAnsi="Times New Roman"/>
          <w:color w:val="000000"/>
          <w:sz w:val="24"/>
        </w:rPr>
        <w:t xml:space="preserve"> </w:t>
      </w:r>
    </w:p>
    <w:p w14:paraId="6C15891B" w14:textId="2B7B4B5B" w:rsidR="00072AA6" w:rsidRDefault="008D184E" w:rsidP="00FC294E">
      <w:pPr>
        <w:pStyle w:val="ListParagraph"/>
        <w:numPr>
          <w:ilvl w:val="0"/>
          <w:numId w:val="11"/>
        </w:numPr>
        <w:spacing w:after="0" w:line="240" w:lineRule="auto"/>
        <w:ind w:right="14"/>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fournir des services de conseil juridique aux gouvernements africains dans le cadre de la négociation de transactions commerciales complexes liées aux secteurs des ressources naturelles et des industries extractives, des infrastructures, </w:t>
      </w:r>
      <w:r w:rsidR="009E7801">
        <w:rPr>
          <w:rFonts w:ascii="Times New Roman" w:hAnsi="Times New Roman"/>
          <w:color w:val="000000"/>
          <w:sz w:val="24"/>
        </w:rPr>
        <w:t>des PPP,</w:t>
      </w:r>
      <w:r>
        <w:rPr>
          <w:rFonts w:ascii="Times New Roman" w:hAnsi="Times New Roman"/>
          <w:color w:val="000000"/>
          <w:sz w:val="24"/>
        </w:rPr>
        <w:t xml:space="preserve"> de la dette et des accords commerciaux connexes</w:t>
      </w:r>
      <w:r w:rsidR="00EB7764">
        <w:rPr>
          <w:rFonts w:ascii="Times New Roman" w:hAnsi="Times New Roman"/>
          <w:color w:val="000000"/>
          <w:sz w:val="24"/>
        </w:rPr>
        <w:t> ;</w:t>
      </w:r>
      <w:r>
        <w:rPr>
          <w:rFonts w:ascii="Times New Roman" w:hAnsi="Times New Roman"/>
          <w:color w:val="000000"/>
          <w:sz w:val="24"/>
        </w:rPr>
        <w:t xml:space="preserve"> </w:t>
      </w:r>
    </w:p>
    <w:p w14:paraId="268BAE89" w14:textId="7CD42CBB" w:rsidR="00072AA6" w:rsidRDefault="008D184E" w:rsidP="00FC294E">
      <w:pPr>
        <w:pStyle w:val="ListParagraph"/>
        <w:numPr>
          <w:ilvl w:val="0"/>
          <w:numId w:val="11"/>
        </w:numPr>
        <w:spacing w:after="0" w:line="240" w:lineRule="auto"/>
        <w:ind w:right="14"/>
        <w:jc w:val="both"/>
        <w:rPr>
          <w:rFonts w:ascii="Times New Roman" w:eastAsia="Times New Roman" w:hAnsi="Times New Roman" w:cs="Times New Roman"/>
          <w:color w:val="000000"/>
          <w:sz w:val="24"/>
          <w:szCs w:val="24"/>
        </w:rPr>
      </w:pPr>
      <w:r>
        <w:rPr>
          <w:rFonts w:ascii="Times New Roman" w:hAnsi="Times New Roman"/>
          <w:color w:val="000000"/>
          <w:sz w:val="24"/>
        </w:rPr>
        <w:t>renforce</w:t>
      </w:r>
      <w:r w:rsidR="009E7801">
        <w:rPr>
          <w:rFonts w:ascii="Times New Roman" w:hAnsi="Times New Roman"/>
          <w:color w:val="000000"/>
          <w:sz w:val="24"/>
        </w:rPr>
        <w:t>r l</w:t>
      </w:r>
      <w:r>
        <w:rPr>
          <w:rFonts w:ascii="Times New Roman" w:hAnsi="Times New Roman"/>
          <w:color w:val="000000"/>
          <w:sz w:val="24"/>
        </w:rPr>
        <w:t>es capacités des avocats dans les domaines susmentionnés</w:t>
      </w:r>
      <w:r w:rsidR="00EB7764">
        <w:rPr>
          <w:rFonts w:ascii="Times New Roman" w:hAnsi="Times New Roman"/>
          <w:color w:val="000000"/>
          <w:sz w:val="24"/>
        </w:rPr>
        <w:t> ;</w:t>
      </w:r>
      <w:r>
        <w:rPr>
          <w:rFonts w:ascii="Times New Roman" w:hAnsi="Times New Roman"/>
          <w:color w:val="000000"/>
          <w:sz w:val="24"/>
        </w:rPr>
        <w:t xml:space="preserve"> et </w:t>
      </w:r>
    </w:p>
    <w:p w14:paraId="5994A6A5" w14:textId="60463E4B" w:rsidR="008D184E" w:rsidRDefault="008D184E" w:rsidP="00FC294E">
      <w:pPr>
        <w:pStyle w:val="ListParagraph"/>
        <w:numPr>
          <w:ilvl w:val="0"/>
          <w:numId w:val="11"/>
        </w:numPr>
        <w:spacing w:after="0" w:line="240" w:lineRule="auto"/>
        <w:ind w:right="14"/>
        <w:jc w:val="both"/>
        <w:rPr>
          <w:rFonts w:ascii="Times New Roman" w:eastAsia="Times New Roman" w:hAnsi="Times New Roman" w:cs="Times New Roman"/>
          <w:color w:val="000000"/>
          <w:sz w:val="24"/>
          <w:szCs w:val="24"/>
        </w:rPr>
      </w:pPr>
      <w:r>
        <w:rPr>
          <w:rFonts w:ascii="Times New Roman" w:hAnsi="Times New Roman"/>
          <w:color w:val="000000"/>
          <w:sz w:val="24"/>
        </w:rPr>
        <w:t>élabor</w:t>
      </w:r>
      <w:r w:rsidR="009E7801">
        <w:rPr>
          <w:rFonts w:ascii="Times New Roman" w:hAnsi="Times New Roman"/>
          <w:color w:val="000000"/>
          <w:sz w:val="24"/>
        </w:rPr>
        <w:t xml:space="preserve">er les </w:t>
      </w:r>
      <w:r>
        <w:rPr>
          <w:rFonts w:ascii="Times New Roman" w:hAnsi="Times New Roman"/>
          <w:color w:val="000000"/>
          <w:sz w:val="24"/>
        </w:rPr>
        <w:t>produits du savoir.</w:t>
      </w:r>
    </w:p>
    <w:p w14:paraId="35B4B27E" w14:textId="77777777" w:rsidR="00072AA6" w:rsidRPr="00FC294E" w:rsidRDefault="00072AA6" w:rsidP="00FC294E">
      <w:pPr>
        <w:pStyle w:val="ListParagraph"/>
        <w:spacing w:after="0" w:line="240" w:lineRule="auto"/>
        <w:ind w:left="734" w:right="14"/>
        <w:jc w:val="both"/>
        <w:rPr>
          <w:rFonts w:ascii="Times New Roman" w:eastAsia="Times New Roman" w:hAnsi="Times New Roman" w:cs="Times New Roman"/>
          <w:color w:val="000000"/>
          <w:sz w:val="24"/>
          <w:szCs w:val="24"/>
        </w:rPr>
      </w:pPr>
    </w:p>
    <w:p w14:paraId="0A9796A5" w14:textId="67587BB8" w:rsidR="00072AA6" w:rsidRDefault="008D184E" w:rsidP="00FC294E">
      <w:pPr>
        <w:spacing w:after="0" w:line="240" w:lineRule="auto"/>
        <w:ind w:left="10" w:right="1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La structure institutionnelle de la </w:t>
      </w:r>
      <w:r w:rsidR="00EA2E87">
        <w:rPr>
          <w:rFonts w:ascii="Times New Roman" w:hAnsi="Times New Roman"/>
          <w:color w:val="000000"/>
          <w:sz w:val="24"/>
        </w:rPr>
        <w:t>F</w:t>
      </w:r>
      <w:r>
        <w:rPr>
          <w:rFonts w:ascii="Times New Roman" w:hAnsi="Times New Roman"/>
          <w:color w:val="000000"/>
          <w:sz w:val="24"/>
        </w:rPr>
        <w:t xml:space="preserve">acilité intègre les entités ci-après : </w:t>
      </w:r>
    </w:p>
    <w:p w14:paraId="291F4B22" w14:textId="08A564D9" w:rsidR="00072AA6" w:rsidRPr="00FC294E" w:rsidRDefault="008D184E" w:rsidP="00FC294E">
      <w:pPr>
        <w:pStyle w:val="ListParagraph"/>
        <w:numPr>
          <w:ilvl w:val="0"/>
          <w:numId w:val="12"/>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le Conseil de gouvernance</w:t>
      </w:r>
      <w:r w:rsidR="00EB7764">
        <w:rPr>
          <w:rFonts w:ascii="Times New Roman" w:hAnsi="Times New Roman"/>
          <w:color w:val="000000"/>
          <w:sz w:val="24"/>
        </w:rPr>
        <w:t> ;</w:t>
      </w:r>
      <w:r>
        <w:rPr>
          <w:rFonts w:ascii="Times New Roman" w:hAnsi="Times New Roman"/>
          <w:color w:val="000000"/>
          <w:sz w:val="24"/>
        </w:rPr>
        <w:t xml:space="preserve"> </w:t>
      </w:r>
    </w:p>
    <w:p w14:paraId="3004F593" w14:textId="3203FEAF" w:rsidR="00072AA6" w:rsidRDefault="008D184E" w:rsidP="00FC294E">
      <w:pPr>
        <w:pStyle w:val="ListParagraph"/>
        <w:numPr>
          <w:ilvl w:val="0"/>
          <w:numId w:val="12"/>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le Conseil de gestion</w:t>
      </w:r>
      <w:r w:rsidR="00EB7764">
        <w:rPr>
          <w:rFonts w:ascii="Times New Roman" w:hAnsi="Times New Roman"/>
          <w:color w:val="000000"/>
          <w:sz w:val="24"/>
        </w:rPr>
        <w:t> ;</w:t>
      </w:r>
      <w:r>
        <w:rPr>
          <w:rFonts w:ascii="Times New Roman" w:hAnsi="Times New Roman"/>
          <w:color w:val="000000"/>
          <w:sz w:val="24"/>
        </w:rPr>
        <w:t xml:space="preserve"> et </w:t>
      </w:r>
    </w:p>
    <w:p w14:paraId="374DD0F1" w14:textId="54BDA6CF" w:rsidR="00072AA6" w:rsidRDefault="008D184E" w:rsidP="00FC294E">
      <w:pPr>
        <w:pStyle w:val="ListParagraph"/>
        <w:numPr>
          <w:ilvl w:val="0"/>
          <w:numId w:val="12"/>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un Directeur. </w:t>
      </w:r>
    </w:p>
    <w:p w14:paraId="7E16F004" w14:textId="77777777" w:rsidR="00072AA6" w:rsidRDefault="00072AA6" w:rsidP="00FC294E">
      <w:pPr>
        <w:spacing w:after="0" w:line="240" w:lineRule="auto"/>
        <w:ind w:left="10" w:right="10"/>
        <w:jc w:val="both"/>
        <w:rPr>
          <w:rFonts w:ascii="Times New Roman" w:eastAsia="Times New Roman" w:hAnsi="Times New Roman" w:cs="Times New Roman"/>
          <w:color w:val="000000"/>
          <w:sz w:val="24"/>
          <w:szCs w:val="24"/>
          <w:lang w:val="de-DE"/>
        </w:rPr>
      </w:pPr>
    </w:p>
    <w:p w14:paraId="742A3FB1" w14:textId="79974AB6" w:rsidR="00EF7341" w:rsidRDefault="008D184E" w:rsidP="00FC294E">
      <w:pPr>
        <w:spacing w:after="0" w:line="240" w:lineRule="auto"/>
        <w:ind w:left="10" w:right="10"/>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La Responsable de la Division des affaires institutionnelles, qui fait également office de Secrétaire générale et de mémoire institutionnelle de l</w:t>
      </w:r>
      <w:r w:rsidR="009E7801">
        <w:rPr>
          <w:rFonts w:ascii="Times New Roman" w:hAnsi="Times New Roman"/>
          <w:color w:val="000000"/>
          <w:sz w:val="24"/>
        </w:rPr>
        <w:t>’</w:t>
      </w:r>
      <w:r>
        <w:rPr>
          <w:rFonts w:ascii="Times New Roman" w:hAnsi="Times New Roman"/>
          <w:color w:val="000000"/>
          <w:sz w:val="24"/>
        </w:rPr>
        <w:t>ALSF, fournit au Directeur</w:t>
      </w:r>
      <w:r w:rsidR="00654760">
        <w:rPr>
          <w:rFonts w:ascii="Times New Roman" w:hAnsi="Times New Roman"/>
          <w:color w:val="000000"/>
          <w:sz w:val="24"/>
        </w:rPr>
        <w:t>, ainsi qu’</w:t>
      </w:r>
      <w:r>
        <w:rPr>
          <w:rFonts w:ascii="Times New Roman" w:hAnsi="Times New Roman"/>
          <w:color w:val="000000"/>
          <w:sz w:val="24"/>
        </w:rPr>
        <w:t>aux membres du Conseil gouvernance et du Conseil de gestion des conseils juridiques, des informations clés et de</w:t>
      </w:r>
      <w:r w:rsidR="00922DEE">
        <w:rPr>
          <w:rFonts w:ascii="Times New Roman" w:hAnsi="Times New Roman"/>
          <w:color w:val="000000"/>
          <w:sz w:val="24"/>
        </w:rPr>
        <w:t>s</w:t>
      </w:r>
      <w:r>
        <w:rPr>
          <w:rFonts w:ascii="Times New Roman" w:hAnsi="Times New Roman"/>
          <w:color w:val="000000"/>
          <w:sz w:val="24"/>
        </w:rPr>
        <w:t xml:space="preserve"> document</w:t>
      </w:r>
      <w:r w:rsidR="00922DEE">
        <w:rPr>
          <w:rFonts w:ascii="Times New Roman" w:hAnsi="Times New Roman"/>
          <w:color w:val="000000"/>
          <w:sz w:val="24"/>
        </w:rPr>
        <w:t xml:space="preserve">s </w:t>
      </w:r>
      <w:r>
        <w:rPr>
          <w:rFonts w:ascii="Times New Roman" w:hAnsi="Times New Roman"/>
          <w:color w:val="000000"/>
          <w:sz w:val="24"/>
        </w:rPr>
        <w:t>en temps utile pour leur permettre de prendre des décisions éclairée. La Division des affaires institutionnelles assure le contrôle de la qualité et l</w:t>
      </w:r>
      <w:r w:rsidR="00E03CAF">
        <w:rPr>
          <w:rFonts w:ascii="Times New Roman" w:hAnsi="Times New Roman"/>
          <w:color w:val="000000"/>
          <w:sz w:val="24"/>
        </w:rPr>
        <w:t>e respect d</w:t>
      </w:r>
      <w:r w:rsidR="00EA01E6">
        <w:rPr>
          <w:rFonts w:ascii="Times New Roman" w:hAnsi="Times New Roman"/>
          <w:color w:val="000000"/>
          <w:sz w:val="24"/>
        </w:rPr>
        <w:t xml:space="preserve">es </w:t>
      </w:r>
      <w:r>
        <w:rPr>
          <w:rFonts w:ascii="Times New Roman" w:hAnsi="Times New Roman"/>
          <w:color w:val="000000"/>
          <w:sz w:val="24"/>
        </w:rPr>
        <w:t>politiques de la Facilité, ainsi qu</w:t>
      </w:r>
      <w:r w:rsidR="00E03CAF">
        <w:rPr>
          <w:rFonts w:ascii="Times New Roman" w:hAnsi="Times New Roman"/>
          <w:color w:val="000000"/>
          <w:sz w:val="24"/>
        </w:rPr>
        <w:t xml:space="preserve">e des </w:t>
      </w:r>
      <w:r>
        <w:rPr>
          <w:rFonts w:ascii="Times New Roman" w:hAnsi="Times New Roman"/>
          <w:color w:val="000000"/>
          <w:sz w:val="24"/>
        </w:rPr>
        <w:t xml:space="preserve">règles et procédures et </w:t>
      </w:r>
      <w:r w:rsidR="00CE6D14">
        <w:rPr>
          <w:rFonts w:ascii="Times New Roman" w:hAnsi="Times New Roman"/>
          <w:color w:val="000000"/>
          <w:sz w:val="24"/>
        </w:rPr>
        <w:t xml:space="preserve">des </w:t>
      </w:r>
      <w:r>
        <w:rPr>
          <w:rFonts w:ascii="Times New Roman" w:hAnsi="Times New Roman"/>
          <w:color w:val="000000"/>
          <w:sz w:val="24"/>
        </w:rPr>
        <w:t>meilleures pratiques internationales.</w:t>
      </w:r>
    </w:p>
    <w:p w14:paraId="53333478" w14:textId="77777777" w:rsidR="00525AF2" w:rsidRDefault="00525AF2" w:rsidP="00FC294E">
      <w:pPr>
        <w:spacing w:after="0" w:line="240" w:lineRule="auto"/>
        <w:ind w:left="10" w:right="10"/>
        <w:jc w:val="both"/>
        <w:rPr>
          <w:rFonts w:ascii="Times New Roman" w:eastAsia="Times New Roman" w:hAnsi="Times New Roman" w:cs="Times New Roman"/>
          <w:color w:val="000000"/>
          <w:sz w:val="24"/>
          <w:szCs w:val="24"/>
        </w:rPr>
      </w:pPr>
    </w:p>
    <w:p w14:paraId="3155E4E3" w14:textId="2AD1D10F" w:rsidR="00B528CE" w:rsidRPr="00B528CE" w:rsidRDefault="00B528CE" w:rsidP="00B528C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 xml:space="preserve">Agent contractuel est un membre senior de la Division des affaires institutionnelle. </w:t>
      </w:r>
    </w:p>
    <w:p w14:paraId="035C4AAC" w14:textId="77777777" w:rsidR="00072AA6" w:rsidRPr="00FC294E" w:rsidRDefault="00072AA6" w:rsidP="00FC294E">
      <w:pPr>
        <w:spacing w:after="0" w:line="240" w:lineRule="auto"/>
        <w:ind w:left="10" w:right="10"/>
        <w:jc w:val="both"/>
        <w:rPr>
          <w:rFonts w:ascii="Times New Roman" w:eastAsia="Times New Roman" w:hAnsi="Times New Roman" w:cs="Times New Roman"/>
          <w:color w:val="000000"/>
          <w:sz w:val="24"/>
          <w:szCs w:val="24"/>
        </w:rPr>
      </w:pPr>
    </w:p>
    <w:p w14:paraId="06C27ADB" w14:textId="77777777" w:rsidR="008D184E" w:rsidRPr="00FC294E" w:rsidRDefault="008D184E" w:rsidP="00FC294E">
      <w:pPr>
        <w:keepNext/>
        <w:keepLines/>
        <w:spacing w:after="0" w:line="240" w:lineRule="auto"/>
        <w:ind w:left="729" w:hanging="10"/>
        <w:outlineLvl w:val="1"/>
        <w:rPr>
          <w:rFonts w:ascii="Times New Roman" w:eastAsia="Times New Roman" w:hAnsi="Times New Roman" w:cs="Times New Roman"/>
          <w:b/>
          <w:bCs/>
          <w:color w:val="000000"/>
          <w:sz w:val="24"/>
          <w:szCs w:val="24"/>
        </w:rPr>
      </w:pPr>
      <w:r>
        <w:rPr>
          <w:rFonts w:ascii="Times New Roman" w:hAnsi="Times New Roman"/>
          <w:b/>
          <w:color w:val="000000"/>
          <w:sz w:val="24"/>
        </w:rPr>
        <w:t>2- Fonctions et responsabilités</w:t>
      </w:r>
    </w:p>
    <w:p w14:paraId="69510AA6" w14:textId="77777777" w:rsidR="00072AA6" w:rsidRDefault="00072AA6" w:rsidP="00FC294E">
      <w:pPr>
        <w:keepNext/>
        <w:keepLines/>
        <w:spacing w:after="0" w:line="240" w:lineRule="auto"/>
        <w:outlineLvl w:val="1"/>
        <w:rPr>
          <w:rFonts w:ascii="Times New Roman" w:eastAsia="Times New Roman" w:hAnsi="Times New Roman" w:cs="Times New Roman"/>
          <w:color w:val="000000"/>
          <w:sz w:val="24"/>
          <w:szCs w:val="24"/>
        </w:rPr>
      </w:pPr>
    </w:p>
    <w:p w14:paraId="5D70A55D" w14:textId="34FE6BEC" w:rsidR="00072AA6" w:rsidRDefault="002B0479" w:rsidP="00FC294E">
      <w:p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L</w:t>
      </w:r>
      <w:r w:rsidR="008D184E">
        <w:rPr>
          <w:rFonts w:ascii="Times New Roman" w:hAnsi="Times New Roman"/>
          <w:color w:val="000000"/>
          <w:sz w:val="24"/>
        </w:rPr>
        <w:t>es</w:t>
      </w:r>
      <w:r>
        <w:rPr>
          <w:rFonts w:ascii="Times New Roman" w:hAnsi="Times New Roman"/>
          <w:color w:val="000000"/>
          <w:sz w:val="24"/>
        </w:rPr>
        <w:t xml:space="preserve"> </w:t>
      </w:r>
      <w:r w:rsidR="008D184E">
        <w:rPr>
          <w:rFonts w:ascii="Times New Roman" w:hAnsi="Times New Roman"/>
          <w:color w:val="000000"/>
          <w:sz w:val="24"/>
        </w:rPr>
        <w:t xml:space="preserve">fonctions et responsabilités </w:t>
      </w:r>
      <w:r>
        <w:rPr>
          <w:rFonts w:ascii="Times New Roman" w:hAnsi="Times New Roman"/>
          <w:color w:val="000000"/>
          <w:sz w:val="24"/>
        </w:rPr>
        <w:t xml:space="preserve">à </w:t>
      </w:r>
      <w:r w:rsidR="00CE6D14">
        <w:rPr>
          <w:rFonts w:ascii="Times New Roman" w:hAnsi="Times New Roman"/>
          <w:color w:val="000000"/>
          <w:sz w:val="24"/>
        </w:rPr>
        <w:t>exerc</w:t>
      </w:r>
      <w:r>
        <w:rPr>
          <w:rFonts w:ascii="Times New Roman" w:hAnsi="Times New Roman"/>
          <w:color w:val="000000"/>
          <w:sz w:val="24"/>
        </w:rPr>
        <w:t>er dans le cadre de la mission sont comme suit </w:t>
      </w:r>
      <w:r w:rsidR="008D184E">
        <w:rPr>
          <w:rFonts w:ascii="Times New Roman" w:hAnsi="Times New Roman"/>
          <w:color w:val="000000"/>
          <w:sz w:val="24"/>
        </w:rPr>
        <w:t>:</w:t>
      </w:r>
    </w:p>
    <w:p w14:paraId="14B64FAB" w14:textId="77777777" w:rsidR="009753AF" w:rsidRDefault="009753AF" w:rsidP="00FC294E">
      <w:pPr>
        <w:spacing w:after="0" w:line="240" w:lineRule="auto"/>
        <w:ind w:right="10"/>
        <w:jc w:val="both"/>
        <w:rPr>
          <w:rFonts w:ascii="Times New Roman" w:eastAsia="Times New Roman" w:hAnsi="Times New Roman" w:cs="Times New Roman"/>
          <w:color w:val="000000"/>
          <w:sz w:val="24"/>
          <w:szCs w:val="24"/>
        </w:rPr>
      </w:pPr>
    </w:p>
    <w:p w14:paraId="2586CAA9" w14:textId="3C1A1C1B" w:rsidR="00525AF2" w:rsidRDefault="00525AF2" w:rsidP="00525AF2">
      <w:pPr>
        <w:pStyle w:val="ListParagraph"/>
        <w:numPr>
          <w:ilvl w:val="0"/>
          <w:numId w:val="20"/>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Secrétariat général</w:t>
      </w:r>
    </w:p>
    <w:p w14:paraId="10273AF1" w14:textId="53B1F86A" w:rsidR="00A34107" w:rsidRDefault="005E5D29"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Prépa</w:t>
      </w:r>
      <w:r w:rsidR="001F019F">
        <w:rPr>
          <w:rFonts w:ascii="Times New Roman" w:hAnsi="Times New Roman"/>
          <w:color w:val="000000"/>
          <w:sz w:val="24"/>
        </w:rPr>
        <w:t xml:space="preserve">rer </w:t>
      </w:r>
      <w:r w:rsidR="004C39E2">
        <w:rPr>
          <w:rFonts w:ascii="Times New Roman" w:hAnsi="Times New Roman"/>
          <w:color w:val="000000"/>
          <w:sz w:val="24"/>
        </w:rPr>
        <w:t>d</w:t>
      </w:r>
      <w:r w:rsidR="001F019F">
        <w:rPr>
          <w:rFonts w:ascii="Times New Roman" w:hAnsi="Times New Roman"/>
          <w:color w:val="000000"/>
          <w:sz w:val="24"/>
        </w:rPr>
        <w:t xml:space="preserve">es </w:t>
      </w:r>
      <w:r>
        <w:rPr>
          <w:rFonts w:ascii="Times New Roman" w:hAnsi="Times New Roman"/>
          <w:color w:val="000000"/>
          <w:sz w:val="24"/>
        </w:rPr>
        <w:t>document</w:t>
      </w:r>
      <w:r w:rsidR="001F019F">
        <w:rPr>
          <w:rFonts w:ascii="Times New Roman" w:hAnsi="Times New Roman"/>
          <w:color w:val="000000"/>
          <w:sz w:val="24"/>
        </w:rPr>
        <w:t xml:space="preserve">s </w:t>
      </w:r>
      <w:r w:rsidR="00EB46E4">
        <w:rPr>
          <w:rFonts w:ascii="Times New Roman" w:hAnsi="Times New Roman"/>
          <w:color w:val="000000"/>
          <w:sz w:val="24"/>
        </w:rPr>
        <w:t xml:space="preserve">à l’attention du </w:t>
      </w:r>
      <w:r>
        <w:rPr>
          <w:rFonts w:ascii="Times New Roman" w:hAnsi="Times New Roman"/>
          <w:color w:val="000000"/>
          <w:sz w:val="24"/>
        </w:rPr>
        <w:t xml:space="preserve">Conseil de gestion et </w:t>
      </w:r>
      <w:r w:rsidR="004C39E2">
        <w:rPr>
          <w:rFonts w:ascii="Times New Roman" w:hAnsi="Times New Roman"/>
          <w:color w:val="000000"/>
          <w:sz w:val="24"/>
        </w:rPr>
        <w:t>d</w:t>
      </w:r>
      <w:r>
        <w:rPr>
          <w:rFonts w:ascii="Times New Roman" w:hAnsi="Times New Roman"/>
          <w:color w:val="000000"/>
          <w:sz w:val="24"/>
        </w:rPr>
        <w:t xml:space="preserve">u Conseil de gouvernance, notamment </w:t>
      </w:r>
      <w:r w:rsidR="005C6187">
        <w:rPr>
          <w:rFonts w:ascii="Times New Roman" w:hAnsi="Times New Roman"/>
          <w:color w:val="000000"/>
          <w:sz w:val="24"/>
        </w:rPr>
        <w:t>d</w:t>
      </w:r>
      <w:r>
        <w:rPr>
          <w:rFonts w:ascii="Times New Roman" w:hAnsi="Times New Roman"/>
          <w:color w:val="000000"/>
          <w:sz w:val="24"/>
        </w:rPr>
        <w:t xml:space="preserve">es notes sur les services de conseil, </w:t>
      </w:r>
      <w:r w:rsidR="005C6187">
        <w:rPr>
          <w:rFonts w:ascii="Times New Roman" w:hAnsi="Times New Roman"/>
          <w:color w:val="000000"/>
          <w:sz w:val="24"/>
        </w:rPr>
        <w:t xml:space="preserve">des </w:t>
      </w:r>
      <w:r>
        <w:rPr>
          <w:rFonts w:ascii="Times New Roman" w:hAnsi="Times New Roman"/>
          <w:color w:val="000000"/>
          <w:sz w:val="24"/>
        </w:rPr>
        <w:t>notes d</w:t>
      </w:r>
      <w:r w:rsidR="009E7801">
        <w:rPr>
          <w:rFonts w:ascii="Times New Roman" w:hAnsi="Times New Roman"/>
          <w:color w:val="000000"/>
          <w:sz w:val="24"/>
        </w:rPr>
        <w:t>’</w:t>
      </w:r>
      <w:r>
        <w:rPr>
          <w:rFonts w:ascii="Times New Roman" w:hAnsi="Times New Roman"/>
          <w:color w:val="000000"/>
          <w:sz w:val="24"/>
        </w:rPr>
        <w:t xml:space="preserve">information, </w:t>
      </w:r>
      <w:r w:rsidR="005C6187">
        <w:rPr>
          <w:rFonts w:ascii="Times New Roman" w:hAnsi="Times New Roman"/>
          <w:color w:val="000000"/>
          <w:sz w:val="24"/>
        </w:rPr>
        <w:t xml:space="preserve">des </w:t>
      </w:r>
      <w:r>
        <w:rPr>
          <w:rFonts w:ascii="Times New Roman" w:hAnsi="Times New Roman"/>
          <w:color w:val="000000"/>
          <w:sz w:val="24"/>
        </w:rPr>
        <w:t>points d</w:t>
      </w:r>
      <w:r w:rsidR="009E7801">
        <w:rPr>
          <w:rFonts w:ascii="Times New Roman" w:hAnsi="Times New Roman"/>
          <w:color w:val="000000"/>
          <w:sz w:val="24"/>
        </w:rPr>
        <w:t>’</w:t>
      </w:r>
      <w:r>
        <w:rPr>
          <w:rFonts w:ascii="Times New Roman" w:hAnsi="Times New Roman"/>
          <w:color w:val="000000"/>
          <w:sz w:val="24"/>
        </w:rPr>
        <w:t xml:space="preserve">information et </w:t>
      </w:r>
      <w:r w:rsidR="00506F15">
        <w:rPr>
          <w:rFonts w:ascii="Times New Roman" w:hAnsi="Times New Roman"/>
          <w:color w:val="000000"/>
          <w:sz w:val="24"/>
        </w:rPr>
        <w:t>d</w:t>
      </w:r>
      <w:r>
        <w:rPr>
          <w:rFonts w:ascii="Times New Roman" w:hAnsi="Times New Roman"/>
          <w:color w:val="000000"/>
          <w:sz w:val="24"/>
        </w:rPr>
        <w:t xml:space="preserve">es présentations visant à </w:t>
      </w:r>
      <w:r w:rsidR="004C4972">
        <w:rPr>
          <w:rFonts w:ascii="Times New Roman" w:hAnsi="Times New Roman"/>
          <w:color w:val="000000"/>
          <w:sz w:val="24"/>
        </w:rPr>
        <w:t xml:space="preserve">participer </w:t>
      </w:r>
      <w:r>
        <w:rPr>
          <w:rFonts w:ascii="Times New Roman" w:hAnsi="Times New Roman"/>
          <w:color w:val="000000"/>
          <w:sz w:val="24"/>
        </w:rPr>
        <w:t>aux discussions.</w:t>
      </w:r>
    </w:p>
    <w:p w14:paraId="70566443" w14:textId="46EE9FA1" w:rsidR="00A34107" w:rsidRDefault="005B39B8"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Aider à l</w:t>
      </w:r>
      <w:r w:rsidR="009E7801">
        <w:rPr>
          <w:rFonts w:ascii="Times New Roman" w:hAnsi="Times New Roman"/>
          <w:color w:val="000000"/>
          <w:sz w:val="24"/>
        </w:rPr>
        <w:t>’</w:t>
      </w:r>
      <w:r>
        <w:rPr>
          <w:rFonts w:ascii="Times New Roman" w:hAnsi="Times New Roman"/>
          <w:color w:val="000000"/>
          <w:sz w:val="24"/>
        </w:rPr>
        <w:t xml:space="preserve">organisation des réunions des organes statutaires de la Facilité. </w:t>
      </w:r>
    </w:p>
    <w:p w14:paraId="67B7E65D" w14:textId="73318D4E" w:rsidR="00A34107" w:rsidRDefault="00525AF2"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Superviser la préparation des correspondances relatives aux réunions, parmi lesquelles figurent les lettres, rapports, procès-verbaux, résolutions, décisions et directives</w:t>
      </w:r>
      <w:r w:rsidR="00506F15">
        <w:rPr>
          <w:rFonts w:ascii="Times New Roman" w:hAnsi="Times New Roman"/>
          <w:color w:val="000000"/>
          <w:sz w:val="24"/>
        </w:rPr>
        <w:t>.</w:t>
      </w:r>
    </w:p>
    <w:p w14:paraId="569882BE" w14:textId="19D9A09E" w:rsidR="00F0766C" w:rsidRPr="00A34107" w:rsidRDefault="00F0766C"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Veiller à ce que tous les documents institutionnels finaux soient </w:t>
      </w:r>
      <w:r w:rsidR="00DB1E06">
        <w:rPr>
          <w:rFonts w:ascii="Times New Roman" w:hAnsi="Times New Roman"/>
          <w:color w:val="000000"/>
          <w:sz w:val="24"/>
        </w:rPr>
        <w:t xml:space="preserve">dûment </w:t>
      </w:r>
      <w:r>
        <w:rPr>
          <w:rFonts w:ascii="Times New Roman" w:hAnsi="Times New Roman"/>
          <w:color w:val="000000"/>
          <w:sz w:val="24"/>
        </w:rPr>
        <w:t>traduits et diffusés au Conseil de gestion et au Conseil de gouvernance.</w:t>
      </w:r>
    </w:p>
    <w:p w14:paraId="06B8EB00" w14:textId="77777777" w:rsidR="00525AF2" w:rsidRPr="00F226B8" w:rsidRDefault="00525AF2" w:rsidP="00F226B8">
      <w:pPr>
        <w:pStyle w:val="ListParagraph"/>
        <w:spacing w:after="0" w:line="240" w:lineRule="auto"/>
        <w:ind w:left="1440" w:right="10"/>
        <w:jc w:val="both"/>
        <w:rPr>
          <w:rFonts w:ascii="Times New Roman" w:eastAsia="Times New Roman" w:hAnsi="Times New Roman" w:cs="Times New Roman"/>
          <w:color w:val="000000"/>
          <w:sz w:val="24"/>
          <w:szCs w:val="24"/>
        </w:rPr>
      </w:pPr>
    </w:p>
    <w:p w14:paraId="4AC999A2" w14:textId="232B95D3" w:rsidR="00525AF2" w:rsidRPr="00F226B8" w:rsidRDefault="00525AF2" w:rsidP="00F226B8">
      <w:pPr>
        <w:pStyle w:val="ListParagraph"/>
        <w:numPr>
          <w:ilvl w:val="0"/>
          <w:numId w:val="20"/>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Conformité politique et juridique</w:t>
      </w:r>
    </w:p>
    <w:p w14:paraId="14F09B68" w14:textId="690D7870" w:rsidR="00A34107" w:rsidRDefault="00070DF9"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Procéder aux instructions et aux examens de gouvernance des documents et accords liés aux projets, conformément aux </w:t>
      </w:r>
      <w:r w:rsidR="006276C5">
        <w:rPr>
          <w:rFonts w:ascii="Times New Roman" w:hAnsi="Times New Roman"/>
          <w:color w:val="000000"/>
          <w:sz w:val="24"/>
        </w:rPr>
        <w:t>Règles et procédures</w:t>
      </w:r>
      <w:r>
        <w:rPr>
          <w:rFonts w:ascii="Times New Roman" w:hAnsi="Times New Roman"/>
          <w:color w:val="000000"/>
          <w:sz w:val="24"/>
        </w:rPr>
        <w:t xml:space="preserve"> de l</w:t>
      </w:r>
      <w:r w:rsidR="009E7801">
        <w:rPr>
          <w:rFonts w:ascii="Times New Roman" w:hAnsi="Times New Roman"/>
          <w:color w:val="000000"/>
          <w:sz w:val="24"/>
        </w:rPr>
        <w:t>’</w:t>
      </w:r>
      <w:r>
        <w:rPr>
          <w:rFonts w:ascii="Times New Roman" w:hAnsi="Times New Roman"/>
          <w:color w:val="000000"/>
          <w:sz w:val="24"/>
        </w:rPr>
        <w:t>ALSF, afin de faciliter la prise de décision.</w:t>
      </w:r>
    </w:p>
    <w:p w14:paraId="718AD5D6" w14:textId="0ADA31F8" w:rsidR="00A34107" w:rsidRDefault="005E5D29"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Participer à l</w:t>
      </w:r>
      <w:r w:rsidR="009E7801">
        <w:rPr>
          <w:rFonts w:ascii="Times New Roman" w:hAnsi="Times New Roman"/>
          <w:color w:val="000000"/>
          <w:sz w:val="24"/>
        </w:rPr>
        <w:t>’</w:t>
      </w:r>
      <w:r>
        <w:rPr>
          <w:rFonts w:ascii="Times New Roman" w:hAnsi="Times New Roman"/>
          <w:color w:val="000000"/>
          <w:sz w:val="24"/>
        </w:rPr>
        <w:t>examen des accords avec les donateurs et des accords de partenariat.</w:t>
      </w:r>
    </w:p>
    <w:p w14:paraId="5C49C6E4" w14:textId="0E7CE9DA" w:rsidR="00A34107" w:rsidRDefault="00153160"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Conseils sur les politiques et processus : recherches et analyses approfondies sur un large éventail de politiques de l</w:t>
      </w:r>
      <w:r w:rsidR="009E7801">
        <w:rPr>
          <w:rFonts w:ascii="Times New Roman" w:hAnsi="Times New Roman"/>
          <w:color w:val="000000"/>
          <w:sz w:val="24"/>
        </w:rPr>
        <w:t>’</w:t>
      </w:r>
      <w:r>
        <w:rPr>
          <w:rFonts w:ascii="Times New Roman" w:hAnsi="Times New Roman"/>
          <w:color w:val="000000"/>
          <w:sz w:val="24"/>
        </w:rPr>
        <w:t>ALSF et de la BAD.</w:t>
      </w:r>
    </w:p>
    <w:p w14:paraId="3AA562B9" w14:textId="68BEAAB7" w:rsidR="00B64F7C" w:rsidRPr="00A34107" w:rsidRDefault="005B39B8"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Participer à l</w:t>
      </w:r>
      <w:r w:rsidR="009E7801">
        <w:rPr>
          <w:rFonts w:ascii="Times New Roman" w:hAnsi="Times New Roman"/>
          <w:color w:val="000000"/>
          <w:sz w:val="24"/>
        </w:rPr>
        <w:t>’</w:t>
      </w:r>
      <w:r>
        <w:rPr>
          <w:rFonts w:ascii="Times New Roman" w:hAnsi="Times New Roman"/>
          <w:color w:val="000000"/>
          <w:sz w:val="24"/>
        </w:rPr>
        <w:t>examen des sources de droit de l</w:t>
      </w:r>
      <w:r w:rsidR="009E7801">
        <w:rPr>
          <w:rFonts w:ascii="Times New Roman" w:hAnsi="Times New Roman"/>
          <w:color w:val="000000"/>
          <w:sz w:val="24"/>
        </w:rPr>
        <w:t>’</w:t>
      </w:r>
      <w:r>
        <w:rPr>
          <w:rFonts w:ascii="Times New Roman" w:hAnsi="Times New Roman"/>
          <w:color w:val="000000"/>
          <w:sz w:val="24"/>
        </w:rPr>
        <w:t>ALSF.</w:t>
      </w:r>
    </w:p>
    <w:p w14:paraId="43647D3A" w14:textId="77777777" w:rsidR="00F0766C" w:rsidRDefault="00F0766C" w:rsidP="00F226B8">
      <w:pPr>
        <w:pStyle w:val="ListParagraph"/>
        <w:spacing w:after="0" w:line="240" w:lineRule="auto"/>
        <w:ind w:left="1440" w:right="10"/>
        <w:jc w:val="both"/>
      </w:pPr>
    </w:p>
    <w:p w14:paraId="4566BED2" w14:textId="7128E319" w:rsidR="00525AF2" w:rsidRPr="00525AF2" w:rsidRDefault="00525AF2" w:rsidP="00F226B8">
      <w:pPr>
        <w:pStyle w:val="ListParagraph"/>
        <w:numPr>
          <w:ilvl w:val="0"/>
          <w:numId w:val="20"/>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Questions relatives à l</w:t>
      </w:r>
      <w:r w:rsidR="009E7801">
        <w:rPr>
          <w:rFonts w:ascii="Times New Roman" w:hAnsi="Times New Roman"/>
          <w:color w:val="000000"/>
          <w:sz w:val="24"/>
        </w:rPr>
        <w:t>’</w:t>
      </w:r>
      <w:r>
        <w:rPr>
          <w:rFonts w:ascii="Times New Roman" w:hAnsi="Times New Roman"/>
          <w:color w:val="000000"/>
          <w:sz w:val="24"/>
        </w:rPr>
        <w:t>a</w:t>
      </w:r>
      <w:r w:rsidR="002223FF">
        <w:rPr>
          <w:rFonts w:ascii="Times New Roman" w:hAnsi="Times New Roman"/>
          <w:color w:val="000000"/>
          <w:sz w:val="24"/>
        </w:rPr>
        <w:t xml:space="preserve">dhésion </w:t>
      </w:r>
      <w:r w:rsidR="00266AD2">
        <w:rPr>
          <w:rFonts w:ascii="Times New Roman" w:hAnsi="Times New Roman"/>
          <w:color w:val="000000"/>
          <w:sz w:val="24"/>
        </w:rPr>
        <w:t xml:space="preserve">à la Facilité </w:t>
      </w:r>
    </w:p>
    <w:p w14:paraId="5F7959D6" w14:textId="2F3F5E1A" w:rsidR="00B64F7C" w:rsidRDefault="008D184E" w:rsidP="00A34107">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Aider à résoudre les questions relatives à l</w:t>
      </w:r>
      <w:r w:rsidR="009E7801">
        <w:rPr>
          <w:rFonts w:ascii="Times New Roman" w:hAnsi="Times New Roman"/>
          <w:color w:val="000000"/>
          <w:sz w:val="24"/>
        </w:rPr>
        <w:t>’</w:t>
      </w:r>
      <w:r>
        <w:rPr>
          <w:rFonts w:ascii="Times New Roman" w:hAnsi="Times New Roman"/>
          <w:color w:val="000000"/>
          <w:sz w:val="24"/>
        </w:rPr>
        <w:t>acquisition de la qualité de membre</w:t>
      </w:r>
      <w:r w:rsidR="00EB7764">
        <w:rPr>
          <w:rFonts w:ascii="Times New Roman" w:hAnsi="Times New Roman"/>
          <w:color w:val="000000"/>
          <w:sz w:val="24"/>
        </w:rPr>
        <w:t> ;</w:t>
      </w:r>
      <w:r>
        <w:rPr>
          <w:rFonts w:ascii="Times New Roman" w:hAnsi="Times New Roman"/>
          <w:color w:val="000000"/>
          <w:sz w:val="24"/>
        </w:rPr>
        <w:t xml:space="preserve"> effectuer des missions axées sur l</w:t>
      </w:r>
      <w:r w:rsidR="009E7801">
        <w:rPr>
          <w:rFonts w:ascii="Times New Roman" w:hAnsi="Times New Roman"/>
          <w:color w:val="000000"/>
          <w:sz w:val="24"/>
        </w:rPr>
        <w:t>’</w:t>
      </w:r>
      <w:r>
        <w:rPr>
          <w:rFonts w:ascii="Times New Roman" w:hAnsi="Times New Roman"/>
          <w:color w:val="000000"/>
          <w:sz w:val="24"/>
        </w:rPr>
        <w:t>a</w:t>
      </w:r>
      <w:r w:rsidR="008D033C">
        <w:rPr>
          <w:rFonts w:ascii="Times New Roman" w:hAnsi="Times New Roman"/>
          <w:color w:val="000000"/>
          <w:sz w:val="24"/>
        </w:rPr>
        <w:t xml:space="preserve">dhésion </w:t>
      </w:r>
      <w:r w:rsidR="00266AD2">
        <w:rPr>
          <w:rFonts w:ascii="Times New Roman" w:hAnsi="Times New Roman"/>
          <w:color w:val="000000"/>
          <w:sz w:val="24"/>
        </w:rPr>
        <w:t xml:space="preserve">à la Facilité </w:t>
      </w:r>
      <w:r>
        <w:rPr>
          <w:rFonts w:ascii="Times New Roman" w:hAnsi="Times New Roman"/>
          <w:color w:val="000000"/>
          <w:sz w:val="24"/>
        </w:rPr>
        <w:t>et la ratification du Traité de l</w:t>
      </w:r>
      <w:r w:rsidR="009E7801">
        <w:rPr>
          <w:rFonts w:ascii="Times New Roman" w:hAnsi="Times New Roman"/>
          <w:color w:val="000000"/>
          <w:sz w:val="24"/>
        </w:rPr>
        <w:t>’</w:t>
      </w:r>
      <w:r>
        <w:rPr>
          <w:rFonts w:ascii="Times New Roman" w:hAnsi="Times New Roman"/>
          <w:color w:val="000000"/>
          <w:sz w:val="24"/>
        </w:rPr>
        <w:t>ALSF</w:t>
      </w:r>
      <w:r w:rsidR="00EB7764">
        <w:rPr>
          <w:rFonts w:ascii="Times New Roman" w:hAnsi="Times New Roman"/>
          <w:color w:val="000000"/>
          <w:sz w:val="24"/>
        </w:rPr>
        <w:t> ;</w:t>
      </w:r>
      <w:r>
        <w:rPr>
          <w:rFonts w:ascii="Times New Roman" w:hAnsi="Times New Roman"/>
          <w:color w:val="000000"/>
          <w:sz w:val="24"/>
        </w:rPr>
        <w:t xml:space="preserve"> répondre de manière opportune et précise aux questions des hauts représentants gouvernementaux officiels de ces États membres/institutions participantes concernant la Facilité.</w:t>
      </w:r>
    </w:p>
    <w:p w14:paraId="4003DC6F" w14:textId="77777777" w:rsidR="009753AF" w:rsidRPr="00F226B8" w:rsidRDefault="009753AF" w:rsidP="009753AF">
      <w:pPr>
        <w:pStyle w:val="ListParagraph"/>
        <w:spacing w:after="0" w:line="240" w:lineRule="auto"/>
        <w:ind w:left="1440" w:right="10"/>
        <w:jc w:val="both"/>
        <w:rPr>
          <w:rFonts w:ascii="Times New Roman" w:eastAsia="Times New Roman" w:hAnsi="Times New Roman" w:cs="Times New Roman"/>
          <w:color w:val="000000"/>
          <w:sz w:val="24"/>
          <w:szCs w:val="24"/>
        </w:rPr>
      </w:pPr>
    </w:p>
    <w:p w14:paraId="38CCA40A" w14:textId="4BAE007D" w:rsidR="00F0766C" w:rsidRPr="00F0766C" w:rsidRDefault="00F0766C" w:rsidP="00F226B8">
      <w:pPr>
        <w:pStyle w:val="ListParagraph"/>
        <w:numPr>
          <w:ilvl w:val="0"/>
          <w:numId w:val="20"/>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Autres questions</w:t>
      </w:r>
    </w:p>
    <w:p w14:paraId="3D288B73" w14:textId="77777777" w:rsidR="009B4A28" w:rsidRDefault="00F0766C" w:rsidP="009B4A28">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Répondre aux questions relatives aux ressources humaines, en consultation avec le Directeur</w:t>
      </w:r>
    </w:p>
    <w:p w14:paraId="69BB0863" w14:textId="77777777" w:rsidR="009B4A28" w:rsidRDefault="00F0766C" w:rsidP="009B4A28">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Rédiger et réviser les contrats de travail</w:t>
      </w:r>
    </w:p>
    <w:p w14:paraId="77A78C0B" w14:textId="30B27D2C" w:rsidR="00F0766C" w:rsidRPr="009B4A28" w:rsidRDefault="008D184E" w:rsidP="009B4A28">
      <w:pPr>
        <w:pStyle w:val="ListParagraph"/>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Effectuer d</w:t>
      </w:r>
      <w:r w:rsidR="009E7801">
        <w:rPr>
          <w:rFonts w:ascii="Times New Roman" w:hAnsi="Times New Roman"/>
          <w:color w:val="000000"/>
          <w:sz w:val="24"/>
        </w:rPr>
        <w:t>’</w:t>
      </w:r>
      <w:r>
        <w:rPr>
          <w:rFonts w:ascii="Times New Roman" w:hAnsi="Times New Roman"/>
          <w:color w:val="000000"/>
          <w:sz w:val="24"/>
        </w:rPr>
        <w:t xml:space="preserve">autres tâches qui pourraient être requises le cas échéant par la Direction. </w:t>
      </w:r>
    </w:p>
    <w:p w14:paraId="673A37D7" w14:textId="77777777" w:rsidR="009753AF" w:rsidRPr="00F226B8" w:rsidRDefault="009753AF" w:rsidP="009753AF">
      <w:pPr>
        <w:pStyle w:val="ListParagraph"/>
        <w:spacing w:after="0" w:line="240" w:lineRule="auto"/>
        <w:ind w:left="1440" w:right="10"/>
        <w:jc w:val="both"/>
        <w:rPr>
          <w:rFonts w:ascii="Times New Roman" w:eastAsia="Times New Roman" w:hAnsi="Times New Roman" w:cs="Times New Roman"/>
          <w:color w:val="000000"/>
          <w:sz w:val="24"/>
          <w:szCs w:val="24"/>
        </w:rPr>
      </w:pPr>
    </w:p>
    <w:p w14:paraId="553A188D" w14:textId="62E2016E" w:rsidR="00F0766C" w:rsidRDefault="008D184E" w:rsidP="00B551D6">
      <w:pPr>
        <w:ind w:left="66"/>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L</w:t>
      </w:r>
      <w:r w:rsidR="009E7801">
        <w:rPr>
          <w:rFonts w:ascii="Times New Roman" w:hAnsi="Times New Roman"/>
          <w:color w:val="000000"/>
          <w:sz w:val="24"/>
        </w:rPr>
        <w:t>’</w:t>
      </w:r>
      <w:r>
        <w:rPr>
          <w:rFonts w:ascii="Times New Roman" w:hAnsi="Times New Roman"/>
          <w:color w:val="000000"/>
          <w:sz w:val="24"/>
        </w:rPr>
        <w:t xml:space="preserve">Agent contractuel rend compte au </w:t>
      </w:r>
      <w:r w:rsidR="000C66B7">
        <w:rPr>
          <w:rFonts w:ascii="Times New Roman" w:hAnsi="Times New Roman"/>
          <w:color w:val="000000"/>
          <w:sz w:val="24"/>
        </w:rPr>
        <w:t>R</w:t>
      </w:r>
      <w:r w:rsidR="002B5964">
        <w:rPr>
          <w:rFonts w:ascii="Times New Roman" w:hAnsi="Times New Roman"/>
          <w:color w:val="000000"/>
          <w:sz w:val="24"/>
        </w:rPr>
        <w:t xml:space="preserve">esponsable </w:t>
      </w:r>
      <w:r>
        <w:rPr>
          <w:rFonts w:ascii="Times New Roman" w:hAnsi="Times New Roman"/>
          <w:color w:val="000000"/>
          <w:sz w:val="24"/>
        </w:rPr>
        <w:t xml:space="preserve">de </w:t>
      </w:r>
      <w:bookmarkStart w:id="1" w:name="_Hlk144223169"/>
      <w:r>
        <w:rPr>
          <w:rFonts w:ascii="Times New Roman" w:hAnsi="Times New Roman"/>
          <w:color w:val="000000"/>
          <w:sz w:val="24"/>
        </w:rPr>
        <w:t xml:space="preserve">la Division des affaires institutionnelles </w:t>
      </w:r>
      <w:bookmarkEnd w:id="1"/>
      <w:r>
        <w:rPr>
          <w:rFonts w:ascii="Times New Roman" w:hAnsi="Times New Roman"/>
          <w:color w:val="000000"/>
          <w:sz w:val="24"/>
        </w:rPr>
        <w:t xml:space="preserve">qui </w:t>
      </w:r>
      <w:r w:rsidR="000C66B7">
        <w:rPr>
          <w:rFonts w:ascii="Times New Roman" w:hAnsi="Times New Roman"/>
          <w:color w:val="000000"/>
          <w:sz w:val="24"/>
        </w:rPr>
        <w:t>l’</w:t>
      </w:r>
      <w:r>
        <w:rPr>
          <w:rFonts w:ascii="Times New Roman" w:hAnsi="Times New Roman"/>
          <w:color w:val="000000"/>
          <w:sz w:val="24"/>
        </w:rPr>
        <w:t xml:space="preserve">informera et </w:t>
      </w:r>
      <w:r w:rsidR="000C66B7">
        <w:rPr>
          <w:rFonts w:ascii="Times New Roman" w:hAnsi="Times New Roman"/>
          <w:color w:val="000000"/>
          <w:sz w:val="24"/>
        </w:rPr>
        <w:t xml:space="preserve">le </w:t>
      </w:r>
      <w:r>
        <w:rPr>
          <w:rFonts w:ascii="Times New Roman" w:hAnsi="Times New Roman"/>
          <w:color w:val="000000"/>
          <w:sz w:val="24"/>
        </w:rPr>
        <w:t>guidera comme il se doit.</w:t>
      </w:r>
    </w:p>
    <w:p w14:paraId="26B66242" w14:textId="77777777" w:rsidR="00812B5A" w:rsidRDefault="00812B5A" w:rsidP="00B551D6">
      <w:pPr>
        <w:ind w:left="66"/>
        <w:jc w:val="both"/>
        <w:rPr>
          <w:rFonts w:ascii="Times New Roman" w:eastAsia="Times New Roman" w:hAnsi="Times New Roman" w:cs="Times New Roman"/>
          <w:color w:val="000000"/>
          <w:sz w:val="24"/>
          <w:szCs w:val="24"/>
        </w:rPr>
      </w:pPr>
    </w:p>
    <w:p w14:paraId="50968D3D" w14:textId="335B6B8F" w:rsidR="008D184E" w:rsidRPr="00A34107" w:rsidRDefault="008D184E" w:rsidP="00FC294E">
      <w:pPr>
        <w:keepNext/>
        <w:keepLines/>
        <w:spacing w:after="0" w:line="240" w:lineRule="auto"/>
        <w:ind w:left="729" w:hanging="10"/>
        <w:outlineLvl w:val="1"/>
        <w:rPr>
          <w:rFonts w:ascii="Times New Roman" w:eastAsia="Times New Roman" w:hAnsi="Times New Roman" w:cs="Times New Roman"/>
          <w:b/>
          <w:bCs/>
          <w:color w:val="000000"/>
          <w:sz w:val="24"/>
          <w:szCs w:val="24"/>
        </w:rPr>
      </w:pPr>
      <w:r>
        <w:rPr>
          <w:rFonts w:ascii="Times New Roman" w:hAnsi="Times New Roman"/>
          <w:b/>
          <w:color w:val="000000"/>
          <w:sz w:val="24"/>
        </w:rPr>
        <w:t>3- Critères de sélection</w:t>
      </w:r>
    </w:p>
    <w:p w14:paraId="062A955F" w14:textId="77777777" w:rsidR="00070DF9" w:rsidRPr="002F6E32" w:rsidRDefault="00070DF9" w:rsidP="00FC294E">
      <w:pPr>
        <w:keepNext/>
        <w:keepLines/>
        <w:spacing w:after="0" w:line="240" w:lineRule="auto"/>
        <w:ind w:left="-5" w:hanging="10"/>
        <w:outlineLvl w:val="1"/>
        <w:rPr>
          <w:rFonts w:ascii="Times New Roman" w:eastAsia="Times New Roman" w:hAnsi="Times New Roman" w:cs="Times New Roman"/>
          <w:color w:val="000000"/>
          <w:sz w:val="16"/>
          <w:szCs w:val="16"/>
        </w:rPr>
      </w:pPr>
    </w:p>
    <w:p w14:paraId="7298FE6D" w14:textId="2AA3F055" w:rsidR="000C283B" w:rsidRDefault="008D184E" w:rsidP="00FC294E">
      <w:pPr>
        <w:spacing w:after="0" w:line="240" w:lineRule="auto"/>
        <w:ind w:left="16" w:right="10"/>
        <w:jc w:val="both"/>
        <w:rPr>
          <w:rFonts w:ascii="Times New Roman" w:hAnsi="Times New Roman"/>
          <w:color w:val="000000"/>
          <w:sz w:val="24"/>
        </w:rPr>
      </w:pPr>
      <w:r>
        <w:rPr>
          <w:rFonts w:ascii="Times New Roman" w:hAnsi="Times New Roman"/>
          <w:color w:val="000000"/>
          <w:sz w:val="24"/>
        </w:rPr>
        <w:t>Les qualifications et l</w:t>
      </w:r>
      <w:r w:rsidR="009E7801">
        <w:rPr>
          <w:rFonts w:ascii="Times New Roman" w:hAnsi="Times New Roman"/>
          <w:color w:val="000000"/>
          <w:sz w:val="24"/>
        </w:rPr>
        <w:t>’</w:t>
      </w:r>
      <w:r>
        <w:rPr>
          <w:rFonts w:ascii="Times New Roman" w:hAnsi="Times New Roman"/>
          <w:color w:val="000000"/>
          <w:sz w:val="24"/>
        </w:rPr>
        <w:t xml:space="preserve">expérience requises </w:t>
      </w:r>
      <w:r w:rsidR="00112328">
        <w:rPr>
          <w:rFonts w:ascii="Times New Roman" w:hAnsi="Times New Roman"/>
          <w:color w:val="000000"/>
          <w:sz w:val="24"/>
        </w:rPr>
        <w:t xml:space="preserve">de l’Agent contractuel </w:t>
      </w:r>
      <w:r>
        <w:rPr>
          <w:rFonts w:ascii="Times New Roman" w:hAnsi="Times New Roman"/>
          <w:color w:val="000000"/>
          <w:sz w:val="24"/>
        </w:rPr>
        <w:t>intègrent celles ci-après :</w:t>
      </w:r>
    </w:p>
    <w:p w14:paraId="6CE23364" w14:textId="77777777" w:rsidR="00EB7764" w:rsidRPr="00FC294E" w:rsidRDefault="00EB7764" w:rsidP="00FC294E">
      <w:pPr>
        <w:spacing w:after="0" w:line="240" w:lineRule="auto"/>
        <w:ind w:left="16" w:right="10"/>
        <w:jc w:val="both"/>
        <w:rPr>
          <w:rFonts w:ascii="Times New Roman" w:eastAsia="Times New Roman" w:hAnsi="Times New Roman" w:cs="Times New Roman"/>
          <w:color w:val="000000"/>
          <w:sz w:val="24"/>
          <w:szCs w:val="24"/>
        </w:rPr>
      </w:pPr>
    </w:p>
    <w:p w14:paraId="540BF82E" w14:textId="2470BB8A" w:rsidR="008D184E" w:rsidRPr="009303A0" w:rsidRDefault="008D184E"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Être titulaire d</w:t>
      </w:r>
      <w:r w:rsidR="009E7801">
        <w:rPr>
          <w:rFonts w:ascii="Times New Roman" w:hAnsi="Times New Roman"/>
          <w:color w:val="000000"/>
          <w:sz w:val="24"/>
        </w:rPr>
        <w:t>’</w:t>
      </w:r>
      <w:r>
        <w:rPr>
          <w:rFonts w:ascii="Times New Roman" w:hAnsi="Times New Roman"/>
          <w:color w:val="000000"/>
          <w:sz w:val="24"/>
        </w:rPr>
        <w:t>au moins un diplôme de master ou d</w:t>
      </w:r>
      <w:r w:rsidR="009E7801">
        <w:rPr>
          <w:rFonts w:ascii="Times New Roman" w:hAnsi="Times New Roman"/>
          <w:color w:val="000000"/>
          <w:sz w:val="24"/>
        </w:rPr>
        <w:t>’</w:t>
      </w:r>
      <w:r>
        <w:rPr>
          <w:rFonts w:ascii="Times New Roman" w:hAnsi="Times New Roman"/>
          <w:color w:val="000000"/>
          <w:sz w:val="24"/>
        </w:rPr>
        <w:t>un diplôme universitaire équivalent en droit. L</w:t>
      </w:r>
      <w:r w:rsidR="009E7801">
        <w:rPr>
          <w:rFonts w:ascii="Times New Roman" w:hAnsi="Times New Roman"/>
          <w:color w:val="000000"/>
          <w:sz w:val="24"/>
        </w:rPr>
        <w:t>’</w:t>
      </w:r>
      <w:r>
        <w:rPr>
          <w:rFonts w:ascii="Times New Roman" w:hAnsi="Times New Roman"/>
          <w:color w:val="000000"/>
          <w:sz w:val="24"/>
        </w:rPr>
        <w:t>admission au barreau d</w:t>
      </w:r>
      <w:r w:rsidR="009E7801">
        <w:rPr>
          <w:rFonts w:ascii="Times New Roman" w:hAnsi="Times New Roman"/>
          <w:color w:val="000000"/>
          <w:sz w:val="24"/>
        </w:rPr>
        <w:t>’</w:t>
      </w:r>
      <w:r>
        <w:rPr>
          <w:rFonts w:ascii="Times New Roman" w:hAnsi="Times New Roman"/>
          <w:color w:val="000000"/>
          <w:sz w:val="24"/>
        </w:rPr>
        <w:t>un pays membre de l</w:t>
      </w:r>
      <w:r w:rsidR="009E7801">
        <w:rPr>
          <w:rFonts w:ascii="Times New Roman" w:hAnsi="Times New Roman"/>
          <w:color w:val="000000"/>
          <w:sz w:val="24"/>
        </w:rPr>
        <w:t>’</w:t>
      </w:r>
      <w:r>
        <w:rPr>
          <w:rFonts w:ascii="Times New Roman" w:hAnsi="Times New Roman"/>
          <w:color w:val="000000"/>
          <w:sz w:val="24"/>
        </w:rPr>
        <w:t>ALSF constitue</w:t>
      </w:r>
      <w:r w:rsidR="00EB7764">
        <w:rPr>
          <w:rFonts w:ascii="Times New Roman" w:hAnsi="Times New Roman"/>
          <w:color w:val="000000"/>
          <w:sz w:val="24"/>
        </w:rPr>
        <w:t>ra</w:t>
      </w:r>
      <w:r>
        <w:rPr>
          <w:rFonts w:ascii="Times New Roman" w:hAnsi="Times New Roman"/>
          <w:color w:val="000000"/>
          <w:sz w:val="24"/>
        </w:rPr>
        <w:t xml:space="preserve"> un atout</w:t>
      </w:r>
      <w:r w:rsidR="00EB7764">
        <w:rPr>
          <w:rFonts w:ascii="Times New Roman" w:hAnsi="Times New Roman"/>
          <w:color w:val="000000"/>
          <w:sz w:val="24"/>
        </w:rPr>
        <w:t> ;</w:t>
      </w:r>
    </w:p>
    <w:p w14:paraId="6A3CEB9A" w14:textId="7F5137E5" w:rsidR="008D184E" w:rsidRPr="009303A0" w:rsidRDefault="008D184E"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Être ressortissant d</w:t>
      </w:r>
      <w:r w:rsidR="009E7801">
        <w:rPr>
          <w:rFonts w:ascii="Times New Roman" w:hAnsi="Times New Roman"/>
          <w:color w:val="000000"/>
          <w:sz w:val="24"/>
        </w:rPr>
        <w:t>’</w:t>
      </w:r>
      <w:r>
        <w:rPr>
          <w:rFonts w:ascii="Times New Roman" w:hAnsi="Times New Roman"/>
          <w:color w:val="000000"/>
          <w:sz w:val="24"/>
        </w:rPr>
        <w:t>un pays membre de l</w:t>
      </w:r>
      <w:r w:rsidR="009E7801">
        <w:rPr>
          <w:rFonts w:ascii="Times New Roman" w:hAnsi="Times New Roman"/>
          <w:color w:val="000000"/>
          <w:sz w:val="24"/>
        </w:rPr>
        <w:t>’</w:t>
      </w:r>
      <w:r>
        <w:rPr>
          <w:rFonts w:ascii="Times New Roman" w:hAnsi="Times New Roman"/>
          <w:color w:val="000000"/>
          <w:sz w:val="24"/>
        </w:rPr>
        <w:t>ALSF</w:t>
      </w:r>
      <w:r w:rsidR="00EB7764">
        <w:rPr>
          <w:rFonts w:ascii="Times New Roman" w:hAnsi="Times New Roman"/>
          <w:color w:val="000000"/>
          <w:sz w:val="24"/>
        </w:rPr>
        <w:t> ;</w:t>
      </w:r>
    </w:p>
    <w:p w14:paraId="3E276C8E" w14:textId="2569E454" w:rsidR="008D184E" w:rsidRPr="009303A0" w:rsidRDefault="008D184E"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Justifier d</w:t>
      </w:r>
      <w:r w:rsidR="009E7801">
        <w:rPr>
          <w:rFonts w:ascii="Times New Roman" w:hAnsi="Times New Roman"/>
          <w:color w:val="000000"/>
          <w:sz w:val="24"/>
        </w:rPr>
        <w:t>’</w:t>
      </w:r>
      <w:r>
        <w:rPr>
          <w:rFonts w:ascii="Times New Roman" w:hAnsi="Times New Roman"/>
          <w:color w:val="000000"/>
          <w:sz w:val="24"/>
        </w:rPr>
        <w:t>un minimum de neuf</w:t>
      </w:r>
      <w:r w:rsidR="00EB7764">
        <w:rPr>
          <w:rFonts w:ascii="Times New Roman" w:hAnsi="Times New Roman"/>
          <w:color w:val="000000"/>
          <w:sz w:val="24"/>
        </w:rPr>
        <w:t> </w:t>
      </w:r>
      <w:r>
        <w:rPr>
          <w:rFonts w:ascii="Times New Roman" w:hAnsi="Times New Roman"/>
          <w:color w:val="000000"/>
          <w:sz w:val="24"/>
        </w:rPr>
        <w:t>(9) années d</w:t>
      </w:r>
      <w:r w:rsidR="009E7801">
        <w:rPr>
          <w:rFonts w:ascii="Times New Roman" w:hAnsi="Times New Roman"/>
          <w:color w:val="000000"/>
          <w:sz w:val="24"/>
        </w:rPr>
        <w:t>’</w:t>
      </w:r>
      <w:r>
        <w:rPr>
          <w:rFonts w:ascii="Times New Roman" w:hAnsi="Times New Roman"/>
          <w:color w:val="000000"/>
          <w:sz w:val="24"/>
        </w:rPr>
        <w:t xml:space="preserve">expérience professionnelle pertinente et avérée, dont une partie acquise </w:t>
      </w:r>
      <w:r w:rsidR="00EB7764">
        <w:rPr>
          <w:rFonts w:ascii="Times New Roman" w:hAnsi="Times New Roman"/>
          <w:color w:val="000000"/>
          <w:sz w:val="24"/>
        </w:rPr>
        <w:t xml:space="preserve">idéalement </w:t>
      </w:r>
      <w:r>
        <w:rPr>
          <w:rFonts w:ascii="Times New Roman" w:hAnsi="Times New Roman"/>
          <w:color w:val="000000"/>
          <w:sz w:val="24"/>
        </w:rPr>
        <w:t>auprès d</w:t>
      </w:r>
      <w:r w:rsidR="009E7801">
        <w:rPr>
          <w:rFonts w:ascii="Times New Roman" w:hAnsi="Times New Roman"/>
          <w:color w:val="000000"/>
          <w:sz w:val="24"/>
        </w:rPr>
        <w:t>’</w:t>
      </w:r>
      <w:r>
        <w:rPr>
          <w:rFonts w:ascii="Times New Roman" w:hAnsi="Times New Roman"/>
          <w:color w:val="000000"/>
          <w:sz w:val="24"/>
        </w:rPr>
        <w:t>un cabinet d</w:t>
      </w:r>
      <w:r w:rsidR="009E7801">
        <w:rPr>
          <w:rFonts w:ascii="Times New Roman" w:hAnsi="Times New Roman"/>
          <w:color w:val="000000"/>
          <w:sz w:val="24"/>
        </w:rPr>
        <w:t>’</w:t>
      </w:r>
      <w:r>
        <w:rPr>
          <w:rFonts w:ascii="Times New Roman" w:hAnsi="Times New Roman"/>
          <w:color w:val="000000"/>
          <w:sz w:val="24"/>
        </w:rPr>
        <w:t>avocats local ou international de premier plan</w:t>
      </w:r>
      <w:r w:rsidR="00EB7764">
        <w:rPr>
          <w:rFonts w:ascii="Times New Roman" w:hAnsi="Times New Roman"/>
          <w:color w:val="000000"/>
          <w:sz w:val="24"/>
        </w:rPr>
        <w:t> ;</w:t>
      </w:r>
    </w:p>
    <w:p w14:paraId="097C55DC" w14:textId="4D752B79" w:rsidR="008D184E" w:rsidRPr="009303A0" w:rsidRDefault="008D184E"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Avoir des compétences de coordination efficaces et être apte à travailler sous pression dans un environnement multiculturel</w:t>
      </w:r>
      <w:r w:rsidR="00FD69E9">
        <w:rPr>
          <w:rFonts w:ascii="Times New Roman" w:hAnsi="Times New Roman"/>
          <w:color w:val="000000"/>
          <w:sz w:val="24"/>
        </w:rPr>
        <w:t>,</w:t>
      </w:r>
      <w:r>
        <w:rPr>
          <w:rFonts w:ascii="Times New Roman" w:hAnsi="Times New Roman"/>
          <w:color w:val="000000"/>
          <w:sz w:val="24"/>
        </w:rPr>
        <w:t xml:space="preserve"> afin d</w:t>
      </w:r>
      <w:r w:rsidR="009E7801">
        <w:rPr>
          <w:rFonts w:ascii="Times New Roman" w:hAnsi="Times New Roman"/>
          <w:color w:val="000000"/>
          <w:sz w:val="24"/>
        </w:rPr>
        <w:t>’</w:t>
      </w:r>
      <w:r>
        <w:rPr>
          <w:rFonts w:ascii="Times New Roman" w:hAnsi="Times New Roman"/>
          <w:color w:val="000000"/>
          <w:sz w:val="24"/>
        </w:rPr>
        <w:t>exécuter des tâches multiples et de respecter les délais</w:t>
      </w:r>
      <w:r w:rsidR="00EB7764">
        <w:rPr>
          <w:rFonts w:ascii="Times New Roman" w:hAnsi="Times New Roman"/>
          <w:color w:val="000000"/>
          <w:sz w:val="24"/>
        </w:rPr>
        <w:t> ;</w:t>
      </w:r>
    </w:p>
    <w:p w14:paraId="01F69D56" w14:textId="5BEA8BD3" w:rsidR="008D184E" w:rsidRPr="009303A0" w:rsidRDefault="008D184E"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Avoir d</w:t>
      </w:r>
      <w:r w:rsidR="009E7801">
        <w:rPr>
          <w:rFonts w:ascii="Times New Roman" w:hAnsi="Times New Roman"/>
          <w:color w:val="000000"/>
          <w:sz w:val="24"/>
        </w:rPr>
        <w:t>’</w:t>
      </w:r>
      <w:r>
        <w:rPr>
          <w:rFonts w:ascii="Times New Roman" w:hAnsi="Times New Roman"/>
          <w:color w:val="000000"/>
          <w:sz w:val="24"/>
        </w:rPr>
        <w:t xml:space="preserve">excellentes compétences écrites et orales en anglais et/ou en français (la maîtrise des deux langues </w:t>
      </w:r>
      <w:r w:rsidR="00FD69E9">
        <w:rPr>
          <w:rFonts w:ascii="Times New Roman" w:hAnsi="Times New Roman"/>
          <w:color w:val="000000"/>
          <w:sz w:val="24"/>
        </w:rPr>
        <w:t>constituera</w:t>
      </w:r>
      <w:r>
        <w:rPr>
          <w:rFonts w:ascii="Times New Roman" w:hAnsi="Times New Roman"/>
          <w:color w:val="000000"/>
          <w:sz w:val="24"/>
        </w:rPr>
        <w:t xml:space="preserve"> un atout)</w:t>
      </w:r>
      <w:r w:rsidR="00EB7764">
        <w:rPr>
          <w:rFonts w:ascii="Times New Roman" w:hAnsi="Times New Roman"/>
          <w:color w:val="000000"/>
          <w:sz w:val="24"/>
        </w:rPr>
        <w:t> ;</w:t>
      </w:r>
    </w:p>
    <w:p w14:paraId="6CFE997F" w14:textId="3AA87AB0" w:rsidR="008D184E" w:rsidRPr="009303A0" w:rsidRDefault="008D184E"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Avoir un haut niveau d</w:t>
      </w:r>
      <w:r w:rsidR="009E7801">
        <w:rPr>
          <w:rFonts w:ascii="Times New Roman" w:hAnsi="Times New Roman"/>
          <w:color w:val="000000"/>
          <w:sz w:val="24"/>
        </w:rPr>
        <w:t>’</w:t>
      </w:r>
      <w:r>
        <w:rPr>
          <w:rFonts w:ascii="Times New Roman" w:hAnsi="Times New Roman"/>
          <w:color w:val="000000"/>
          <w:sz w:val="24"/>
        </w:rPr>
        <w:t>organisation, d</w:t>
      </w:r>
      <w:r w:rsidR="009E7801">
        <w:rPr>
          <w:rFonts w:ascii="Times New Roman" w:hAnsi="Times New Roman"/>
          <w:color w:val="000000"/>
          <w:sz w:val="24"/>
        </w:rPr>
        <w:t>’</w:t>
      </w:r>
      <w:r>
        <w:rPr>
          <w:rFonts w:ascii="Times New Roman" w:hAnsi="Times New Roman"/>
          <w:color w:val="000000"/>
          <w:sz w:val="24"/>
        </w:rPr>
        <w:t>intégrité, de rigueur et de confidentialité</w:t>
      </w:r>
      <w:r w:rsidR="00EB7764">
        <w:rPr>
          <w:rFonts w:ascii="Times New Roman" w:hAnsi="Times New Roman"/>
          <w:color w:val="000000"/>
          <w:sz w:val="24"/>
        </w:rPr>
        <w:t> ;</w:t>
      </w:r>
    </w:p>
    <w:p w14:paraId="7E539240" w14:textId="77777777" w:rsidR="008D184E" w:rsidRPr="009303A0" w:rsidRDefault="008D184E"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Avoir une maîtrise des logiciels informatiques standard (Word, Excel, PowerPoint).</w:t>
      </w:r>
    </w:p>
    <w:p w14:paraId="671E8E6B" w14:textId="7D1D3139" w:rsidR="008D184E" w:rsidRDefault="008D184E" w:rsidP="00FC294E">
      <w:pPr>
        <w:keepNext/>
        <w:keepLines/>
        <w:spacing w:after="0" w:line="240" w:lineRule="auto"/>
        <w:ind w:left="729" w:hanging="10"/>
        <w:outlineLvl w:val="1"/>
        <w:rPr>
          <w:rFonts w:ascii="Times New Roman" w:eastAsia="Times New Roman" w:hAnsi="Times New Roman" w:cs="Times New Roman"/>
          <w:b/>
          <w:bCs/>
          <w:color w:val="000000"/>
          <w:sz w:val="24"/>
          <w:szCs w:val="24"/>
        </w:rPr>
      </w:pPr>
      <w:r>
        <w:rPr>
          <w:rFonts w:ascii="Times New Roman" w:hAnsi="Times New Roman"/>
          <w:b/>
          <w:color w:val="000000"/>
          <w:sz w:val="24"/>
        </w:rPr>
        <w:t>4- Durée et lieu d</w:t>
      </w:r>
      <w:r w:rsidR="009E7801">
        <w:rPr>
          <w:rFonts w:ascii="Times New Roman" w:hAnsi="Times New Roman"/>
          <w:b/>
          <w:color w:val="000000"/>
          <w:sz w:val="24"/>
        </w:rPr>
        <w:t>’</w:t>
      </w:r>
      <w:r>
        <w:rPr>
          <w:rFonts w:ascii="Times New Roman" w:hAnsi="Times New Roman"/>
          <w:b/>
          <w:color w:val="000000"/>
          <w:sz w:val="24"/>
        </w:rPr>
        <w:t>affectation</w:t>
      </w:r>
    </w:p>
    <w:p w14:paraId="03324BC9" w14:textId="77777777" w:rsidR="000C283B" w:rsidRPr="002F6E32" w:rsidRDefault="000C283B" w:rsidP="00FC294E">
      <w:pPr>
        <w:keepNext/>
        <w:keepLines/>
        <w:spacing w:after="0" w:line="240" w:lineRule="auto"/>
        <w:ind w:left="729" w:hanging="10"/>
        <w:outlineLvl w:val="1"/>
        <w:rPr>
          <w:rFonts w:ascii="Times New Roman" w:eastAsia="Times New Roman" w:hAnsi="Times New Roman" w:cs="Times New Roman"/>
          <w:b/>
          <w:bCs/>
          <w:color w:val="000000"/>
          <w:sz w:val="16"/>
          <w:szCs w:val="16"/>
        </w:rPr>
      </w:pPr>
    </w:p>
    <w:p w14:paraId="39C5C498" w14:textId="1DAC6523" w:rsidR="008D184E" w:rsidRPr="008D184E" w:rsidRDefault="008D184E"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La durée estimative des services est de douze</w:t>
      </w:r>
      <w:r w:rsidR="00FD69E9">
        <w:rPr>
          <w:rFonts w:ascii="Times New Roman" w:hAnsi="Times New Roman"/>
          <w:color w:val="000000"/>
          <w:sz w:val="24"/>
        </w:rPr>
        <w:t> </w:t>
      </w:r>
      <w:r>
        <w:rPr>
          <w:rFonts w:ascii="Times New Roman" w:hAnsi="Times New Roman"/>
          <w:color w:val="000000"/>
          <w:sz w:val="24"/>
        </w:rPr>
        <w:t>(12) mois, assortis d</w:t>
      </w:r>
      <w:r w:rsidR="009E7801">
        <w:rPr>
          <w:rFonts w:ascii="Times New Roman" w:hAnsi="Times New Roman"/>
          <w:color w:val="000000"/>
          <w:sz w:val="24"/>
        </w:rPr>
        <w:t>’</w:t>
      </w:r>
      <w:r>
        <w:rPr>
          <w:rFonts w:ascii="Times New Roman" w:hAnsi="Times New Roman"/>
          <w:color w:val="000000"/>
          <w:sz w:val="24"/>
        </w:rPr>
        <w:t>une possibilité de renouvellement ou de prorogation selon les performances. L</w:t>
      </w:r>
      <w:r w:rsidR="009E7801">
        <w:rPr>
          <w:rFonts w:ascii="Times New Roman" w:hAnsi="Times New Roman"/>
          <w:color w:val="000000"/>
          <w:sz w:val="24"/>
        </w:rPr>
        <w:t>’</w:t>
      </w:r>
      <w:r>
        <w:rPr>
          <w:rFonts w:ascii="Times New Roman" w:hAnsi="Times New Roman"/>
          <w:color w:val="000000"/>
          <w:sz w:val="24"/>
        </w:rPr>
        <w:t>Agent contractuel sera basé à Abidjan, en Côte d</w:t>
      </w:r>
      <w:r w:rsidR="009E7801">
        <w:rPr>
          <w:rFonts w:ascii="Times New Roman" w:hAnsi="Times New Roman"/>
          <w:color w:val="000000"/>
          <w:sz w:val="24"/>
        </w:rPr>
        <w:t>’</w:t>
      </w:r>
      <w:r>
        <w:rPr>
          <w:rFonts w:ascii="Times New Roman" w:hAnsi="Times New Roman"/>
          <w:color w:val="000000"/>
          <w:sz w:val="24"/>
        </w:rPr>
        <w:t>Ivoire.</w:t>
      </w:r>
    </w:p>
    <w:p w14:paraId="04CC97F1" w14:textId="359741E8" w:rsidR="00456845" w:rsidRPr="00FC294E" w:rsidRDefault="00456845" w:rsidP="00FC294E">
      <w:pPr>
        <w:keepNext/>
        <w:keepLines/>
        <w:spacing w:after="0" w:line="240" w:lineRule="auto"/>
        <w:ind w:left="729" w:hanging="10"/>
        <w:outlineLvl w:val="1"/>
        <w:rPr>
          <w:rFonts w:ascii="Times New Roman" w:eastAsia="Times New Roman" w:hAnsi="Times New Roman" w:cs="Times New Roman"/>
          <w:b/>
          <w:bCs/>
          <w:color w:val="000000"/>
          <w:sz w:val="24"/>
          <w:szCs w:val="24"/>
        </w:rPr>
      </w:pPr>
      <w:r>
        <w:rPr>
          <w:rFonts w:ascii="Times New Roman" w:hAnsi="Times New Roman"/>
          <w:b/>
          <w:color w:val="000000"/>
          <w:sz w:val="24"/>
        </w:rPr>
        <w:t>5- Critères d</w:t>
      </w:r>
      <w:r w:rsidR="009E7801">
        <w:rPr>
          <w:rFonts w:ascii="Times New Roman" w:hAnsi="Times New Roman"/>
          <w:b/>
          <w:color w:val="000000"/>
          <w:sz w:val="24"/>
        </w:rPr>
        <w:t>’</w:t>
      </w:r>
      <w:r>
        <w:rPr>
          <w:rFonts w:ascii="Times New Roman" w:hAnsi="Times New Roman"/>
          <w:b/>
          <w:color w:val="000000"/>
          <w:sz w:val="24"/>
        </w:rPr>
        <w:t>éligibilité</w:t>
      </w:r>
    </w:p>
    <w:p w14:paraId="37EDBA90" w14:textId="77777777" w:rsidR="00456845" w:rsidRPr="002F6E32" w:rsidRDefault="00456845" w:rsidP="00FC294E">
      <w:pPr>
        <w:pStyle w:val="ListParagraph"/>
        <w:rPr>
          <w:rFonts w:ascii="Times New Roman" w:eastAsia="Times New Roman" w:hAnsi="Times New Roman" w:cs="Times New Roman"/>
          <w:color w:val="000000"/>
          <w:sz w:val="16"/>
          <w:szCs w:val="16"/>
        </w:rPr>
      </w:pPr>
    </w:p>
    <w:p w14:paraId="7C379E8F" w14:textId="5D172EF5" w:rsidR="006F208C" w:rsidRPr="00FC294E" w:rsidRDefault="00456845" w:rsidP="00FC294E">
      <w:pPr>
        <w:pStyle w:val="ListParagraph"/>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 xml:space="preserve">établissement de la liste restreinte et la procédure de sélection devront se conformer aux </w:t>
      </w:r>
      <w:r w:rsidR="006276C5">
        <w:rPr>
          <w:rFonts w:ascii="Times New Roman" w:hAnsi="Times New Roman"/>
          <w:color w:val="000000"/>
          <w:sz w:val="24"/>
        </w:rPr>
        <w:t>Règles et procédures</w:t>
      </w:r>
      <w:r>
        <w:rPr>
          <w:rFonts w:ascii="Times New Roman" w:hAnsi="Times New Roman"/>
          <w:color w:val="000000"/>
          <w:sz w:val="24"/>
        </w:rPr>
        <w:t xml:space="preserve"> de l</w:t>
      </w:r>
      <w:r w:rsidR="009E7801">
        <w:rPr>
          <w:rFonts w:ascii="Times New Roman" w:hAnsi="Times New Roman"/>
          <w:color w:val="000000"/>
          <w:sz w:val="24"/>
        </w:rPr>
        <w:t>’</w:t>
      </w:r>
      <w:r>
        <w:rPr>
          <w:rFonts w:ascii="Times New Roman" w:hAnsi="Times New Roman"/>
          <w:color w:val="000000"/>
          <w:sz w:val="24"/>
        </w:rPr>
        <w:t xml:space="preserve">ALSF applicables </w:t>
      </w:r>
      <w:r w:rsidR="00343EE5">
        <w:rPr>
          <w:rFonts w:ascii="Times New Roman" w:hAnsi="Times New Roman"/>
          <w:color w:val="000000"/>
          <w:sz w:val="24"/>
        </w:rPr>
        <w:t xml:space="preserve">à la sollicitation des </w:t>
      </w:r>
      <w:r w:rsidR="006276C5">
        <w:rPr>
          <w:rFonts w:ascii="Times New Roman" w:hAnsi="Times New Roman"/>
          <w:color w:val="000000"/>
          <w:sz w:val="24"/>
        </w:rPr>
        <w:t xml:space="preserve">services des </w:t>
      </w:r>
      <w:r>
        <w:rPr>
          <w:rFonts w:ascii="Times New Roman" w:hAnsi="Times New Roman"/>
          <w:color w:val="000000"/>
          <w:sz w:val="24"/>
        </w:rPr>
        <w:t>agents contractuels. Veuillez noter que l</w:t>
      </w:r>
      <w:r w:rsidR="009E7801">
        <w:rPr>
          <w:rFonts w:ascii="Times New Roman" w:hAnsi="Times New Roman"/>
          <w:color w:val="000000"/>
          <w:sz w:val="24"/>
        </w:rPr>
        <w:t>’</w:t>
      </w:r>
      <w:r>
        <w:rPr>
          <w:rFonts w:ascii="Times New Roman" w:hAnsi="Times New Roman"/>
          <w:color w:val="000000"/>
          <w:sz w:val="24"/>
        </w:rPr>
        <w:t xml:space="preserve">intérêt </w:t>
      </w:r>
      <w:r w:rsidR="00A47C38">
        <w:rPr>
          <w:rFonts w:ascii="Times New Roman" w:hAnsi="Times New Roman"/>
          <w:color w:val="000000"/>
          <w:sz w:val="24"/>
        </w:rPr>
        <w:t xml:space="preserve">manifesté </w:t>
      </w:r>
      <w:r>
        <w:rPr>
          <w:rFonts w:ascii="Times New Roman" w:hAnsi="Times New Roman"/>
          <w:color w:val="000000"/>
          <w:sz w:val="24"/>
        </w:rPr>
        <w:t>par un consultant n</w:t>
      </w:r>
      <w:r w:rsidR="009E7801">
        <w:rPr>
          <w:rFonts w:ascii="Times New Roman" w:hAnsi="Times New Roman"/>
          <w:color w:val="000000"/>
          <w:sz w:val="24"/>
        </w:rPr>
        <w:t>’</w:t>
      </w:r>
      <w:r>
        <w:rPr>
          <w:rFonts w:ascii="Times New Roman" w:hAnsi="Times New Roman"/>
          <w:color w:val="000000"/>
          <w:sz w:val="24"/>
        </w:rPr>
        <w:t xml:space="preserve">implique </w:t>
      </w:r>
      <w:r w:rsidR="009D20E0">
        <w:rPr>
          <w:rFonts w:ascii="Times New Roman" w:hAnsi="Times New Roman"/>
          <w:color w:val="000000"/>
          <w:sz w:val="24"/>
        </w:rPr>
        <w:t xml:space="preserve">pas que </w:t>
      </w: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 xml:space="preserve">ALSF </w:t>
      </w:r>
      <w:r w:rsidR="009D20E0">
        <w:rPr>
          <w:rFonts w:ascii="Times New Roman" w:hAnsi="Times New Roman"/>
          <w:color w:val="000000"/>
          <w:sz w:val="24"/>
        </w:rPr>
        <w:t xml:space="preserve">est tenue </w:t>
      </w:r>
      <w:r>
        <w:rPr>
          <w:rFonts w:ascii="Times New Roman" w:hAnsi="Times New Roman"/>
          <w:color w:val="000000"/>
          <w:sz w:val="24"/>
        </w:rPr>
        <w:t>de l</w:t>
      </w:r>
      <w:r w:rsidR="009E7801">
        <w:rPr>
          <w:rFonts w:ascii="Times New Roman" w:hAnsi="Times New Roman"/>
          <w:color w:val="000000"/>
          <w:sz w:val="24"/>
        </w:rPr>
        <w:t>’</w:t>
      </w:r>
      <w:r>
        <w:rPr>
          <w:rFonts w:ascii="Times New Roman" w:hAnsi="Times New Roman"/>
          <w:color w:val="000000"/>
          <w:sz w:val="24"/>
        </w:rPr>
        <w:t xml:space="preserve">inclure dans la liste restreinte.  </w:t>
      </w:r>
    </w:p>
    <w:p w14:paraId="3F69EA1C" w14:textId="31551900" w:rsidR="00EC43C5" w:rsidRPr="00FC294E" w:rsidRDefault="00EC43C5" w:rsidP="00FC294E">
      <w:pPr>
        <w:keepNext/>
        <w:keepLines/>
        <w:spacing w:after="0" w:line="240" w:lineRule="auto"/>
        <w:ind w:left="729" w:hanging="10"/>
        <w:jc w:val="both"/>
        <w:outlineLvl w:val="1"/>
        <w:rPr>
          <w:rFonts w:ascii="Times New Roman" w:eastAsia="Times New Roman" w:hAnsi="Times New Roman" w:cs="Times New Roman"/>
          <w:b/>
          <w:bCs/>
          <w:color w:val="000000"/>
          <w:sz w:val="24"/>
          <w:szCs w:val="24"/>
        </w:rPr>
      </w:pPr>
      <w:r>
        <w:rPr>
          <w:rFonts w:ascii="Times New Roman" w:hAnsi="Times New Roman"/>
          <w:b/>
          <w:color w:val="000000"/>
          <w:sz w:val="24"/>
        </w:rPr>
        <w:t xml:space="preserve">6- </w:t>
      </w:r>
      <w:r>
        <w:rPr>
          <w:rFonts w:ascii="Times New Roman" w:hAnsi="Times New Roman"/>
          <w:color w:val="000000"/>
          <w:sz w:val="24"/>
        </w:rPr>
        <w:t>Les consultants individuels intéressés peuvent obtenir des informations supplémentaires à l</w:t>
      </w:r>
      <w:r w:rsidR="009E7801">
        <w:rPr>
          <w:rFonts w:ascii="Times New Roman" w:hAnsi="Times New Roman"/>
          <w:color w:val="000000"/>
          <w:sz w:val="24"/>
        </w:rPr>
        <w:t>’</w:t>
      </w:r>
      <w:r>
        <w:rPr>
          <w:rFonts w:ascii="Times New Roman" w:hAnsi="Times New Roman"/>
          <w:color w:val="000000"/>
          <w:sz w:val="24"/>
        </w:rPr>
        <w:t xml:space="preserve">adresse ci-dessous pendant </w:t>
      </w:r>
      <w:r w:rsidR="00504CCB">
        <w:rPr>
          <w:rFonts w:ascii="Times New Roman" w:hAnsi="Times New Roman"/>
          <w:color w:val="000000"/>
          <w:sz w:val="24"/>
        </w:rPr>
        <w:t xml:space="preserve">aux </w:t>
      </w:r>
      <w:r>
        <w:rPr>
          <w:rFonts w:ascii="Times New Roman" w:hAnsi="Times New Roman"/>
          <w:color w:val="000000"/>
          <w:sz w:val="24"/>
        </w:rPr>
        <w:t>heures de travail de l</w:t>
      </w:r>
      <w:r w:rsidR="009E7801">
        <w:rPr>
          <w:rFonts w:ascii="Times New Roman" w:hAnsi="Times New Roman"/>
          <w:color w:val="000000"/>
          <w:sz w:val="24"/>
        </w:rPr>
        <w:t>’</w:t>
      </w:r>
      <w:r>
        <w:rPr>
          <w:rFonts w:ascii="Times New Roman" w:hAnsi="Times New Roman"/>
          <w:color w:val="000000"/>
          <w:sz w:val="24"/>
        </w:rPr>
        <w:t xml:space="preserve">ALSF : </w:t>
      </w:r>
      <w:r w:rsidR="003543F3">
        <w:rPr>
          <w:rFonts w:ascii="Times New Roman" w:hAnsi="Times New Roman"/>
          <w:color w:val="000000"/>
          <w:sz w:val="24"/>
        </w:rPr>
        <w:t xml:space="preserve">de </w:t>
      </w:r>
      <w:r>
        <w:rPr>
          <w:rFonts w:ascii="Times New Roman" w:hAnsi="Times New Roman"/>
          <w:color w:val="000000"/>
          <w:sz w:val="24"/>
        </w:rPr>
        <w:t>08h00 à 17h00 heures.</w:t>
      </w:r>
      <w:r>
        <w:rPr>
          <w:rFonts w:ascii="Times New Roman" w:hAnsi="Times New Roman"/>
          <w:b/>
          <w:color w:val="000000"/>
          <w:sz w:val="24"/>
        </w:rPr>
        <w:t xml:space="preserve">  </w:t>
      </w:r>
    </w:p>
    <w:p w14:paraId="4B7E48A5" w14:textId="77777777" w:rsidR="00EC43C5" w:rsidRDefault="00EC43C5" w:rsidP="00FC294E">
      <w:pPr>
        <w:keepNext/>
        <w:keepLines/>
        <w:spacing w:after="0" w:line="240" w:lineRule="auto"/>
        <w:ind w:left="729" w:hanging="10"/>
        <w:jc w:val="both"/>
        <w:outlineLvl w:val="1"/>
        <w:rPr>
          <w:rFonts w:ascii="Times New Roman" w:eastAsia="Times New Roman" w:hAnsi="Times New Roman" w:cs="Times New Roman"/>
          <w:b/>
          <w:bCs/>
          <w:color w:val="000000"/>
          <w:sz w:val="24"/>
          <w:szCs w:val="24"/>
        </w:rPr>
      </w:pPr>
    </w:p>
    <w:p w14:paraId="10F75FFC" w14:textId="53A97567" w:rsidR="006F208C" w:rsidRPr="009753AF" w:rsidRDefault="00EC43C5" w:rsidP="00FC294E">
      <w:pPr>
        <w:keepNext/>
        <w:keepLines/>
        <w:spacing w:after="0" w:line="240" w:lineRule="auto"/>
        <w:ind w:left="729" w:hanging="10"/>
        <w:jc w:val="both"/>
        <w:outlineLvl w:val="1"/>
        <w:rPr>
          <w:rFonts w:ascii="Times New Roman" w:eastAsia="Times New Roman" w:hAnsi="Times New Roman" w:cs="Times New Roman"/>
          <w:color w:val="000000"/>
          <w:sz w:val="24"/>
          <w:szCs w:val="24"/>
        </w:rPr>
      </w:pPr>
      <w:r>
        <w:rPr>
          <w:rFonts w:ascii="Times New Roman" w:hAnsi="Times New Roman"/>
          <w:b/>
          <w:color w:val="000000"/>
          <w:sz w:val="24"/>
        </w:rPr>
        <w:t xml:space="preserve">7- </w:t>
      </w:r>
      <w:r>
        <w:rPr>
          <w:rFonts w:ascii="Times New Roman" w:hAnsi="Times New Roman"/>
          <w:color w:val="000000"/>
          <w:sz w:val="24"/>
        </w:rPr>
        <w:t>Les manifestations d</w:t>
      </w:r>
      <w:r w:rsidR="009E7801">
        <w:rPr>
          <w:rFonts w:ascii="Times New Roman" w:hAnsi="Times New Roman"/>
          <w:color w:val="000000"/>
          <w:sz w:val="24"/>
        </w:rPr>
        <w:t>’</w:t>
      </w:r>
      <w:r>
        <w:rPr>
          <w:rFonts w:ascii="Times New Roman" w:hAnsi="Times New Roman"/>
          <w:color w:val="000000"/>
          <w:sz w:val="24"/>
        </w:rPr>
        <w:t>intérêt doivent être transmises à l</w:t>
      </w:r>
      <w:r w:rsidR="009E7801">
        <w:rPr>
          <w:rFonts w:ascii="Times New Roman" w:hAnsi="Times New Roman"/>
          <w:color w:val="000000"/>
          <w:sz w:val="24"/>
        </w:rPr>
        <w:t>’</w:t>
      </w:r>
      <w:r>
        <w:rPr>
          <w:rFonts w:ascii="Times New Roman" w:hAnsi="Times New Roman"/>
          <w:color w:val="000000"/>
          <w:sz w:val="24"/>
        </w:rPr>
        <w:t xml:space="preserve">adresse ci-dessous au plus tard le </w:t>
      </w:r>
      <w:r>
        <w:rPr>
          <w:rFonts w:ascii="Times New Roman" w:hAnsi="Times New Roman"/>
          <w:b/>
          <w:color w:val="000000"/>
          <w:sz w:val="24"/>
        </w:rPr>
        <w:t>22</w:t>
      </w:r>
      <w:r w:rsidR="003543F3">
        <w:rPr>
          <w:rFonts w:ascii="Times New Roman" w:hAnsi="Times New Roman"/>
          <w:b/>
          <w:color w:val="000000"/>
          <w:sz w:val="24"/>
        </w:rPr>
        <w:t> </w:t>
      </w:r>
      <w:r>
        <w:rPr>
          <w:rFonts w:ascii="Times New Roman" w:hAnsi="Times New Roman"/>
          <w:b/>
          <w:color w:val="000000"/>
          <w:sz w:val="24"/>
        </w:rPr>
        <w:t>septembre</w:t>
      </w:r>
      <w:r w:rsidR="003543F3">
        <w:rPr>
          <w:rFonts w:ascii="Times New Roman" w:hAnsi="Times New Roman"/>
          <w:b/>
          <w:color w:val="000000"/>
          <w:sz w:val="24"/>
        </w:rPr>
        <w:t> </w:t>
      </w:r>
      <w:r>
        <w:rPr>
          <w:rFonts w:ascii="Times New Roman" w:hAnsi="Times New Roman"/>
          <w:b/>
          <w:color w:val="000000"/>
          <w:sz w:val="24"/>
        </w:rPr>
        <w:t>2023 à 18h00</w:t>
      </w:r>
      <w:r>
        <w:rPr>
          <w:rFonts w:ascii="Times New Roman" w:hAnsi="Times New Roman"/>
          <w:color w:val="000000"/>
          <w:sz w:val="24"/>
        </w:rPr>
        <w:t>, heures locales</w:t>
      </w:r>
      <w:r w:rsidR="00BC3271">
        <w:rPr>
          <w:rFonts w:ascii="Times New Roman" w:hAnsi="Times New Roman"/>
          <w:color w:val="000000"/>
          <w:sz w:val="24"/>
        </w:rPr>
        <w:t>,</w:t>
      </w:r>
      <w:r>
        <w:rPr>
          <w:rFonts w:ascii="Times New Roman" w:hAnsi="Times New Roman"/>
          <w:color w:val="000000"/>
          <w:sz w:val="24"/>
        </w:rPr>
        <w:t xml:space="preserve"> et revêtues de la mention précise</w:t>
      </w:r>
      <w:r w:rsidR="007C5132">
        <w:rPr>
          <w:rFonts w:ascii="Times New Roman" w:hAnsi="Times New Roman"/>
          <w:color w:val="000000"/>
          <w:sz w:val="24"/>
        </w:rPr>
        <w:t> :</w:t>
      </w:r>
      <w:r>
        <w:rPr>
          <w:rFonts w:ascii="Times New Roman" w:hAnsi="Times New Roman"/>
          <w:color w:val="000000"/>
          <w:sz w:val="24"/>
        </w:rPr>
        <w:t xml:space="preserve"> « </w:t>
      </w:r>
      <w:r>
        <w:rPr>
          <w:rFonts w:ascii="Times New Roman" w:hAnsi="Times New Roman"/>
          <w:b/>
          <w:bCs/>
          <w:color w:val="000000"/>
          <w:sz w:val="24"/>
        </w:rPr>
        <w:t>Conseiller juridique senior - Division des affaires institutionnelles</w:t>
      </w:r>
      <w:r>
        <w:rPr>
          <w:rFonts w:ascii="Times New Roman" w:hAnsi="Times New Roman"/>
          <w:b/>
          <w:color w:val="000000"/>
          <w:sz w:val="24"/>
        </w:rPr>
        <w:t> »</w:t>
      </w:r>
    </w:p>
    <w:p w14:paraId="7D29F599" w14:textId="77777777" w:rsidR="006F208C" w:rsidRPr="002F6E32" w:rsidRDefault="006F208C" w:rsidP="00FC294E">
      <w:pPr>
        <w:spacing w:after="0" w:line="240" w:lineRule="auto"/>
        <w:ind w:left="236"/>
        <w:rPr>
          <w:rFonts w:ascii="Times New Roman" w:eastAsia="Times New Roman" w:hAnsi="Times New Roman" w:cs="Times New Roman"/>
          <w:color w:val="000000"/>
          <w:sz w:val="16"/>
          <w:szCs w:val="16"/>
        </w:rPr>
      </w:pPr>
      <w:r>
        <w:rPr>
          <w:rFonts w:ascii="Times New Roman" w:hAnsi="Times New Roman"/>
          <w:color w:val="000000"/>
          <w:sz w:val="16"/>
        </w:rPr>
        <w:t xml:space="preserve">  </w:t>
      </w:r>
    </w:p>
    <w:p w14:paraId="4409687F" w14:textId="3F6D02F5" w:rsidR="009753AF" w:rsidRDefault="007C5132" w:rsidP="001579E5">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À</w:t>
      </w:r>
      <w:r w:rsidR="006F208C">
        <w:rPr>
          <w:rFonts w:ascii="Times New Roman" w:hAnsi="Times New Roman"/>
          <w:b/>
          <w:color w:val="000000"/>
          <w:sz w:val="24"/>
        </w:rPr>
        <w:t xml:space="preserve"> l</w:t>
      </w:r>
      <w:r w:rsidR="009E7801">
        <w:rPr>
          <w:rFonts w:ascii="Times New Roman" w:hAnsi="Times New Roman"/>
          <w:b/>
          <w:color w:val="000000"/>
          <w:sz w:val="24"/>
        </w:rPr>
        <w:t>’</w:t>
      </w:r>
      <w:r w:rsidR="006F208C">
        <w:rPr>
          <w:rFonts w:ascii="Times New Roman" w:hAnsi="Times New Roman"/>
          <w:b/>
          <w:color w:val="000000"/>
          <w:sz w:val="24"/>
        </w:rPr>
        <w:t xml:space="preserve">attention de : </w:t>
      </w:r>
    </w:p>
    <w:p w14:paraId="41230430" w14:textId="42048FB2" w:rsidR="001579E5" w:rsidRDefault="009753AF" w:rsidP="001579E5">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 xml:space="preserve">M. CHARLES AFEKU </w:t>
      </w:r>
    </w:p>
    <w:p w14:paraId="1E090019" w14:textId="34575B04" w:rsidR="001579E5" w:rsidRPr="009753AF" w:rsidRDefault="001579E5" w:rsidP="001579E5">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lastRenderedPageBreak/>
        <w:t>Chef de division par intérim de la Division des affaires institutionnelles</w:t>
      </w:r>
    </w:p>
    <w:p w14:paraId="2BB231A0" w14:textId="6C9C3ED3" w:rsidR="006F208C" w:rsidRPr="009753AF" w:rsidRDefault="006F208C" w:rsidP="00FC294E">
      <w:pPr>
        <w:spacing w:after="0" w:line="240" w:lineRule="auto"/>
        <w:ind w:left="1530" w:right="692"/>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Facilité africaine de soutien juridique (ALSF)  </w:t>
      </w:r>
    </w:p>
    <w:p w14:paraId="6E269EB7" w14:textId="77777777" w:rsidR="006F208C" w:rsidRPr="009753AF" w:rsidRDefault="006F208C" w:rsidP="00FC294E">
      <w:pPr>
        <w:spacing w:after="0" w:line="240" w:lineRule="auto"/>
        <w:ind w:left="1530" w:right="693" w:hanging="9"/>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CCIA Plateau, 01 B.P. 1387  </w:t>
      </w:r>
    </w:p>
    <w:p w14:paraId="5AA3B948" w14:textId="5A2981F2" w:rsidR="006F208C" w:rsidRPr="00FC294E" w:rsidRDefault="006F208C"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color w:val="000000"/>
          <w:sz w:val="24"/>
        </w:rPr>
        <w:t>Abidjan 01, Côte d</w:t>
      </w:r>
      <w:r w:rsidR="009E7801">
        <w:rPr>
          <w:rFonts w:ascii="Times New Roman" w:hAnsi="Times New Roman"/>
          <w:color w:val="000000"/>
          <w:sz w:val="24"/>
        </w:rPr>
        <w:t>’</w:t>
      </w:r>
      <w:r>
        <w:rPr>
          <w:rFonts w:ascii="Times New Roman" w:hAnsi="Times New Roman"/>
          <w:color w:val="000000"/>
          <w:sz w:val="24"/>
        </w:rPr>
        <w:t>Ivoire</w:t>
      </w:r>
      <w:r>
        <w:rPr>
          <w:rFonts w:ascii="Times New Roman" w:hAnsi="Times New Roman"/>
          <w:b/>
          <w:color w:val="000000"/>
          <w:sz w:val="24"/>
        </w:rPr>
        <w:t xml:space="preserve">  </w:t>
      </w:r>
    </w:p>
    <w:p w14:paraId="200711BD" w14:textId="17CCD52E" w:rsidR="005F3BB9" w:rsidRDefault="006F208C" w:rsidP="005F3BB9">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color w:val="000000"/>
          <w:sz w:val="24"/>
        </w:rPr>
        <w:t>Courriel :</w:t>
      </w:r>
      <w:r>
        <w:rPr>
          <w:rFonts w:ascii="Times New Roman" w:hAnsi="Times New Roman"/>
          <w:b/>
          <w:color w:val="000000"/>
          <w:sz w:val="24"/>
        </w:rPr>
        <w:t xml:space="preserve"> </w:t>
      </w:r>
      <w:hyperlink r:id="rId10" w:history="1">
        <w:r>
          <w:rPr>
            <w:rStyle w:val="Hyperlink"/>
            <w:rFonts w:ascii="Times New Roman" w:hAnsi="Times New Roman"/>
            <w:b/>
            <w:sz w:val="24"/>
          </w:rPr>
          <w:t>c.afeku@afdb.org</w:t>
        </w:r>
      </w:hyperlink>
    </w:p>
    <w:p w14:paraId="0752F258" w14:textId="0C7E5BDA" w:rsidR="006F208C" w:rsidRPr="00B551D6" w:rsidRDefault="006F208C" w:rsidP="00FC294E">
      <w:pPr>
        <w:spacing w:after="0" w:line="240" w:lineRule="auto"/>
        <w:ind w:left="1530" w:right="693" w:hanging="9"/>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Téléphone : +225 27 20 26 42 34  </w:t>
      </w:r>
    </w:p>
    <w:p w14:paraId="3A74AF46" w14:textId="77777777" w:rsidR="00B551D6" w:rsidRPr="002F6E32" w:rsidRDefault="00B551D6" w:rsidP="00FC294E">
      <w:pPr>
        <w:spacing w:after="0" w:line="240" w:lineRule="auto"/>
        <w:ind w:left="1530" w:right="693" w:hanging="9"/>
        <w:jc w:val="both"/>
        <w:rPr>
          <w:rFonts w:ascii="Times New Roman" w:eastAsia="Times New Roman" w:hAnsi="Times New Roman" w:cs="Times New Roman"/>
          <w:b/>
          <w:bCs/>
          <w:color w:val="000000"/>
          <w:sz w:val="16"/>
          <w:szCs w:val="16"/>
        </w:rPr>
      </w:pPr>
    </w:p>
    <w:p w14:paraId="0263AC3D" w14:textId="30068ECE" w:rsidR="00B551D6" w:rsidRDefault="007C5132"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 xml:space="preserve">Mettre </w:t>
      </w:r>
      <w:r w:rsidR="00B042A7">
        <w:rPr>
          <w:rFonts w:ascii="Times New Roman" w:hAnsi="Times New Roman"/>
          <w:b/>
          <w:color w:val="000000"/>
          <w:sz w:val="24"/>
        </w:rPr>
        <w:t xml:space="preserve">en copie : </w:t>
      </w:r>
    </w:p>
    <w:p w14:paraId="669673E3" w14:textId="2974D6DD" w:rsidR="00B042A7" w:rsidRDefault="00B042A7"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 xml:space="preserve">Youssef EL QABLI </w:t>
      </w:r>
    </w:p>
    <w:p w14:paraId="6D17646F" w14:textId="44350B70" w:rsidR="009753AF" w:rsidRDefault="009753AF"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Expert senior des ressources humaines et du protocole</w:t>
      </w:r>
    </w:p>
    <w:p w14:paraId="72BC9C2C" w14:textId="60DDFA08" w:rsidR="00B042A7" w:rsidRDefault="00B042A7"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color w:val="000000"/>
          <w:sz w:val="24"/>
        </w:rPr>
        <w:t>Courriel :</w:t>
      </w:r>
      <w:r>
        <w:rPr>
          <w:rFonts w:ascii="Times New Roman" w:hAnsi="Times New Roman"/>
          <w:b/>
          <w:color w:val="000000"/>
          <w:sz w:val="24"/>
        </w:rPr>
        <w:t xml:space="preserve"> </w:t>
      </w:r>
      <w:hyperlink r:id="rId11" w:history="1">
        <w:r>
          <w:rPr>
            <w:rStyle w:val="Hyperlink"/>
            <w:rFonts w:ascii="Times New Roman" w:hAnsi="Times New Roman"/>
            <w:b/>
            <w:sz w:val="24"/>
          </w:rPr>
          <w:t>y.elqabli@afdb.org</w:t>
        </w:r>
      </w:hyperlink>
    </w:p>
    <w:p w14:paraId="5CB3260B" w14:textId="77777777" w:rsidR="00C955FE" w:rsidRDefault="00C955FE" w:rsidP="002F6E32">
      <w:pPr>
        <w:spacing w:after="0" w:line="240" w:lineRule="auto"/>
        <w:ind w:left="236"/>
        <w:rPr>
          <w:rFonts w:ascii="Times New Roman" w:hAnsi="Times New Roman"/>
          <w:color w:val="000000"/>
          <w:sz w:val="24"/>
        </w:rPr>
      </w:pPr>
    </w:p>
    <w:p w14:paraId="583A867A" w14:textId="5FC76E94" w:rsidR="006F208C" w:rsidRPr="00FC294E" w:rsidRDefault="006F208C" w:rsidP="002F6E32">
      <w:pPr>
        <w:spacing w:after="0" w:line="240" w:lineRule="auto"/>
        <w:ind w:left="236"/>
        <w:rPr>
          <w:rFonts w:ascii="Times New Roman" w:eastAsia="Times New Roman" w:hAnsi="Times New Roman" w:cs="Times New Roman"/>
          <w:b/>
          <w:bCs/>
          <w:color w:val="000000"/>
          <w:sz w:val="24"/>
          <w:szCs w:val="24"/>
          <w:u w:val="single"/>
        </w:rPr>
      </w:pPr>
      <w:r>
        <w:rPr>
          <w:rFonts w:ascii="Times New Roman" w:hAnsi="Times New Roman"/>
          <w:color w:val="000000"/>
          <w:sz w:val="24"/>
        </w:rPr>
        <w:t xml:space="preserve"> </w:t>
      </w:r>
      <w:r>
        <w:rPr>
          <w:rFonts w:ascii="Times New Roman" w:hAnsi="Times New Roman"/>
          <w:b/>
          <w:color w:val="000000"/>
          <w:sz w:val="24"/>
          <w:u w:val="single"/>
        </w:rPr>
        <w:t xml:space="preserve">ÉTABLISSEMENT DE LA LISTE RESTREINTE  </w:t>
      </w:r>
    </w:p>
    <w:p w14:paraId="5845EBBB" w14:textId="00EA03E7" w:rsidR="006F208C" w:rsidRPr="00FC294E" w:rsidRDefault="006F208C" w:rsidP="00FC294E">
      <w:pPr>
        <w:spacing w:after="0" w:line="240" w:lineRule="auto"/>
        <w:ind w:left="236"/>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0D7156FA" w14:textId="438D2460" w:rsidR="006F208C" w:rsidRPr="00FC294E" w:rsidRDefault="006F208C" w:rsidP="00A34107">
      <w:pPr>
        <w:spacing w:after="0" w:line="240" w:lineRule="auto"/>
        <w:ind w:right="692"/>
        <w:jc w:val="both"/>
        <w:rPr>
          <w:rFonts w:ascii="Times New Roman" w:eastAsia="Times New Roman" w:hAnsi="Times New Roman" w:cs="Times New Roman"/>
          <w:color w:val="000000"/>
          <w:sz w:val="24"/>
          <w:szCs w:val="24"/>
        </w:rPr>
      </w:pPr>
      <w:r>
        <w:rPr>
          <w:rFonts w:ascii="Times New Roman" w:hAnsi="Times New Roman"/>
          <w:color w:val="000000"/>
          <w:sz w:val="24"/>
        </w:rPr>
        <w:t>Une liste restreinte de trois</w:t>
      </w:r>
      <w:r w:rsidR="00C955FE">
        <w:rPr>
          <w:rFonts w:ascii="Times New Roman" w:hAnsi="Times New Roman"/>
          <w:color w:val="000000"/>
          <w:sz w:val="24"/>
        </w:rPr>
        <w:t> </w:t>
      </w:r>
      <w:r>
        <w:rPr>
          <w:rFonts w:ascii="Times New Roman" w:hAnsi="Times New Roman"/>
          <w:color w:val="000000"/>
          <w:sz w:val="24"/>
        </w:rPr>
        <w:t>(3) à six</w:t>
      </w:r>
      <w:r w:rsidR="00C955FE">
        <w:rPr>
          <w:rFonts w:ascii="Times New Roman" w:hAnsi="Times New Roman"/>
          <w:color w:val="000000"/>
          <w:sz w:val="24"/>
        </w:rPr>
        <w:t> </w:t>
      </w:r>
      <w:r>
        <w:rPr>
          <w:rFonts w:ascii="Times New Roman" w:hAnsi="Times New Roman"/>
          <w:color w:val="000000"/>
          <w:sz w:val="24"/>
        </w:rPr>
        <w:t>(6) consultants individuels sera dressée à l</w:t>
      </w:r>
      <w:r w:rsidR="009E7801">
        <w:rPr>
          <w:rFonts w:ascii="Times New Roman" w:hAnsi="Times New Roman"/>
          <w:color w:val="000000"/>
          <w:sz w:val="24"/>
        </w:rPr>
        <w:t>’</w:t>
      </w:r>
      <w:r>
        <w:rPr>
          <w:rFonts w:ascii="Times New Roman" w:hAnsi="Times New Roman"/>
          <w:color w:val="000000"/>
          <w:sz w:val="24"/>
        </w:rPr>
        <w:t>issue de l</w:t>
      </w:r>
      <w:r w:rsidR="009E7801">
        <w:rPr>
          <w:rFonts w:ascii="Times New Roman" w:hAnsi="Times New Roman"/>
          <w:color w:val="000000"/>
          <w:sz w:val="24"/>
        </w:rPr>
        <w:t>’</w:t>
      </w:r>
      <w:r>
        <w:rPr>
          <w:rFonts w:ascii="Times New Roman" w:hAnsi="Times New Roman"/>
          <w:color w:val="000000"/>
          <w:sz w:val="24"/>
        </w:rPr>
        <w:t>appel à manifestation d</w:t>
      </w:r>
      <w:r w:rsidR="009E7801">
        <w:rPr>
          <w:rFonts w:ascii="Times New Roman" w:hAnsi="Times New Roman"/>
          <w:color w:val="000000"/>
          <w:sz w:val="24"/>
        </w:rPr>
        <w:t>’</w:t>
      </w:r>
      <w:r>
        <w:rPr>
          <w:rFonts w:ascii="Times New Roman" w:hAnsi="Times New Roman"/>
          <w:color w:val="000000"/>
          <w:sz w:val="24"/>
        </w:rPr>
        <w:t>intérêt. Les consultants figurant sur la liste restreinte seront évalués à l</w:t>
      </w:r>
      <w:r w:rsidR="009E7801">
        <w:rPr>
          <w:rFonts w:ascii="Times New Roman" w:hAnsi="Times New Roman"/>
          <w:color w:val="000000"/>
          <w:sz w:val="24"/>
        </w:rPr>
        <w:t>’</w:t>
      </w:r>
      <w:r>
        <w:rPr>
          <w:rFonts w:ascii="Times New Roman" w:hAnsi="Times New Roman"/>
          <w:color w:val="000000"/>
          <w:sz w:val="24"/>
        </w:rPr>
        <w:t xml:space="preserve">aune des critères ci-après, en tenant compte de leur curriculum vitae actualisé.  </w:t>
      </w:r>
    </w:p>
    <w:p w14:paraId="502279D4" w14:textId="77777777" w:rsidR="006F208C" w:rsidRPr="00FC294E" w:rsidRDefault="006F208C" w:rsidP="00FC294E">
      <w:pPr>
        <w:spacing w:after="0" w:line="240" w:lineRule="auto"/>
        <w:ind w:left="236"/>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55A89F05" w14:textId="5CB1BFF1" w:rsidR="006F208C" w:rsidRPr="00FC294E" w:rsidRDefault="006F208C" w:rsidP="00FC294E">
      <w:pPr>
        <w:tabs>
          <w:tab w:val="center" w:pos="1631"/>
          <w:tab w:val="center" w:pos="3783"/>
          <w:tab w:val="center" w:pos="4489"/>
          <w:tab w:val="center" w:pos="5199"/>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Niveau d</w:t>
      </w:r>
      <w:r w:rsidR="009E7801">
        <w:rPr>
          <w:rFonts w:ascii="Times New Roman" w:hAnsi="Times New Roman"/>
          <w:color w:val="000000"/>
          <w:sz w:val="24"/>
        </w:rPr>
        <w:t>’</w:t>
      </w:r>
      <w:r>
        <w:rPr>
          <w:rFonts w:ascii="Times New Roman" w:hAnsi="Times New Roman"/>
          <w:color w:val="000000"/>
          <w:sz w:val="24"/>
        </w:rPr>
        <w:t>études en général</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20 %  </w:t>
      </w:r>
    </w:p>
    <w:p w14:paraId="40E956F6" w14:textId="64414F6A" w:rsidR="006F208C" w:rsidRPr="00FC294E" w:rsidRDefault="006F208C" w:rsidP="00FC294E">
      <w:pPr>
        <w:tabs>
          <w:tab w:val="center" w:pos="2637"/>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Niveau d</w:t>
      </w:r>
      <w:r w:rsidR="009E7801">
        <w:rPr>
          <w:rFonts w:ascii="Times New Roman" w:hAnsi="Times New Roman"/>
          <w:color w:val="000000"/>
          <w:sz w:val="24"/>
        </w:rPr>
        <w:t>’</w:t>
      </w:r>
      <w:r>
        <w:rPr>
          <w:rFonts w:ascii="Times New Roman" w:hAnsi="Times New Roman"/>
          <w:color w:val="000000"/>
          <w:sz w:val="24"/>
        </w:rPr>
        <w:t xml:space="preserve">études </w:t>
      </w:r>
      <w:r w:rsidR="00DA14F6">
        <w:rPr>
          <w:rFonts w:ascii="Times New Roman" w:hAnsi="Times New Roman"/>
          <w:color w:val="000000"/>
          <w:sz w:val="24"/>
        </w:rPr>
        <w:t xml:space="preserve">en lien avec le </w:t>
      </w:r>
      <w:r>
        <w:rPr>
          <w:rFonts w:ascii="Times New Roman" w:hAnsi="Times New Roman"/>
          <w:color w:val="000000"/>
          <w:sz w:val="24"/>
        </w:rPr>
        <w:t xml:space="preserve">domaine de la mission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20 %  </w:t>
      </w:r>
    </w:p>
    <w:p w14:paraId="52B9F488" w14:textId="2B877107" w:rsidR="006F208C" w:rsidRPr="00FC294E" w:rsidRDefault="006F208C" w:rsidP="00FC294E">
      <w:pPr>
        <w:tabs>
          <w:tab w:val="center" w:pos="1715"/>
          <w:tab w:val="center" w:pos="3783"/>
          <w:tab w:val="center" w:pos="4489"/>
          <w:tab w:val="center" w:pos="5199"/>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Nombre d</w:t>
      </w:r>
      <w:r w:rsidR="009E7801">
        <w:rPr>
          <w:rFonts w:ascii="Times New Roman" w:hAnsi="Times New Roman"/>
          <w:color w:val="000000"/>
          <w:sz w:val="24"/>
        </w:rPr>
        <w:t>’</w:t>
      </w:r>
      <w:r>
        <w:rPr>
          <w:rFonts w:ascii="Times New Roman" w:hAnsi="Times New Roman"/>
          <w:color w:val="000000"/>
          <w:sz w:val="24"/>
        </w:rPr>
        <w:t>années d</w:t>
      </w:r>
      <w:r w:rsidR="009E7801">
        <w:rPr>
          <w:rFonts w:ascii="Times New Roman" w:hAnsi="Times New Roman"/>
          <w:color w:val="000000"/>
          <w:sz w:val="24"/>
        </w:rPr>
        <w:t>’</w:t>
      </w:r>
      <w:r>
        <w:rPr>
          <w:rFonts w:ascii="Times New Roman" w:hAnsi="Times New Roman"/>
          <w:color w:val="000000"/>
          <w:sz w:val="24"/>
        </w:rPr>
        <w:t xml:space="preserve">expérience en général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20 %   </w:t>
      </w:r>
    </w:p>
    <w:p w14:paraId="42E6E517" w14:textId="2F0DFB21" w:rsidR="006F208C" w:rsidRPr="00FC294E" w:rsidRDefault="006F208C" w:rsidP="00FC294E">
      <w:pPr>
        <w:tabs>
          <w:tab w:val="center" w:pos="2858"/>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Nombre d</w:t>
      </w:r>
      <w:r w:rsidR="009E7801">
        <w:rPr>
          <w:rFonts w:ascii="Times New Roman" w:hAnsi="Times New Roman"/>
          <w:color w:val="000000"/>
          <w:sz w:val="24"/>
        </w:rPr>
        <w:t>’</w:t>
      </w:r>
      <w:r>
        <w:rPr>
          <w:rFonts w:ascii="Times New Roman" w:hAnsi="Times New Roman"/>
          <w:color w:val="000000"/>
          <w:sz w:val="24"/>
        </w:rPr>
        <w:t>années d</w:t>
      </w:r>
      <w:r w:rsidR="009E7801">
        <w:rPr>
          <w:rFonts w:ascii="Times New Roman" w:hAnsi="Times New Roman"/>
          <w:color w:val="000000"/>
          <w:sz w:val="24"/>
        </w:rPr>
        <w:t>’</w:t>
      </w:r>
      <w:r>
        <w:rPr>
          <w:rFonts w:ascii="Times New Roman" w:hAnsi="Times New Roman"/>
          <w:color w:val="000000"/>
          <w:sz w:val="24"/>
        </w:rPr>
        <w:t xml:space="preserve">expérience en rapport avec la mission </w:t>
      </w:r>
      <w:r>
        <w:rPr>
          <w:rFonts w:ascii="Times New Roman" w:hAnsi="Times New Roman"/>
          <w:color w:val="000000"/>
          <w:sz w:val="24"/>
        </w:rPr>
        <w:tab/>
      </w:r>
      <w:r>
        <w:rPr>
          <w:rFonts w:ascii="Times New Roman" w:hAnsi="Times New Roman"/>
          <w:color w:val="000000"/>
          <w:sz w:val="24"/>
        </w:rPr>
        <w:tab/>
        <w:t xml:space="preserve">40 %  </w:t>
      </w:r>
    </w:p>
    <w:p w14:paraId="2EEF7B79" w14:textId="77777777" w:rsidR="006F208C" w:rsidRPr="00FC294E" w:rsidRDefault="006F208C" w:rsidP="00FC294E">
      <w:pPr>
        <w:spacing w:after="0" w:line="240" w:lineRule="auto"/>
        <w:ind w:left="236"/>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4AEAB738" w14:textId="77777777" w:rsidR="009B4A28" w:rsidRDefault="009B4A28" w:rsidP="006F208C">
      <w:pPr>
        <w:pStyle w:val="Heading2"/>
        <w:tabs>
          <w:tab w:val="left" w:pos="709"/>
        </w:tabs>
        <w:jc w:val="center"/>
        <w:rPr>
          <w:rFonts w:ascii="Times New Roman" w:eastAsia="SimSun" w:hAnsi="Times New Roman" w:cs="Times New Roman"/>
          <w:b/>
          <w:color w:val="auto"/>
        </w:rPr>
      </w:pPr>
    </w:p>
    <w:p w14:paraId="15A7C9C3" w14:textId="77777777" w:rsidR="009B4A28" w:rsidRDefault="009B4A28">
      <w:pPr>
        <w:rPr>
          <w:rFonts w:ascii="Times New Roman" w:eastAsia="SimSun" w:hAnsi="Times New Roman" w:cs="Times New Roman"/>
          <w:b/>
          <w:sz w:val="26"/>
          <w:szCs w:val="26"/>
        </w:rPr>
      </w:pPr>
      <w:r>
        <w:br w:type="page"/>
      </w:r>
    </w:p>
    <w:p w14:paraId="79463FA5" w14:textId="164CA6CD" w:rsidR="006F208C" w:rsidRPr="00741CA7" w:rsidRDefault="006F208C" w:rsidP="006F208C">
      <w:pPr>
        <w:pStyle w:val="Heading2"/>
        <w:tabs>
          <w:tab w:val="left" w:pos="709"/>
        </w:tabs>
        <w:jc w:val="center"/>
        <w:rPr>
          <w:rFonts w:ascii="Times New Roman" w:eastAsia="SimSun" w:hAnsi="Times New Roman" w:cs="Times New Roman"/>
          <w:b/>
          <w:color w:val="auto"/>
        </w:rPr>
      </w:pPr>
      <w:r>
        <w:rPr>
          <w:rFonts w:ascii="Times New Roman" w:hAnsi="Times New Roman"/>
          <w:b/>
          <w:color w:val="auto"/>
        </w:rPr>
        <w:lastRenderedPageBreak/>
        <w:t>ANNEXE 2 :</w:t>
      </w:r>
    </w:p>
    <w:p w14:paraId="170488EA" w14:textId="77777777" w:rsidR="006F208C" w:rsidRPr="00741CA7" w:rsidRDefault="006F208C" w:rsidP="006F208C">
      <w:pPr>
        <w:pStyle w:val="Heading2"/>
        <w:tabs>
          <w:tab w:val="left" w:pos="709"/>
        </w:tabs>
        <w:ind w:left="709" w:hanging="709"/>
        <w:jc w:val="center"/>
        <w:rPr>
          <w:rFonts w:ascii="Times New Roman" w:eastAsia="SimSun" w:hAnsi="Times New Roman" w:cs="Times New Roman"/>
          <w:b/>
          <w:color w:val="auto"/>
        </w:rPr>
      </w:pPr>
      <w:r>
        <w:rPr>
          <w:rFonts w:ascii="Times New Roman" w:hAnsi="Times New Roman"/>
          <w:b/>
          <w:color w:val="auto"/>
        </w:rPr>
        <w:t>INFORMATIONS MINIMALES REQUISES</w:t>
      </w:r>
    </w:p>
    <w:p w14:paraId="2405491C" w14:textId="77777777" w:rsidR="006F208C" w:rsidRDefault="006F208C" w:rsidP="006F208C">
      <w:pPr>
        <w:tabs>
          <w:tab w:val="left" w:pos="709"/>
        </w:tabs>
        <w:ind w:right="-1"/>
        <w:jc w:val="both"/>
        <w:rPr>
          <w:rFonts w:ascii="Times New Roman" w:eastAsia="Times New Roman" w:hAnsi="Times New Roman" w:cs="Times New Roman"/>
          <w:spacing w:val="-3"/>
          <w:szCs w:val="24"/>
        </w:rPr>
      </w:pPr>
    </w:p>
    <w:p w14:paraId="79D27150" w14:textId="7728696F" w:rsidR="006F208C" w:rsidRPr="000023EE" w:rsidRDefault="006F208C" w:rsidP="006F208C">
      <w:pPr>
        <w:tabs>
          <w:tab w:val="left" w:pos="0"/>
        </w:tabs>
        <w:ind w:right="-1"/>
        <w:jc w:val="both"/>
        <w:rPr>
          <w:rFonts w:ascii="Times New Roman" w:hAnsi="Times New Roman"/>
          <w:b/>
          <w:bCs/>
          <w:szCs w:val="24"/>
        </w:rPr>
      </w:pPr>
      <w:r>
        <w:rPr>
          <w:rFonts w:ascii="Times New Roman" w:hAnsi="Times New Roman"/>
        </w:rPr>
        <w:t xml:space="preserve">Titre de la mission : </w:t>
      </w:r>
      <w:r>
        <w:rPr>
          <w:rFonts w:ascii="Times New Roman" w:hAnsi="Times New Roman"/>
          <w:b/>
        </w:rPr>
        <w:t>Conseiller juridique senior</w:t>
      </w:r>
    </w:p>
    <w:p w14:paraId="19520878" w14:textId="77777777" w:rsidR="006F208C" w:rsidRDefault="006F208C" w:rsidP="006F208C">
      <w:pPr>
        <w:tabs>
          <w:tab w:val="left" w:pos="0"/>
        </w:tabs>
        <w:ind w:right="-1"/>
        <w:jc w:val="both"/>
        <w:rPr>
          <w:rFonts w:ascii="Times New Roman" w:hAnsi="Times New Roman"/>
          <w:szCs w:val="24"/>
        </w:rPr>
      </w:pPr>
      <w:r>
        <w:rPr>
          <w:rFonts w:ascii="Times New Roman" w:hAnsi="Times New Roman"/>
        </w:rPr>
        <w:t xml:space="preserve">Département : </w:t>
      </w:r>
      <w:r>
        <w:rPr>
          <w:rFonts w:ascii="Times New Roman" w:hAnsi="Times New Roman"/>
          <w:b/>
        </w:rPr>
        <w:t>ALSF</w:t>
      </w:r>
    </w:p>
    <w:p w14:paraId="7B1BA78D" w14:textId="0607EC58" w:rsidR="006F208C" w:rsidRDefault="006F208C" w:rsidP="006F208C">
      <w:pPr>
        <w:tabs>
          <w:tab w:val="left" w:pos="0"/>
        </w:tabs>
        <w:ind w:right="611"/>
        <w:jc w:val="both"/>
        <w:rPr>
          <w:rFonts w:ascii="Times New Roman" w:hAnsi="Times New Roman"/>
          <w:szCs w:val="24"/>
        </w:rPr>
      </w:pPr>
      <w:r>
        <w:rPr>
          <w:rFonts w:ascii="Times New Roman" w:hAnsi="Times New Roman"/>
        </w:rPr>
        <w:t xml:space="preserve">Nom de famille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Prénom :</w:t>
      </w:r>
    </w:p>
    <w:p w14:paraId="6EF7C2C2" w14:textId="7902946D" w:rsidR="006F208C" w:rsidRDefault="006F208C" w:rsidP="006F208C">
      <w:pPr>
        <w:tabs>
          <w:tab w:val="left" w:pos="0"/>
        </w:tabs>
        <w:ind w:right="-1"/>
        <w:jc w:val="both"/>
        <w:rPr>
          <w:rFonts w:ascii="Times New Roman" w:hAnsi="Times New Roman"/>
          <w:szCs w:val="24"/>
        </w:rPr>
      </w:pPr>
      <w:r>
        <w:rPr>
          <w:rFonts w:ascii="Times New Roman" w:hAnsi="Times New Roman"/>
        </w:rPr>
        <w:t xml:space="preserve">Date de naissance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Nationalité :</w:t>
      </w:r>
    </w:p>
    <w:p w14:paraId="31F7741B" w14:textId="77777777" w:rsidR="006F208C" w:rsidRDefault="006F208C" w:rsidP="006F208C">
      <w:pPr>
        <w:tabs>
          <w:tab w:val="left" w:pos="0"/>
        </w:tabs>
        <w:ind w:right="-1"/>
        <w:jc w:val="both"/>
        <w:rPr>
          <w:rFonts w:ascii="Times New Roman" w:hAnsi="Times New Roman"/>
          <w:szCs w:val="24"/>
        </w:rPr>
      </w:pPr>
      <w:r>
        <w:rPr>
          <w:rFonts w:ascii="Times New Roman" w:hAnsi="Times New Roman"/>
        </w:rPr>
        <w:t>Adresse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Pays :</w:t>
      </w:r>
    </w:p>
    <w:p w14:paraId="7D2DEB60" w14:textId="77777777" w:rsidR="006F208C" w:rsidRDefault="006F208C" w:rsidP="006F208C">
      <w:pPr>
        <w:tabs>
          <w:tab w:val="left" w:pos="0"/>
        </w:tabs>
        <w:ind w:right="-1"/>
        <w:jc w:val="both"/>
        <w:rPr>
          <w:rFonts w:ascii="Times New Roman" w:hAnsi="Times New Roman"/>
          <w:szCs w:val="24"/>
        </w:rPr>
      </w:pPr>
      <w:r>
        <w:rPr>
          <w:rFonts w:ascii="Times New Roman" w:hAnsi="Times New Roman"/>
        </w:rPr>
        <w:t>Téléphone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Courriel :</w:t>
      </w:r>
    </w:p>
    <w:p w14:paraId="65ABAB39" w14:textId="77777777" w:rsidR="006F208C" w:rsidRDefault="006F208C" w:rsidP="006F208C">
      <w:pPr>
        <w:tabs>
          <w:tab w:val="left" w:pos="0"/>
        </w:tabs>
        <w:ind w:right="-1"/>
        <w:jc w:val="both"/>
        <w:rPr>
          <w:rFonts w:ascii="Times New Roman" w:hAnsi="Times New Roman"/>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577"/>
        <w:gridCol w:w="2384"/>
        <w:gridCol w:w="2410"/>
      </w:tblGrid>
      <w:tr w:rsidR="006F208C" w14:paraId="0A1BD5E4" w14:textId="77777777" w:rsidTr="009B2CF2">
        <w:trPr>
          <w:cantSplit/>
        </w:trPr>
        <w:tc>
          <w:tcPr>
            <w:tcW w:w="7088"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D49289" w14:textId="1BAD041B" w:rsidR="006F208C" w:rsidRDefault="006F208C" w:rsidP="00F27179">
            <w:pPr>
              <w:tabs>
                <w:tab w:val="left" w:pos="0"/>
              </w:tabs>
              <w:ind w:right="-1"/>
              <w:jc w:val="both"/>
              <w:rPr>
                <w:rFonts w:ascii="Times New Roman" w:hAnsi="Times New Roman"/>
                <w:b/>
                <w:szCs w:val="24"/>
              </w:rPr>
            </w:pPr>
            <w:r>
              <w:rPr>
                <w:rFonts w:ascii="Times New Roman" w:hAnsi="Times New Roman"/>
                <w:b/>
              </w:rPr>
              <w:t>L</w:t>
            </w:r>
            <w:r w:rsidR="009E7801">
              <w:rPr>
                <w:rFonts w:ascii="Times New Roman" w:hAnsi="Times New Roman"/>
                <w:b/>
              </w:rPr>
              <w:t>’</w:t>
            </w:r>
            <w:r>
              <w:rPr>
                <w:rFonts w:ascii="Times New Roman" w:hAnsi="Times New Roman"/>
                <w:b/>
              </w:rPr>
              <w:t xml:space="preserve">un des membres de votre famille (conjoint/partenaire, père/mère, frère/sœur, fils/fille, etc.) est-il employé par la Banque africaine de développement ? </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0649AA"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 xml:space="preserve">Oui </w:t>
            </w:r>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Non </w:t>
            </w:r>
            <w:r>
              <w:rPr>
                <w:rFonts w:ascii="Times New Roman" w:hAnsi="Times New Roman"/>
              </w:rPr>
              <w:fldChar w:fldCharType="begin">
                <w:ffData>
                  <w:name w:val="Check2"/>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w:t>
            </w:r>
          </w:p>
          <w:p w14:paraId="5744EBED" w14:textId="70CCF749" w:rsidR="006F208C" w:rsidRDefault="006F208C" w:rsidP="00F27179">
            <w:pPr>
              <w:tabs>
                <w:tab w:val="left" w:pos="0"/>
              </w:tabs>
              <w:ind w:right="-1"/>
              <w:jc w:val="both"/>
              <w:rPr>
                <w:rFonts w:ascii="Times New Roman" w:hAnsi="Times New Roman"/>
                <w:szCs w:val="24"/>
              </w:rPr>
            </w:pPr>
            <w:r>
              <w:rPr>
                <w:rFonts w:ascii="Times New Roman" w:hAnsi="Times New Roman"/>
              </w:rPr>
              <w:t>Si «</w:t>
            </w:r>
            <w:r w:rsidR="00DA14F6">
              <w:rPr>
                <w:rFonts w:ascii="Times New Roman" w:hAnsi="Times New Roman"/>
              </w:rPr>
              <w:t> </w:t>
            </w:r>
            <w:r>
              <w:rPr>
                <w:rFonts w:ascii="Times New Roman" w:hAnsi="Times New Roman"/>
              </w:rPr>
              <w:t>Oui</w:t>
            </w:r>
            <w:r w:rsidR="00DA14F6">
              <w:rPr>
                <w:rFonts w:ascii="Times New Roman" w:hAnsi="Times New Roman"/>
              </w:rPr>
              <w:t> </w:t>
            </w:r>
            <w:r>
              <w:rPr>
                <w:rFonts w:ascii="Times New Roman" w:hAnsi="Times New Roman"/>
              </w:rPr>
              <w:t>», les informations suivantes doivent être fournies</w:t>
            </w:r>
          </w:p>
        </w:tc>
      </w:tr>
      <w:tr w:rsidR="006F208C" w14:paraId="1FEF270A" w14:textId="77777777" w:rsidTr="009B2CF2">
        <w:trPr>
          <w:cantSplit/>
        </w:trPr>
        <w:tc>
          <w:tcPr>
            <w:tcW w:w="2127" w:type="dxa"/>
            <w:tcBorders>
              <w:top w:val="single" w:sz="6" w:space="0" w:color="auto"/>
              <w:left w:val="single" w:sz="6" w:space="0" w:color="auto"/>
              <w:bottom w:val="single" w:sz="6" w:space="0" w:color="auto"/>
              <w:right w:val="single" w:sz="6" w:space="0" w:color="auto"/>
            </w:tcBorders>
            <w:hideMark/>
          </w:tcPr>
          <w:p w14:paraId="68E949CB"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Nom</w:t>
            </w:r>
          </w:p>
        </w:tc>
        <w:tc>
          <w:tcPr>
            <w:tcW w:w="2577" w:type="dxa"/>
            <w:tcBorders>
              <w:top w:val="single" w:sz="6" w:space="0" w:color="auto"/>
              <w:left w:val="single" w:sz="6" w:space="0" w:color="auto"/>
              <w:bottom w:val="single" w:sz="6" w:space="0" w:color="auto"/>
              <w:right w:val="single" w:sz="6" w:space="0" w:color="auto"/>
            </w:tcBorders>
            <w:hideMark/>
          </w:tcPr>
          <w:p w14:paraId="58C0D2E7"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Lien de parenté</w:t>
            </w:r>
          </w:p>
        </w:tc>
        <w:tc>
          <w:tcPr>
            <w:tcW w:w="2384" w:type="dxa"/>
            <w:tcBorders>
              <w:top w:val="single" w:sz="6" w:space="0" w:color="auto"/>
              <w:left w:val="single" w:sz="6" w:space="0" w:color="auto"/>
              <w:bottom w:val="single" w:sz="6" w:space="0" w:color="auto"/>
              <w:right w:val="single" w:sz="6" w:space="0" w:color="auto"/>
            </w:tcBorders>
            <w:hideMark/>
          </w:tcPr>
          <w:p w14:paraId="7867BFCE"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Unité organisationnelle</w:t>
            </w:r>
          </w:p>
        </w:tc>
        <w:tc>
          <w:tcPr>
            <w:tcW w:w="2410" w:type="dxa"/>
            <w:tcBorders>
              <w:top w:val="single" w:sz="6" w:space="0" w:color="auto"/>
              <w:left w:val="single" w:sz="6" w:space="0" w:color="auto"/>
              <w:bottom w:val="single" w:sz="6" w:space="0" w:color="auto"/>
              <w:right w:val="single" w:sz="6" w:space="0" w:color="auto"/>
            </w:tcBorders>
            <w:hideMark/>
          </w:tcPr>
          <w:p w14:paraId="3F364483" w14:textId="63B456C1" w:rsidR="006F208C" w:rsidRDefault="006F208C" w:rsidP="00F27179">
            <w:pPr>
              <w:tabs>
                <w:tab w:val="left" w:pos="0"/>
              </w:tabs>
              <w:ind w:right="-1"/>
              <w:jc w:val="both"/>
              <w:rPr>
                <w:rFonts w:ascii="Times New Roman" w:hAnsi="Times New Roman"/>
                <w:szCs w:val="24"/>
              </w:rPr>
            </w:pPr>
            <w:r>
              <w:rPr>
                <w:rFonts w:ascii="Times New Roman" w:hAnsi="Times New Roman"/>
              </w:rPr>
              <w:t>Lieu d</w:t>
            </w:r>
            <w:r w:rsidR="009E7801">
              <w:rPr>
                <w:rFonts w:ascii="Times New Roman" w:hAnsi="Times New Roman"/>
              </w:rPr>
              <w:t>’</w:t>
            </w:r>
            <w:r>
              <w:rPr>
                <w:rFonts w:ascii="Times New Roman" w:hAnsi="Times New Roman"/>
              </w:rPr>
              <w:t>affectation</w:t>
            </w:r>
          </w:p>
        </w:tc>
      </w:tr>
      <w:tr w:rsidR="006F208C" w14:paraId="12A66053" w14:textId="77777777" w:rsidTr="009B2CF2">
        <w:trPr>
          <w:cantSplit/>
        </w:trPr>
        <w:tc>
          <w:tcPr>
            <w:tcW w:w="2127" w:type="dxa"/>
            <w:tcBorders>
              <w:top w:val="single" w:sz="6" w:space="0" w:color="auto"/>
              <w:left w:val="single" w:sz="6" w:space="0" w:color="auto"/>
              <w:bottom w:val="single" w:sz="6" w:space="0" w:color="auto"/>
              <w:right w:val="single" w:sz="6" w:space="0" w:color="auto"/>
            </w:tcBorders>
          </w:tcPr>
          <w:p w14:paraId="34B96F1E" w14:textId="77777777" w:rsidR="006F208C" w:rsidRDefault="006F208C" w:rsidP="00F27179">
            <w:pPr>
              <w:tabs>
                <w:tab w:val="left" w:pos="0"/>
              </w:tabs>
              <w:ind w:right="-1"/>
              <w:jc w:val="both"/>
              <w:rPr>
                <w:rFonts w:ascii="Times New Roman" w:hAnsi="Times New Roman"/>
                <w:szCs w:val="24"/>
              </w:rPr>
            </w:pPr>
          </w:p>
        </w:tc>
        <w:tc>
          <w:tcPr>
            <w:tcW w:w="2577" w:type="dxa"/>
            <w:tcBorders>
              <w:top w:val="single" w:sz="6" w:space="0" w:color="auto"/>
              <w:left w:val="single" w:sz="6" w:space="0" w:color="auto"/>
              <w:bottom w:val="single" w:sz="6" w:space="0" w:color="auto"/>
              <w:right w:val="single" w:sz="6" w:space="0" w:color="auto"/>
            </w:tcBorders>
          </w:tcPr>
          <w:p w14:paraId="48E8AC7D" w14:textId="77777777" w:rsidR="006F208C" w:rsidRDefault="006F208C" w:rsidP="00F27179">
            <w:pPr>
              <w:tabs>
                <w:tab w:val="left" w:pos="0"/>
              </w:tabs>
              <w:ind w:right="-1"/>
              <w:jc w:val="both"/>
              <w:rPr>
                <w:rFonts w:ascii="Times New Roman" w:hAnsi="Times New Roman"/>
                <w:szCs w:val="24"/>
              </w:rPr>
            </w:pPr>
          </w:p>
        </w:tc>
        <w:tc>
          <w:tcPr>
            <w:tcW w:w="2384" w:type="dxa"/>
            <w:tcBorders>
              <w:top w:val="single" w:sz="6" w:space="0" w:color="auto"/>
              <w:left w:val="single" w:sz="6" w:space="0" w:color="auto"/>
              <w:bottom w:val="single" w:sz="6" w:space="0" w:color="auto"/>
              <w:right w:val="single" w:sz="6" w:space="0" w:color="auto"/>
            </w:tcBorders>
          </w:tcPr>
          <w:p w14:paraId="212E020A" w14:textId="77777777" w:rsidR="006F208C" w:rsidRDefault="006F208C" w:rsidP="00F27179">
            <w:pPr>
              <w:tabs>
                <w:tab w:val="left" w:pos="0"/>
              </w:tabs>
              <w:ind w:right="-1"/>
              <w:jc w:val="both"/>
              <w:rPr>
                <w:rFonts w:ascii="Times New Roman" w:hAnsi="Times New Roman"/>
                <w:szCs w:val="24"/>
              </w:rPr>
            </w:pPr>
          </w:p>
        </w:tc>
        <w:tc>
          <w:tcPr>
            <w:tcW w:w="2410" w:type="dxa"/>
            <w:tcBorders>
              <w:top w:val="single" w:sz="6" w:space="0" w:color="auto"/>
              <w:left w:val="single" w:sz="6" w:space="0" w:color="auto"/>
              <w:bottom w:val="single" w:sz="6" w:space="0" w:color="auto"/>
              <w:right w:val="single" w:sz="6" w:space="0" w:color="auto"/>
            </w:tcBorders>
          </w:tcPr>
          <w:p w14:paraId="7D11102C" w14:textId="77777777" w:rsidR="006F208C" w:rsidRDefault="006F208C" w:rsidP="00F27179">
            <w:pPr>
              <w:tabs>
                <w:tab w:val="left" w:pos="0"/>
              </w:tabs>
              <w:ind w:right="-1"/>
              <w:jc w:val="both"/>
              <w:rPr>
                <w:rFonts w:ascii="Times New Roman" w:hAnsi="Times New Roman"/>
                <w:szCs w:val="24"/>
              </w:rPr>
            </w:pPr>
          </w:p>
        </w:tc>
      </w:tr>
      <w:tr w:rsidR="006F208C" w14:paraId="31DDE701" w14:textId="77777777" w:rsidTr="009B2CF2">
        <w:trPr>
          <w:cantSplit/>
        </w:trPr>
        <w:tc>
          <w:tcPr>
            <w:tcW w:w="2127" w:type="dxa"/>
            <w:tcBorders>
              <w:top w:val="single" w:sz="6" w:space="0" w:color="auto"/>
              <w:left w:val="single" w:sz="6" w:space="0" w:color="auto"/>
              <w:bottom w:val="single" w:sz="6" w:space="0" w:color="auto"/>
              <w:right w:val="single" w:sz="6" w:space="0" w:color="auto"/>
            </w:tcBorders>
          </w:tcPr>
          <w:p w14:paraId="13C9F8D7" w14:textId="77777777" w:rsidR="006F208C" w:rsidRDefault="006F208C" w:rsidP="00F27179">
            <w:pPr>
              <w:tabs>
                <w:tab w:val="left" w:pos="0"/>
              </w:tabs>
              <w:ind w:right="-1"/>
              <w:jc w:val="both"/>
              <w:rPr>
                <w:rFonts w:ascii="Times New Roman" w:hAnsi="Times New Roman"/>
                <w:szCs w:val="24"/>
              </w:rPr>
            </w:pPr>
          </w:p>
        </w:tc>
        <w:tc>
          <w:tcPr>
            <w:tcW w:w="2577" w:type="dxa"/>
            <w:tcBorders>
              <w:top w:val="single" w:sz="6" w:space="0" w:color="auto"/>
              <w:left w:val="single" w:sz="6" w:space="0" w:color="auto"/>
              <w:bottom w:val="single" w:sz="6" w:space="0" w:color="auto"/>
              <w:right w:val="single" w:sz="6" w:space="0" w:color="auto"/>
            </w:tcBorders>
          </w:tcPr>
          <w:p w14:paraId="465C1BC8" w14:textId="77777777" w:rsidR="006F208C" w:rsidRDefault="006F208C" w:rsidP="00F27179">
            <w:pPr>
              <w:tabs>
                <w:tab w:val="left" w:pos="0"/>
              </w:tabs>
              <w:ind w:right="-1"/>
              <w:jc w:val="both"/>
              <w:rPr>
                <w:rFonts w:ascii="Times New Roman" w:hAnsi="Times New Roman"/>
                <w:szCs w:val="24"/>
              </w:rPr>
            </w:pPr>
          </w:p>
        </w:tc>
        <w:tc>
          <w:tcPr>
            <w:tcW w:w="2384" w:type="dxa"/>
            <w:tcBorders>
              <w:top w:val="single" w:sz="6" w:space="0" w:color="auto"/>
              <w:left w:val="single" w:sz="6" w:space="0" w:color="auto"/>
              <w:bottom w:val="single" w:sz="6" w:space="0" w:color="auto"/>
              <w:right w:val="single" w:sz="6" w:space="0" w:color="auto"/>
            </w:tcBorders>
          </w:tcPr>
          <w:p w14:paraId="56A2B307" w14:textId="77777777" w:rsidR="006F208C" w:rsidRDefault="006F208C" w:rsidP="00F27179">
            <w:pPr>
              <w:tabs>
                <w:tab w:val="left" w:pos="0"/>
              </w:tabs>
              <w:ind w:right="-1"/>
              <w:jc w:val="both"/>
              <w:rPr>
                <w:rFonts w:ascii="Times New Roman" w:hAnsi="Times New Roman"/>
                <w:szCs w:val="24"/>
              </w:rPr>
            </w:pPr>
          </w:p>
        </w:tc>
        <w:tc>
          <w:tcPr>
            <w:tcW w:w="2410" w:type="dxa"/>
            <w:tcBorders>
              <w:top w:val="single" w:sz="6" w:space="0" w:color="auto"/>
              <w:left w:val="single" w:sz="6" w:space="0" w:color="auto"/>
              <w:bottom w:val="single" w:sz="6" w:space="0" w:color="auto"/>
              <w:right w:val="single" w:sz="6" w:space="0" w:color="auto"/>
            </w:tcBorders>
          </w:tcPr>
          <w:p w14:paraId="3ABAF88C" w14:textId="77777777" w:rsidR="006F208C" w:rsidRDefault="006F208C" w:rsidP="00F27179">
            <w:pPr>
              <w:tabs>
                <w:tab w:val="left" w:pos="0"/>
              </w:tabs>
              <w:ind w:right="-1"/>
              <w:jc w:val="both"/>
              <w:rPr>
                <w:rFonts w:ascii="Times New Roman" w:hAnsi="Times New Roman"/>
                <w:szCs w:val="24"/>
              </w:rPr>
            </w:pPr>
          </w:p>
        </w:tc>
      </w:tr>
    </w:tbl>
    <w:p w14:paraId="28F3EA88" w14:textId="77777777" w:rsidR="006F208C" w:rsidRDefault="006F208C" w:rsidP="006F208C">
      <w:pPr>
        <w:tabs>
          <w:tab w:val="left" w:pos="0"/>
        </w:tabs>
        <w:ind w:right="-1"/>
        <w:jc w:val="both"/>
        <w:rPr>
          <w:rFonts w:ascii="Times New Roman" w:eastAsia="Times New Roman" w:hAnsi="Times New Roman"/>
          <w:spacing w:val="-3"/>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79"/>
        <w:gridCol w:w="2265"/>
        <w:gridCol w:w="2268"/>
        <w:gridCol w:w="2268"/>
      </w:tblGrid>
      <w:tr w:rsidR="006F208C" w:rsidRPr="004017B5" w14:paraId="6DA689FC" w14:textId="77777777" w:rsidTr="00FC294E">
        <w:tc>
          <w:tcPr>
            <w:tcW w:w="1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791CBA" w14:textId="77777777" w:rsidR="006F208C" w:rsidRPr="00FC294E" w:rsidRDefault="006F208C" w:rsidP="00F27179">
            <w:pPr>
              <w:tabs>
                <w:tab w:val="left" w:pos="0"/>
              </w:tabs>
              <w:ind w:right="-1"/>
              <w:jc w:val="both"/>
              <w:rPr>
                <w:rFonts w:ascii="Times New Roman" w:hAnsi="Times New Roman"/>
                <w:b/>
                <w:szCs w:val="24"/>
              </w:rPr>
            </w:pPr>
            <w:r>
              <w:rPr>
                <w:rFonts w:ascii="Times New Roman" w:hAnsi="Times New Roman"/>
                <w:b/>
              </w:rPr>
              <w:t>Niveau de langue</w:t>
            </w:r>
          </w:p>
        </w:tc>
        <w:tc>
          <w:tcPr>
            <w:tcW w:w="2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14FE3B0" w14:textId="77777777" w:rsidR="006F208C" w:rsidRPr="00FC294E" w:rsidRDefault="006F208C" w:rsidP="00F27179">
            <w:pPr>
              <w:tabs>
                <w:tab w:val="left" w:pos="0"/>
              </w:tabs>
              <w:ind w:right="-1"/>
              <w:jc w:val="both"/>
              <w:rPr>
                <w:rFonts w:ascii="Times New Roman" w:hAnsi="Times New Roman"/>
                <w:b/>
                <w:szCs w:val="24"/>
              </w:rPr>
            </w:pPr>
            <w:r>
              <w:rPr>
                <w:rFonts w:ascii="Times New Roman" w:hAnsi="Times New Roman"/>
                <w:b/>
              </w:rPr>
              <w:t>Lu</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DEA1CA" w14:textId="77777777" w:rsidR="006F208C" w:rsidRPr="00FC294E" w:rsidRDefault="006F208C" w:rsidP="00F27179">
            <w:pPr>
              <w:tabs>
                <w:tab w:val="left" w:pos="0"/>
              </w:tabs>
              <w:ind w:right="-1"/>
              <w:jc w:val="both"/>
              <w:rPr>
                <w:rFonts w:ascii="Times New Roman" w:hAnsi="Times New Roman"/>
                <w:b/>
                <w:szCs w:val="24"/>
              </w:rPr>
            </w:pPr>
            <w:r>
              <w:rPr>
                <w:rFonts w:ascii="Times New Roman" w:hAnsi="Times New Roman"/>
                <w:b/>
              </w:rPr>
              <w:t>Écrit</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F1ADD4" w14:textId="77777777" w:rsidR="006F208C" w:rsidRPr="00FC294E" w:rsidRDefault="006F208C" w:rsidP="00F27179">
            <w:pPr>
              <w:tabs>
                <w:tab w:val="left" w:pos="0"/>
              </w:tabs>
              <w:ind w:right="-1"/>
              <w:jc w:val="both"/>
              <w:rPr>
                <w:rFonts w:ascii="Times New Roman" w:hAnsi="Times New Roman"/>
                <w:b/>
                <w:szCs w:val="24"/>
              </w:rPr>
            </w:pPr>
            <w:r>
              <w:rPr>
                <w:rFonts w:ascii="Times New Roman" w:hAnsi="Times New Roman"/>
                <w:b/>
              </w:rPr>
              <w:t>Parlé</w:t>
            </w:r>
          </w:p>
        </w:tc>
      </w:tr>
      <w:tr w:rsidR="006F208C" w14:paraId="2DAB15C9" w14:textId="77777777" w:rsidTr="00F27179">
        <w:tc>
          <w:tcPr>
            <w:tcW w:w="1679" w:type="dxa"/>
            <w:tcBorders>
              <w:top w:val="single" w:sz="6" w:space="0" w:color="auto"/>
              <w:left w:val="single" w:sz="6" w:space="0" w:color="auto"/>
              <w:bottom w:val="single" w:sz="6" w:space="0" w:color="auto"/>
              <w:right w:val="single" w:sz="6" w:space="0" w:color="auto"/>
            </w:tcBorders>
            <w:hideMark/>
          </w:tcPr>
          <w:p w14:paraId="29087EEF"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Anglais</w:t>
            </w:r>
          </w:p>
        </w:tc>
        <w:tc>
          <w:tcPr>
            <w:tcW w:w="2265" w:type="dxa"/>
            <w:tcBorders>
              <w:top w:val="single" w:sz="6" w:space="0" w:color="auto"/>
              <w:left w:val="single" w:sz="6" w:space="0" w:color="auto"/>
              <w:bottom w:val="single" w:sz="6" w:space="0" w:color="auto"/>
              <w:right w:val="single" w:sz="6" w:space="0" w:color="auto"/>
            </w:tcBorders>
            <w:hideMark/>
          </w:tcPr>
          <w:p w14:paraId="45FA705D"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33B57BF3"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5460DCC9"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2302FE1D"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44DB5203"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2CE60EC3"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10D1283C"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43012DA9"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1F417826"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r>
      <w:tr w:rsidR="006F208C" w14:paraId="053DE582" w14:textId="77777777" w:rsidTr="00F27179">
        <w:tc>
          <w:tcPr>
            <w:tcW w:w="1679" w:type="dxa"/>
            <w:tcBorders>
              <w:top w:val="single" w:sz="6" w:space="0" w:color="auto"/>
              <w:left w:val="single" w:sz="6" w:space="0" w:color="auto"/>
              <w:bottom w:val="single" w:sz="6" w:space="0" w:color="auto"/>
              <w:right w:val="single" w:sz="6" w:space="0" w:color="auto"/>
            </w:tcBorders>
            <w:hideMark/>
          </w:tcPr>
          <w:p w14:paraId="176F7A8B"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Français</w:t>
            </w:r>
          </w:p>
        </w:tc>
        <w:tc>
          <w:tcPr>
            <w:tcW w:w="2265" w:type="dxa"/>
            <w:tcBorders>
              <w:top w:val="single" w:sz="6" w:space="0" w:color="auto"/>
              <w:left w:val="single" w:sz="6" w:space="0" w:color="auto"/>
              <w:bottom w:val="single" w:sz="6" w:space="0" w:color="auto"/>
              <w:right w:val="single" w:sz="6" w:space="0" w:color="auto"/>
            </w:tcBorders>
            <w:hideMark/>
          </w:tcPr>
          <w:p w14:paraId="2ABCD4A7"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2936E050"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39482824"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2038C712"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3D39B6C9"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6A260E2A"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50FA5698"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2ED8F04B"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53873660"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r>
      <w:tr w:rsidR="006F208C" w14:paraId="3D31C161" w14:textId="77777777" w:rsidTr="00F27179">
        <w:tc>
          <w:tcPr>
            <w:tcW w:w="1679" w:type="dxa"/>
            <w:tcBorders>
              <w:top w:val="single" w:sz="6" w:space="0" w:color="auto"/>
              <w:left w:val="single" w:sz="6" w:space="0" w:color="auto"/>
              <w:bottom w:val="single" w:sz="6" w:space="0" w:color="auto"/>
              <w:right w:val="single" w:sz="6" w:space="0" w:color="auto"/>
            </w:tcBorders>
            <w:hideMark/>
          </w:tcPr>
          <w:p w14:paraId="329A5D88"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 xml:space="preserve">Autre (préciser) </w:t>
            </w:r>
          </w:p>
        </w:tc>
        <w:tc>
          <w:tcPr>
            <w:tcW w:w="2265" w:type="dxa"/>
            <w:tcBorders>
              <w:top w:val="single" w:sz="6" w:space="0" w:color="auto"/>
              <w:left w:val="single" w:sz="6" w:space="0" w:color="auto"/>
              <w:bottom w:val="single" w:sz="6" w:space="0" w:color="auto"/>
              <w:right w:val="single" w:sz="6" w:space="0" w:color="auto"/>
            </w:tcBorders>
            <w:hideMark/>
          </w:tcPr>
          <w:p w14:paraId="6702F1D0"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7703965F"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5FACA43C"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7D257706"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21540A3B"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30194663"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54AE0C58"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Moyen</w:t>
            </w:r>
          </w:p>
          <w:p w14:paraId="341C77A4"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Bon</w:t>
            </w:r>
          </w:p>
          <w:p w14:paraId="4326A917"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rPr>
              <w:t xml:space="preserve"> Excellent</w:t>
            </w:r>
          </w:p>
        </w:tc>
      </w:tr>
    </w:tbl>
    <w:p w14:paraId="0EA6AFCF" w14:textId="77777777" w:rsidR="004017B5" w:rsidRDefault="004017B5" w:rsidP="006F208C">
      <w:pPr>
        <w:tabs>
          <w:tab w:val="left" w:pos="0"/>
        </w:tabs>
        <w:ind w:right="-1"/>
        <w:jc w:val="both"/>
        <w:rPr>
          <w:rFonts w:ascii="Times New Roman" w:hAnsi="Times New Roman"/>
          <w:b/>
          <w:spacing w:val="-3"/>
          <w:szCs w:val="24"/>
        </w:rPr>
      </w:pPr>
    </w:p>
    <w:p w14:paraId="4B61EF84" w14:textId="59438734" w:rsidR="006F208C" w:rsidRPr="008218CB" w:rsidRDefault="006F208C" w:rsidP="006F208C">
      <w:pPr>
        <w:tabs>
          <w:tab w:val="left" w:pos="0"/>
        </w:tabs>
        <w:ind w:right="-1"/>
        <w:jc w:val="both"/>
        <w:rPr>
          <w:rFonts w:ascii="Times New Roman" w:hAnsi="Times New Roman"/>
          <w:b/>
          <w:spacing w:val="-3"/>
          <w:szCs w:val="24"/>
        </w:rPr>
      </w:pPr>
      <w:r>
        <w:rPr>
          <w:rFonts w:ascii="Times New Roman" w:hAnsi="Times New Roman"/>
          <w:b/>
        </w:rPr>
        <w:t>Qualifications clés :</w:t>
      </w:r>
    </w:p>
    <w:p w14:paraId="072E6D61" w14:textId="7EC3A905" w:rsidR="006F208C" w:rsidRPr="008218CB" w:rsidRDefault="006F208C" w:rsidP="006F208C">
      <w:pPr>
        <w:tabs>
          <w:tab w:val="left" w:pos="0"/>
        </w:tabs>
        <w:ind w:right="-1"/>
        <w:jc w:val="both"/>
        <w:rPr>
          <w:rFonts w:ascii="Times New Roman" w:hAnsi="Times New Roman"/>
          <w:szCs w:val="24"/>
        </w:rPr>
      </w:pPr>
      <w:r>
        <w:rPr>
          <w:rFonts w:ascii="Times New Roman" w:hAnsi="Times New Roman"/>
        </w:rPr>
        <w:lastRenderedPageBreak/>
        <w:t>Veuillez fournir i) un résumé de votre expérience et de votre formation en soulignant les plus pertinentes pour la mission proposée</w:t>
      </w:r>
      <w:r w:rsidR="009B2CF2">
        <w:rPr>
          <w:rFonts w:ascii="Times New Roman" w:hAnsi="Times New Roman"/>
        </w:rPr>
        <w:t> ;</w:t>
      </w:r>
      <w:r>
        <w:rPr>
          <w:rFonts w:ascii="Times New Roman" w:hAnsi="Times New Roman"/>
        </w:rPr>
        <w:t xml:space="preserve"> et ii) les fonctions que vous avez exercées. Utilisez une demi- page au maximum</w:t>
      </w:r>
      <w:r w:rsidR="00B31A28">
        <w:rPr>
          <w:rFonts w:ascii="Times New Roman" w:hAnsi="Times New Roman"/>
        </w:rPr>
        <w:t>.</w:t>
      </w:r>
    </w:p>
    <w:p w14:paraId="3AC22C16" w14:textId="718ADDDF" w:rsidR="006F208C" w:rsidRDefault="006F208C">
      <w:pPr>
        <w:tabs>
          <w:tab w:val="left" w:pos="0"/>
        </w:tabs>
        <w:ind w:right="-1"/>
        <w:jc w:val="both"/>
        <w:rPr>
          <w:rFonts w:ascii="Times New Roman" w:hAnsi="Times New Roman"/>
          <w:spacing w:val="-3"/>
          <w:szCs w:val="24"/>
        </w:rPr>
      </w:pPr>
      <w:r>
        <w:rPr>
          <w:rFonts w:ascii="Times New Roman" w:hAnsi="Times New Roman"/>
          <w:b/>
        </w:rPr>
        <w:t>Éducation (niveau universitaire et supérieur uniquement)</w:t>
      </w:r>
    </w:p>
    <w:tbl>
      <w:tblPr>
        <w:tblW w:w="0" w:type="dxa"/>
        <w:jc w:val="center"/>
        <w:tblLayout w:type="fixed"/>
        <w:tblCellMar>
          <w:left w:w="120" w:type="dxa"/>
          <w:right w:w="120" w:type="dxa"/>
        </w:tblCellMar>
        <w:tblLook w:val="04A0" w:firstRow="1" w:lastRow="0" w:firstColumn="1" w:lastColumn="0" w:noHBand="0" w:noVBand="1"/>
      </w:tblPr>
      <w:tblGrid>
        <w:gridCol w:w="1217"/>
        <w:gridCol w:w="1699"/>
        <w:gridCol w:w="922"/>
        <w:gridCol w:w="779"/>
        <w:gridCol w:w="785"/>
        <w:gridCol w:w="710"/>
        <w:gridCol w:w="1012"/>
        <w:gridCol w:w="265"/>
        <w:gridCol w:w="1256"/>
        <w:gridCol w:w="625"/>
        <w:gridCol w:w="387"/>
      </w:tblGrid>
      <w:tr w:rsidR="006F208C" w:rsidRPr="004017B5" w14:paraId="6873A22E" w14:textId="77777777" w:rsidTr="00FC294E">
        <w:trPr>
          <w:jc w:val="center"/>
        </w:trPr>
        <w:tc>
          <w:tcPr>
            <w:tcW w:w="2916" w:type="dxa"/>
            <w:gridSpan w:val="2"/>
            <w:tcBorders>
              <w:top w:val="single" w:sz="8" w:space="0" w:color="auto"/>
              <w:left w:val="single" w:sz="8" w:space="0" w:color="auto"/>
              <w:bottom w:val="nil"/>
              <w:right w:val="nil"/>
            </w:tcBorders>
            <w:shd w:val="clear" w:color="auto" w:fill="D9D9D9" w:themeFill="background1" w:themeFillShade="D9"/>
            <w:hideMark/>
          </w:tcPr>
          <w:p w14:paraId="4622177E" w14:textId="433B731B"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Nom de l</w:t>
            </w:r>
            <w:r w:rsidR="009E7801">
              <w:rPr>
                <w:rFonts w:ascii="Times New Roman" w:hAnsi="Times New Roman"/>
                <w:b/>
              </w:rPr>
              <w:t>’</w:t>
            </w:r>
            <w:r>
              <w:rPr>
                <w:rFonts w:ascii="Times New Roman" w:hAnsi="Times New Roman"/>
                <w:b/>
              </w:rPr>
              <w:t xml:space="preserve">université - Ville - Pays </w:t>
            </w:r>
          </w:p>
        </w:tc>
        <w:tc>
          <w:tcPr>
            <w:tcW w:w="1701" w:type="dxa"/>
            <w:gridSpan w:val="2"/>
            <w:tcBorders>
              <w:top w:val="single" w:sz="8" w:space="0" w:color="auto"/>
              <w:left w:val="single" w:sz="8" w:space="0" w:color="auto"/>
              <w:bottom w:val="nil"/>
              <w:right w:val="nil"/>
            </w:tcBorders>
            <w:shd w:val="clear" w:color="auto" w:fill="D9D9D9" w:themeFill="background1" w:themeFillShade="D9"/>
            <w:hideMark/>
          </w:tcPr>
          <w:p w14:paraId="24EC0BE6" w14:textId="09A97CBF" w:rsidR="006F208C" w:rsidRPr="00FC294E" w:rsidRDefault="006F208C" w:rsidP="00B31A28">
            <w:pPr>
              <w:tabs>
                <w:tab w:val="left" w:pos="-720"/>
                <w:tab w:val="left" w:pos="0"/>
              </w:tabs>
              <w:suppressAutoHyphens/>
              <w:spacing w:before="90" w:after="54"/>
              <w:ind w:right="-1"/>
              <w:jc w:val="center"/>
              <w:rPr>
                <w:rFonts w:ascii="Times New Roman" w:hAnsi="Times New Roman"/>
                <w:b/>
                <w:bCs/>
                <w:szCs w:val="24"/>
              </w:rPr>
            </w:pPr>
            <w:r>
              <w:rPr>
                <w:rFonts w:ascii="Times New Roman" w:hAnsi="Times New Roman"/>
                <w:b/>
              </w:rPr>
              <w:t>Période</w:t>
            </w:r>
          </w:p>
        </w:tc>
        <w:tc>
          <w:tcPr>
            <w:tcW w:w="2772" w:type="dxa"/>
            <w:gridSpan w:val="4"/>
            <w:tcBorders>
              <w:top w:val="single" w:sz="8" w:space="0" w:color="auto"/>
              <w:left w:val="single" w:sz="8" w:space="0" w:color="auto"/>
              <w:bottom w:val="nil"/>
              <w:right w:val="nil"/>
            </w:tcBorders>
            <w:shd w:val="clear" w:color="auto" w:fill="D9D9D9" w:themeFill="background1" w:themeFillShade="D9"/>
            <w:hideMark/>
          </w:tcPr>
          <w:p w14:paraId="0E914934"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 xml:space="preserve"> Diplôme obtenu</w:t>
            </w:r>
          </w:p>
        </w:tc>
        <w:tc>
          <w:tcPr>
            <w:tcW w:w="2268" w:type="dxa"/>
            <w:gridSpan w:val="3"/>
            <w:tcBorders>
              <w:top w:val="single" w:sz="8" w:space="0" w:color="auto"/>
              <w:left w:val="single" w:sz="8" w:space="0" w:color="auto"/>
              <w:bottom w:val="nil"/>
              <w:right w:val="single" w:sz="8" w:space="0" w:color="auto"/>
            </w:tcBorders>
            <w:shd w:val="clear" w:color="auto" w:fill="D9D9D9" w:themeFill="background1" w:themeFillShade="D9"/>
          </w:tcPr>
          <w:p w14:paraId="283A87AC" w14:textId="333815CF" w:rsidR="006F208C" w:rsidRPr="00FC294E" w:rsidRDefault="006F208C" w:rsidP="00B31A28">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Sujet principal / majeur</w:t>
            </w:r>
          </w:p>
        </w:tc>
      </w:tr>
      <w:tr w:rsidR="006F208C" w14:paraId="0DFCBD93" w14:textId="77777777" w:rsidTr="00FC294E">
        <w:trPr>
          <w:jc w:val="center"/>
        </w:trPr>
        <w:tc>
          <w:tcPr>
            <w:tcW w:w="1217" w:type="dxa"/>
            <w:tcBorders>
              <w:top w:val="nil"/>
              <w:left w:val="single" w:sz="8" w:space="0" w:color="auto"/>
              <w:bottom w:val="nil"/>
              <w:right w:val="nil"/>
            </w:tcBorders>
            <w:shd w:val="clear" w:color="auto" w:fill="D9D9D9" w:themeFill="background1" w:themeFillShade="D9"/>
          </w:tcPr>
          <w:p w14:paraId="3721B09A"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1699" w:type="dxa"/>
            <w:shd w:val="clear" w:color="auto" w:fill="D9D9D9" w:themeFill="background1" w:themeFillShade="D9"/>
          </w:tcPr>
          <w:p w14:paraId="2280E162"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922" w:type="dxa"/>
            <w:tcBorders>
              <w:top w:val="single" w:sz="8" w:space="0" w:color="auto"/>
              <w:left w:val="single" w:sz="8" w:space="0" w:color="auto"/>
              <w:bottom w:val="nil"/>
              <w:right w:val="nil"/>
            </w:tcBorders>
            <w:shd w:val="clear" w:color="auto" w:fill="D9D9D9" w:themeFill="background1" w:themeFillShade="D9"/>
            <w:hideMark/>
          </w:tcPr>
          <w:p w14:paraId="4553337C"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r>
              <w:rPr>
                <w:rFonts w:ascii="Times New Roman" w:hAnsi="Times New Roman"/>
              </w:rPr>
              <w:t>De</w:t>
            </w:r>
          </w:p>
        </w:tc>
        <w:tc>
          <w:tcPr>
            <w:tcW w:w="779" w:type="dxa"/>
            <w:tcBorders>
              <w:top w:val="single" w:sz="8" w:space="0" w:color="auto"/>
              <w:left w:val="single" w:sz="8" w:space="0" w:color="auto"/>
              <w:bottom w:val="nil"/>
              <w:right w:val="nil"/>
            </w:tcBorders>
            <w:shd w:val="clear" w:color="auto" w:fill="D9D9D9" w:themeFill="background1" w:themeFillShade="D9"/>
            <w:hideMark/>
          </w:tcPr>
          <w:p w14:paraId="23EAEF72"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r>
              <w:rPr>
                <w:rFonts w:ascii="Times New Roman" w:hAnsi="Times New Roman"/>
              </w:rPr>
              <w:t xml:space="preserve">À </w:t>
            </w:r>
          </w:p>
        </w:tc>
        <w:tc>
          <w:tcPr>
            <w:tcW w:w="785" w:type="dxa"/>
            <w:tcBorders>
              <w:top w:val="nil"/>
              <w:left w:val="single" w:sz="8" w:space="0" w:color="auto"/>
              <w:bottom w:val="nil"/>
              <w:right w:val="nil"/>
            </w:tcBorders>
            <w:shd w:val="clear" w:color="auto" w:fill="D9D9D9" w:themeFill="background1" w:themeFillShade="D9"/>
          </w:tcPr>
          <w:p w14:paraId="06F0A243"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710" w:type="dxa"/>
            <w:shd w:val="clear" w:color="auto" w:fill="D9D9D9" w:themeFill="background1" w:themeFillShade="D9"/>
          </w:tcPr>
          <w:p w14:paraId="588DA082"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1012" w:type="dxa"/>
            <w:shd w:val="clear" w:color="auto" w:fill="D9D9D9" w:themeFill="background1" w:themeFillShade="D9"/>
          </w:tcPr>
          <w:p w14:paraId="4C536F98"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265" w:type="dxa"/>
            <w:shd w:val="clear" w:color="auto" w:fill="D9D9D9" w:themeFill="background1" w:themeFillShade="D9"/>
          </w:tcPr>
          <w:p w14:paraId="37ED084A"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1256" w:type="dxa"/>
            <w:tcBorders>
              <w:top w:val="nil"/>
              <w:left w:val="single" w:sz="8" w:space="0" w:color="auto"/>
              <w:bottom w:val="nil"/>
              <w:right w:val="nil"/>
            </w:tcBorders>
            <w:shd w:val="clear" w:color="auto" w:fill="D9D9D9" w:themeFill="background1" w:themeFillShade="D9"/>
          </w:tcPr>
          <w:p w14:paraId="1B63D235"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625" w:type="dxa"/>
            <w:shd w:val="clear" w:color="auto" w:fill="D9D9D9" w:themeFill="background1" w:themeFillShade="D9"/>
          </w:tcPr>
          <w:p w14:paraId="5F83EE21"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387" w:type="dxa"/>
            <w:tcBorders>
              <w:top w:val="nil"/>
              <w:left w:val="nil"/>
              <w:bottom w:val="nil"/>
              <w:right w:val="single" w:sz="8" w:space="0" w:color="auto"/>
            </w:tcBorders>
            <w:shd w:val="clear" w:color="auto" w:fill="D9D9D9" w:themeFill="background1" w:themeFillShade="D9"/>
          </w:tcPr>
          <w:p w14:paraId="63534EA3"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r>
      <w:tr w:rsidR="006F208C" w14:paraId="328D81A6" w14:textId="77777777" w:rsidTr="00F27179">
        <w:trPr>
          <w:jc w:val="center"/>
        </w:trPr>
        <w:tc>
          <w:tcPr>
            <w:tcW w:w="2916" w:type="dxa"/>
            <w:gridSpan w:val="2"/>
            <w:tcBorders>
              <w:top w:val="single" w:sz="8" w:space="0" w:color="auto"/>
              <w:left w:val="single" w:sz="8" w:space="0" w:color="auto"/>
              <w:bottom w:val="nil"/>
              <w:right w:val="nil"/>
            </w:tcBorders>
          </w:tcPr>
          <w:p w14:paraId="34017BA2"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922" w:type="dxa"/>
            <w:tcBorders>
              <w:top w:val="single" w:sz="8" w:space="0" w:color="auto"/>
              <w:left w:val="single" w:sz="8" w:space="0" w:color="auto"/>
              <w:bottom w:val="nil"/>
              <w:right w:val="nil"/>
            </w:tcBorders>
          </w:tcPr>
          <w:p w14:paraId="37F0B76A"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779" w:type="dxa"/>
            <w:tcBorders>
              <w:top w:val="single" w:sz="8" w:space="0" w:color="auto"/>
              <w:left w:val="single" w:sz="8" w:space="0" w:color="auto"/>
              <w:bottom w:val="nil"/>
              <w:right w:val="nil"/>
            </w:tcBorders>
          </w:tcPr>
          <w:p w14:paraId="28B934E0"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72" w:type="dxa"/>
            <w:gridSpan w:val="4"/>
            <w:tcBorders>
              <w:top w:val="single" w:sz="8" w:space="0" w:color="auto"/>
              <w:left w:val="single" w:sz="8" w:space="0" w:color="auto"/>
              <w:bottom w:val="nil"/>
              <w:right w:val="nil"/>
            </w:tcBorders>
          </w:tcPr>
          <w:p w14:paraId="642E4745"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268" w:type="dxa"/>
            <w:gridSpan w:val="3"/>
            <w:tcBorders>
              <w:top w:val="single" w:sz="8" w:space="0" w:color="auto"/>
              <w:left w:val="single" w:sz="8" w:space="0" w:color="auto"/>
              <w:bottom w:val="nil"/>
              <w:right w:val="single" w:sz="8" w:space="0" w:color="auto"/>
            </w:tcBorders>
          </w:tcPr>
          <w:p w14:paraId="5E71105C" w14:textId="77777777" w:rsidR="006F208C" w:rsidRDefault="006F208C" w:rsidP="00F27179">
            <w:pPr>
              <w:tabs>
                <w:tab w:val="left" w:pos="-720"/>
                <w:tab w:val="left" w:pos="0"/>
              </w:tabs>
              <w:suppressAutoHyphens/>
              <w:spacing w:before="90" w:after="54"/>
              <w:ind w:right="-1"/>
              <w:jc w:val="both"/>
              <w:rPr>
                <w:rFonts w:ascii="Times New Roman" w:hAnsi="Times New Roman"/>
                <w:b/>
                <w:spacing w:val="-2"/>
                <w:szCs w:val="24"/>
              </w:rPr>
            </w:pPr>
          </w:p>
        </w:tc>
      </w:tr>
      <w:tr w:rsidR="006F208C" w14:paraId="103E7169" w14:textId="77777777" w:rsidTr="00F27179">
        <w:trPr>
          <w:jc w:val="center"/>
        </w:trPr>
        <w:tc>
          <w:tcPr>
            <w:tcW w:w="2916" w:type="dxa"/>
            <w:gridSpan w:val="2"/>
            <w:tcBorders>
              <w:top w:val="single" w:sz="8" w:space="0" w:color="auto"/>
              <w:left w:val="single" w:sz="8" w:space="0" w:color="auto"/>
              <w:bottom w:val="nil"/>
              <w:right w:val="nil"/>
            </w:tcBorders>
          </w:tcPr>
          <w:p w14:paraId="79B38A2E"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922" w:type="dxa"/>
            <w:tcBorders>
              <w:top w:val="single" w:sz="8" w:space="0" w:color="auto"/>
              <w:left w:val="single" w:sz="8" w:space="0" w:color="auto"/>
              <w:bottom w:val="nil"/>
              <w:right w:val="nil"/>
            </w:tcBorders>
          </w:tcPr>
          <w:p w14:paraId="77C8EE7C"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779" w:type="dxa"/>
            <w:tcBorders>
              <w:top w:val="single" w:sz="8" w:space="0" w:color="auto"/>
              <w:left w:val="single" w:sz="8" w:space="0" w:color="auto"/>
              <w:bottom w:val="nil"/>
              <w:right w:val="nil"/>
            </w:tcBorders>
          </w:tcPr>
          <w:p w14:paraId="7271FAE9"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72" w:type="dxa"/>
            <w:gridSpan w:val="4"/>
            <w:tcBorders>
              <w:top w:val="single" w:sz="8" w:space="0" w:color="auto"/>
              <w:left w:val="single" w:sz="8" w:space="0" w:color="auto"/>
              <w:bottom w:val="nil"/>
              <w:right w:val="nil"/>
            </w:tcBorders>
          </w:tcPr>
          <w:p w14:paraId="19B3C431"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268" w:type="dxa"/>
            <w:gridSpan w:val="3"/>
            <w:tcBorders>
              <w:top w:val="single" w:sz="8" w:space="0" w:color="auto"/>
              <w:left w:val="single" w:sz="8" w:space="0" w:color="auto"/>
              <w:bottom w:val="nil"/>
              <w:right w:val="single" w:sz="8" w:space="0" w:color="auto"/>
            </w:tcBorders>
          </w:tcPr>
          <w:p w14:paraId="207A55E8" w14:textId="77777777" w:rsidR="006F208C" w:rsidRDefault="006F208C" w:rsidP="00F27179">
            <w:pPr>
              <w:tabs>
                <w:tab w:val="left" w:pos="-720"/>
                <w:tab w:val="left" w:pos="0"/>
              </w:tabs>
              <w:suppressAutoHyphens/>
              <w:spacing w:before="90" w:after="54"/>
              <w:ind w:right="-1"/>
              <w:jc w:val="both"/>
              <w:rPr>
                <w:rFonts w:ascii="Times New Roman" w:hAnsi="Times New Roman"/>
                <w:b/>
                <w:spacing w:val="-2"/>
                <w:szCs w:val="24"/>
              </w:rPr>
            </w:pPr>
          </w:p>
        </w:tc>
      </w:tr>
      <w:tr w:rsidR="006F208C" w14:paraId="4C7C4602" w14:textId="77777777" w:rsidTr="00F27179">
        <w:trPr>
          <w:jc w:val="center"/>
        </w:trPr>
        <w:tc>
          <w:tcPr>
            <w:tcW w:w="2916" w:type="dxa"/>
            <w:gridSpan w:val="2"/>
            <w:tcBorders>
              <w:top w:val="single" w:sz="8" w:space="0" w:color="auto"/>
              <w:left w:val="single" w:sz="8" w:space="0" w:color="auto"/>
              <w:bottom w:val="single" w:sz="8" w:space="0" w:color="auto"/>
              <w:right w:val="nil"/>
            </w:tcBorders>
          </w:tcPr>
          <w:p w14:paraId="4691919A"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922" w:type="dxa"/>
            <w:tcBorders>
              <w:top w:val="single" w:sz="8" w:space="0" w:color="auto"/>
              <w:left w:val="single" w:sz="8" w:space="0" w:color="auto"/>
              <w:bottom w:val="single" w:sz="8" w:space="0" w:color="auto"/>
              <w:right w:val="nil"/>
            </w:tcBorders>
          </w:tcPr>
          <w:p w14:paraId="598B8D39"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779" w:type="dxa"/>
            <w:tcBorders>
              <w:top w:val="single" w:sz="8" w:space="0" w:color="auto"/>
              <w:left w:val="single" w:sz="8" w:space="0" w:color="auto"/>
              <w:bottom w:val="single" w:sz="8" w:space="0" w:color="auto"/>
              <w:right w:val="nil"/>
            </w:tcBorders>
          </w:tcPr>
          <w:p w14:paraId="59B59A19"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72" w:type="dxa"/>
            <w:gridSpan w:val="4"/>
            <w:tcBorders>
              <w:top w:val="single" w:sz="8" w:space="0" w:color="auto"/>
              <w:left w:val="single" w:sz="8" w:space="0" w:color="auto"/>
              <w:bottom w:val="single" w:sz="8" w:space="0" w:color="auto"/>
              <w:right w:val="nil"/>
            </w:tcBorders>
          </w:tcPr>
          <w:p w14:paraId="26E59B7B"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268" w:type="dxa"/>
            <w:gridSpan w:val="3"/>
            <w:tcBorders>
              <w:top w:val="single" w:sz="8" w:space="0" w:color="auto"/>
              <w:left w:val="single" w:sz="8" w:space="0" w:color="auto"/>
              <w:bottom w:val="single" w:sz="8" w:space="0" w:color="auto"/>
              <w:right w:val="single" w:sz="8" w:space="0" w:color="auto"/>
            </w:tcBorders>
          </w:tcPr>
          <w:p w14:paraId="518A94D3" w14:textId="77777777" w:rsidR="006F208C" w:rsidRDefault="006F208C" w:rsidP="00F27179">
            <w:pPr>
              <w:tabs>
                <w:tab w:val="left" w:pos="-720"/>
                <w:tab w:val="left" w:pos="0"/>
              </w:tabs>
              <w:suppressAutoHyphens/>
              <w:spacing w:before="90" w:after="54"/>
              <w:ind w:right="-1"/>
              <w:jc w:val="both"/>
              <w:rPr>
                <w:rFonts w:ascii="Times New Roman" w:hAnsi="Times New Roman"/>
                <w:b/>
                <w:spacing w:val="-2"/>
                <w:szCs w:val="24"/>
              </w:rPr>
            </w:pPr>
          </w:p>
        </w:tc>
      </w:tr>
      <w:tr w:rsidR="006F208C" w14:paraId="79DCA43D" w14:textId="77777777" w:rsidTr="00F27179">
        <w:trPr>
          <w:jc w:val="center"/>
        </w:trPr>
        <w:tc>
          <w:tcPr>
            <w:tcW w:w="2916" w:type="dxa"/>
            <w:gridSpan w:val="2"/>
            <w:tcBorders>
              <w:top w:val="single" w:sz="8" w:space="0" w:color="auto"/>
              <w:left w:val="single" w:sz="8" w:space="0" w:color="auto"/>
              <w:bottom w:val="single" w:sz="4" w:space="0" w:color="auto"/>
              <w:right w:val="single" w:sz="8" w:space="0" w:color="auto"/>
            </w:tcBorders>
          </w:tcPr>
          <w:p w14:paraId="56968F05"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922" w:type="dxa"/>
            <w:tcBorders>
              <w:top w:val="single" w:sz="8" w:space="0" w:color="auto"/>
              <w:left w:val="single" w:sz="8" w:space="0" w:color="auto"/>
              <w:bottom w:val="single" w:sz="4" w:space="0" w:color="auto"/>
              <w:right w:val="single" w:sz="8" w:space="0" w:color="auto"/>
            </w:tcBorders>
          </w:tcPr>
          <w:p w14:paraId="68F999EA"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779" w:type="dxa"/>
            <w:tcBorders>
              <w:top w:val="single" w:sz="8" w:space="0" w:color="auto"/>
              <w:left w:val="single" w:sz="8" w:space="0" w:color="auto"/>
              <w:bottom w:val="single" w:sz="4" w:space="0" w:color="auto"/>
              <w:right w:val="single" w:sz="8" w:space="0" w:color="auto"/>
            </w:tcBorders>
          </w:tcPr>
          <w:p w14:paraId="4A92A3D0"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72" w:type="dxa"/>
            <w:gridSpan w:val="4"/>
            <w:tcBorders>
              <w:top w:val="single" w:sz="8" w:space="0" w:color="auto"/>
              <w:left w:val="single" w:sz="8" w:space="0" w:color="auto"/>
              <w:bottom w:val="single" w:sz="4" w:space="0" w:color="auto"/>
              <w:right w:val="single" w:sz="8" w:space="0" w:color="auto"/>
            </w:tcBorders>
          </w:tcPr>
          <w:p w14:paraId="76A33B6D"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268" w:type="dxa"/>
            <w:gridSpan w:val="3"/>
            <w:tcBorders>
              <w:top w:val="single" w:sz="8" w:space="0" w:color="auto"/>
              <w:left w:val="single" w:sz="8" w:space="0" w:color="auto"/>
              <w:bottom w:val="single" w:sz="4" w:space="0" w:color="auto"/>
              <w:right w:val="single" w:sz="8" w:space="0" w:color="auto"/>
            </w:tcBorders>
          </w:tcPr>
          <w:p w14:paraId="6F2BAEC5" w14:textId="77777777" w:rsidR="006F208C" w:rsidRDefault="006F208C" w:rsidP="00F27179">
            <w:pPr>
              <w:tabs>
                <w:tab w:val="left" w:pos="-720"/>
                <w:tab w:val="left" w:pos="0"/>
              </w:tabs>
              <w:suppressAutoHyphens/>
              <w:spacing w:before="90" w:after="54"/>
              <w:ind w:right="-1"/>
              <w:jc w:val="both"/>
              <w:rPr>
                <w:rFonts w:ascii="Times New Roman" w:hAnsi="Times New Roman"/>
                <w:b/>
                <w:spacing w:val="-2"/>
                <w:szCs w:val="24"/>
              </w:rPr>
            </w:pPr>
          </w:p>
        </w:tc>
      </w:tr>
    </w:tbl>
    <w:p w14:paraId="08D57D63" w14:textId="77777777" w:rsidR="004017B5" w:rsidRDefault="004017B5" w:rsidP="006F208C">
      <w:pPr>
        <w:tabs>
          <w:tab w:val="left" w:pos="0"/>
        </w:tabs>
        <w:ind w:right="-1"/>
        <w:jc w:val="both"/>
        <w:rPr>
          <w:rFonts w:ascii="Times New Roman" w:hAnsi="Times New Roman"/>
          <w:b/>
          <w:spacing w:val="-3"/>
          <w:szCs w:val="24"/>
        </w:rPr>
      </w:pPr>
    </w:p>
    <w:p w14:paraId="296469D4" w14:textId="1886DCE8" w:rsidR="006F208C" w:rsidRDefault="006F208C" w:rsidP="006F208C">
      <w:pPr>
        <w:tabs>
          <w:tab w:val="left" w:pos="0"/>
        </w:tabs>
        <w:ind w:right="-1"/>
        <w:jc w:val="both"/>
        <w:rPr>
          <w:rFonts w:ascii="Times New Roman" w:hAnsi="Times New Roman"/>
          <w:b/>
          <w:spacing w:val="-3"/>
          <w:szCs w:val="24"/>
        </w:rPr>
      </w:pPr>
      <w:r>
        <w:rPr>
          <w:rFonts w:ascii="Times New Roman" w:hAnsi="Times New Roman"/>
          <w:b/>
        </w:rPr>
        <w:t>Formation professionnelle :</w:t>
      </w:r>
    </w:p>
    <w:tbl>
      <w:tblPr>
        <w:tblW w:w="0" w:type="dxa"/>
        <w:jc w:val="center"/>
        <w:tblLayout w:type="fixed"/>
        <w:tblCellMar>
          <w:left w:w="120" w:type="dxa"/>
          <w:right w:w="120" w:type="dxa"/>
        </w:tblCellMar>
        <w:tblLook w:val="04A0" w:firstRow="1" w:lastRow="0" w:firstColumn="1" w:lastColumn="0" w:noHBand="0" w:noVBand="1"/>
      </w:tblPr>
      <w:tblGrid>
        <w:gridCol w:w="2184"/>
        <w:gridCol w:w="2717"/>
        <w:gridCol w:w="1166"/>
        <w:gridCol w:w="1012"/>
        <w:gridCol w:w="2745"/>
      </w:tblGrid>
      <w:tr w:rsidR="006F208C" w:rsidRPr="004017B5" w14:paraId="686DC14F" w14:textId="77777777" w:rsidTr="00FC294E">
        <w:trPr>
          <w:jc w:val="center"/>
        </w:trPr>
        <w:tc>
          <w:tcPr>
            <w:tcW w:w="2184" w:type="dxa"/>
            <w:tcBorders>
              <w:top w:val="single" w:sz="8" w:space="0" w:color="auto"/>
              <w:left w:val="single" w:sz="8" w:space="0" w:color="auto"/>
              <w:bottom w:val="nil"/>
              <w:right w:val="nil"/>
            </w:tcBorders>
            <w:shd w:val="clear" w:color="auto" w:fill="D9D9D9" w:themeFill="background1" w:themeFillShade="D9"/>
            <w:hideMark/>
          </w:tcPr>
          <w:p w14:paraId="10806DC3" w14:textId="6BE3F919"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Nom de l</w:t>
            </w:r>
            <w:r w:rsidR="009E7801">
              <w:rPr>
                <w:rFonts w:ascii="Times New Roman" w:hAnsi="Times New Roman"/>
                <w:b/>
              </w:rPr>
              <w:t>’</w:t>
            </w:r>
            <w:r>
              <w:rPr>
                <w:rFonts w:ascii="Times New Roman" w:hAnsi="Times New Roman"/>
                <w:b/>
              </w:rPr>
              <w:t xml:space="preserve">institution de formation- Ville - Pays </w:t>
            </w:r>
          </w:p>
        </w:tc>
        <w:tc>
          <w:tcPr>
            <w:tcW w:w="2717" w:type="dxa"/>
            <w:tcBorders>
              <w:top w:val="single" w:sz="8" w:space="0" w:color="auto"/>
              <w:left w:val="single" w:sz="8" w:space="0" w:color="auto"/>
              <w:bottom w:val="nil"/>
              <w:right w:val="nil"/>
            </w:tcBorders>
            <w:shd w:val="clear" w:color="auto" w:fill="D9D9D9" w:themeFill="background1" w:themeFillShade="D9"/>
          </w:tcPr>
          <w:p w14:paraId="29FF8D56"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Type de formation</w:t>
            </w:r>
          </w:p>
          <w:p w14:paraId="4BDDD842"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p>
        </w:tc>
        <w:tc>
          <w:tcPr>
            <w:tcW w:w="2178" w:type="dxa"/>
            <w:gridSpan w:val="2"/>
            <w:tcBorders>
              <w:top w:val="single" w:sz="8" w:space="0" w:color="auto"/>
              <w:left w:val="single" w:sz="8" w:space="0" w:color="auto"/>
              <w:bottom w:val="nil"/>
              <w:right w:val="nil"/>
            </w:tcBorders>
            <w:shd w:val="clear" w:color="auto" w:fill="D9D9D9" w:themeFill="background1" w:themeFillShade="D9"/>
            <w:hideMark/>
          </w:tcPr>
          <w:p w14:paraId="18BE48C6" w14:textId="462356FF" w:rsidR="006F208C" w:rsidRPr="00FC294E" w:rsidRDefault="006F208C" w:rsidP="00B31A28">
            <w:pPr>
              <w:tabs>
                <w:tab w:val="left" w:pos="-720"/>
                <w:tab w:val="left" w:pos="0"/>
              </w:tabs>
              <w:suppressAutoHyphens/>
              <w:spacing w:before="90"/>
              <w:ind w:left="1440" w:right="-1" w:hanging="1440"/>
              <w:jc w:val="center"/>
              <w:rPr>
                <w:rFonts w:ascii="Times New Roman" w:hAnsi="Times New Roman"/>
                <w:b/>
                <w:bCs/>
                <w:szCs w:val="24"/>
              </w:rPr>
            </w:pPr>
            <w:r>
              <w:rPr>
                <w:rFonts w:ascii="Times New Roman" w:hAnsi="Times New Roman"/>
                <w:b/>
              </w:rPr>
              <w:t>Période</w:t>
            </w:r>
          </w:p>
        </w:tc>
        <w:tc>
          <w:tcPr>
            <w:tcW w:w="2745" w:type="dxa"/>
            <w:tcBorders>
              <w:top w:val="single" w:sz="8" w:space="0" w:color="auto"/>
              <w:left w:val="single" w:sz="8" w:space="0" w:color="auto"/>
              <w:bottom w:val="nil"/>
              <w:right w:val="single" w:sz="8" w:space="0" w:color="auto"/>
            </w:tcBorders>
            <w:shd w:val="clear" w:color="auto" w:fill="D9D9D9" w:themeFill="background1" w:themeFillShade="D9"/>
            <w:hideMark/>
          </w:tcPr>
          <w:p w14:paraId="56FAA3E1"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Certificats ou diplômes obtenus</w:t>
            </w:r>
          </w:p>
        </w:tc>
      </w:tr>
      <w:tr w:rsidR="006F208C" w:rsidRPr="004017B5" w14:paraId="138B0FB8" w14:textId="77777777" w:rsidTr="00FC294E">
        <w:trPr>
          <w:jc w:val="center"/>
        </w:trPr>
        <w:tc>
          <w:tcPr>
            <w:tcW w:w="2184" w:type="dxa"/>
            <w:tcBorders>
              <w:top w:val="nil"/>
              <w:left w:val="single" w:sz="8" w:space="0" w:color="auto"/>
              <w:bottom w:val="nil"/>
              <w:right w:val="nil"/>
            </w:tcBorders>
            <w:shd w:val="clear" w:color="auto" w:fill="D9D9D9" w:themeFill="background1" w:themeFillShade="D9"/>
          </w:tcPr>
          <w:p w14:paraId="559DD3FB"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p>
        </w:tc>
        <w:tc>
          <w:tcPr>
            <w:tcW w:w="2717" w:type="dxa"/>
            <w:tcBorders>
              <w:top w:val="nil"/>
              <w:left w:val="single" w:sz="8" w:space="0" w:color="auto"/>
              <w:bottom w:val="nil"/>
              <w:right w:val="nil"/>
            </w:tcBorders>
            <w:shd w:val="clear" w:color="auto" w:fill="D9D9D9" w:themeFill="background1" w:themeFillShade="D9"/>
          </w:tcPr>
          <w:p w14:paraId="22DA2DAF"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p>
        </w:tc>
        <w:tc>
          <w:tcPr>
            <w:tcW w:w="1166" w:type="dxa"/>
            <w:tcBorders>
              <w:top w:val="single" w:sz="8" w:space="0" w:color="auto"/>
              <w:left w:val="single" w:sz="8" w:space="0" w:color="auto"/>
              <w:bottom w:val="nil"/>
              <w:right w:val="nil"/>
            </w:tcBorders>
            <w:shd w:val="clear" w:color="auto" w:fill="D9D9D9" w:themeFill="background1" w:themeFillShade="D9"/>
            <w:hideMark/>
          </w:tcPr>
          <w:p w14:paraId="271762D3"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De</w:t>
            </w:r>
          </w:p>
        </w:tc>
        <w:tc>
          <w:tcPr>
            <w:tcW w:w="1012" w:type="dxa"/>
            <w:tcBorders>
              <w:top w:val="single" w:sz="8" w:space="0" w:color="auto"/>
              <w:left w:val="single" w:sz="8" w:space="0" w:color="auto"/>
              <w:bottom w:val="nil"/>
              <w:right w:val="nil"/>
            </w:tcBorders>
            <w:shd w:val="clear" w:color="auto" w:fill="D9D9D9" w:themeFill="background1" w:themeFillShade="D9"/>
            <w:hideMark/>
          </w:tcPr>
          <w:p w14:paraId="473700BC"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 xml:space="preserve">À </w:t>
            </w:r>
          </w:p>
        </w:tc>
        <w:tc>
          <w:tcPr>
            <w:tcW w:w="2745" w:type="dxa"/>
            <w:tcBorders>
              <w:top w:val="nil"/>
              <w:left w:val="single" w:sz="8" w:space="0" w:color="auto"/>
              <w:bottom w:val="nil"/>
              <w:right w:val="single" w:sz="8" w:space="0" w:color="auto"/>
            </w:tcBorders>
            <w:shd w:val="clear" w:color="auto" w:fill="D9D9D9" w:themeFill="background1" w:themeFillShade="D9"/>
          </w:tcPr>
          <w:p w14:paraId="2423FC19"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p>
        </w:tc>
      </w:tr>
      <w:tr w:rsidR="006F208C" w14:paraId="5114F7A8" w14:textId="77777777" w:rsidTr="00F27179">
        <w:trPr>
          <w:jc w:val="center"/>
        </w:trPr>
        <w:tc>
          <w:tcPr>
            <w:tcW w:w="2184" w:type="dxa"/>
            <w:tcBorders>
              <w:top w:val="single" w:sz="8" w:space="0" w:color="auto"/>
              <w:left w:val="single" w:sz="8" w:space="0" w:color="auto"/>
              <w:bottom w:val="nil"/>
              <w:right w:val="nil"/>
            </w:tcBorders>
          </w:tcPr>
          <w:p w14:paraId="58E6C801"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17" w:type="dxa"/>
            <w:tcBorders>
              <w:top w:val="single" w:sz="8" w:space="0" w:color="auto"/>
              <w:left w:val="single" w:sz="8" w:space="0" w:color="auto"/>
              <w:bottom w:val="nil"/>
              <w:right w:val="nil"/>
            </w:tcBorders>
          </w:tcPr>
          <w:p w14:paraId="2893B71D"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166" w:type="dxa"/>
            <w:tcBorders>
              <w:top w:val="single" w:sz="8" w:space="0" w:color="auto"/>
              <w:left w:val="single" w:sz="8" w:space="0" w:color="auto"/>
              <w:bottom w:val="nil"/>
              <w:right w:val="nil"/>
            </w:tcBorders>
          </w:tcPr>
          <w:p w14:paraId="45E4AAD4"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012" w:type="dxa"/>
            <w:tcBorders>
              <w:top w:val="single" w:sz="8" w:space="0" w:color="auto"/>
              <w:left w:val="single" w:sz="8" w:space="0" w:color="auto"/>
              <w:bottom w:val="nil"/>
              <w:right w:val="nil"/>
            </w:tcBorders>
          </w:tcPr>
          <w:p w14:paraId="707A51F1"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45" w:type="dxa"/>
            <w:tcBorders>
              <w:top w:val="single" w:sz="8" w:space="0" w:color="auto"/>
              <w:left w:val="single" w:sz="8" w:space="0" w:color="auto"/>
              <w:bottom w:val="nil"/>
              <w:right w:val="single" w:sz="8" w:space="0" w:color="auto"/>
            </w:tcBorders>
          </w:tcPr>
          <w:p w14:paraId="1FA67CF8"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r>
      <w:tr w:rsidR="006F208C" w14:paraId="28BB948B" w14:textId="77777777" w:rsidTr="00F27179">
        <w:trPr>
          <w:jc w:val="center"/>
        </w:trPr>
        <w:tc>
          <w:tcPr>
            <w:tcW w:w="2184" w:type="dxa"/>
            <w:tcBorders>
              <w:top w:val="single" w:sz="8" w:space="0" w:color="auto"/>
              <w:left w:val="single" w:sz="8" w:space="0" w:color="auto"/>
              <w:bottom w:val="nil"/>
              <w:right w:val="nil"/>
            </w:tcBorders>
          </w:tcPr>
          <w:p w14:paraId="2C6DBF66"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17" w:type="dxa"/>
            <w:tcBorders>
              <w:top w:val="single" w:sz="8" w:space="0" w:color="auto"/>
              <w:left w:val="single" w:sz="8" w:space="0" w:color="auto"/>
              <w:bottom w:val="nil"/>
              <w:right w:val="nil"/>
            </w:tcBorders>
          </w:tcPr>
          <w:p w14:paraId="09547DF4"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166" w:type="dxa"/>
            <w:tcBorders>
              <w:top w:val="single" w:sz="8" w:space="0" w:color="auto"/>
              <w:left w:val="single" w:sz="8" w:space="0" w:color="auto"/>
              <w:bottom w:val="nil"/>
              <w:right w:val="nil"/>
            </w:tcBorders>
          </w:tcPr>
          <w:p w14:paraId="0970C193"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012" w:type="dxa"/>
            <w:tcBorders>
              <w:top w:val="single" w:sz="8" w:space="0" w:color="auto"/>
              <w:left w:val="single" w:sz="8" w:space="0" w:color="auto"/>
              <w:bottom w:val="nil"/>
              <w:right w:val="nil"/>
            </w:tcBorders>
          </w:tcPr>
          <w:p w14:paraId="45BEE644"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45" w:type="dxa"/>
            <w:tcBorders>
              <w:top w:val="single" w:sz="8" w:space="0" w:color="auto"/>
              <w:left w:val="single" w:sz="8" w:space="0" w:color="auto"/>
              <w:bottom w:val="nil"/>
              <w:right w:val="single" w:sz="8" w:space="0" w:color="auto"/>
            </w:tcBorders>
          </w:tcPr>
          <w:p w14:paraId="47948B94"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r>
      <w:tr w:rsidR="006F208C" w14:paraId="631BBA1C" w14:textId="77777777" w:rsidTr="00F27179">
        <w:trPr>
          <w:jc w:val="center"/>
        </w:trPr>
        <w:tc>
          <w:tcPr>
            <w:tcW w:w="2184" w:type="dxa"/>
            <w:tcBorders>
              <w:top w:val="single" w:sz="8" w:space="0" w:color="auto"/>
              <w:left w:val="single" w:sz="8" w:space="0" w:color="auto"/>
              <w:bottom w:val="single" w:sz="8" w:space="0" w:color="auto"/>
              <w:right w:val="nil"/>
            </w:tcBorders>
          </w:tcPr>
          <w:p w14:paraId="3F3E61ED"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17" w:type="dxa"/>
            <w:tcBorders>
              <w:top w:val="single" w:sz="8" w:space="0" w:color="auto"/>
              <w:left w:val="single" w:sz="8" w:space="0" w:color="auto"/>
              <w:bottom w:val="single" w:sz="8" w:space="0" w:color="auto"/>
              <w:right w:val="nil"/>
            </w:tcBorders>
          </w:tcPr>
          <w:p w14:paraId="573F9B3C"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166" w:type="dxa"/>
            <w:tcBorders>
              <w:top w:val="single" w:sz="8" w:space="0" w:color="auto"/>
              <w:left w:val="single" w:sz="8" w:space="0" w:color="auto"/>
              <w:bottom w:val="single" w:sz="8" w:space="0" w:color="auto"/>
              <w:right w:val="nil"/>
            </w:tcBorders>
          </w:tcPr>
          <w:p w14:paraId="3E333A58"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012" w:type="dxa"/>
            <w:tcBorders>
              <w:top w:val="single" w:sz="8" w:space="0" w:color="auto"/>
              <w:left w:val="single" w:sz="8" w:space="0" w:color="auto"/>
              <w:bottom w:val="single" w:sz="8" w:space="0" w:color="auto"/>
              <w:right w:val="nil"/>
            </w:tcBorders>
          </w:tcPr>
          <w:p w14:paraId="4E520AE0"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45" w:type="dxa"/>
            <w:tcBorders>
              <w:top w:val="single" w:sz="8" w:space="0" w:color="auto"/>
              <w:left w:val="single" w:sz="8" w:space="0" w:color="auto"/>
              <w:bottom w:val="single" w:sz="8" w:space="0" w:color="auto"/>
              <w:right w:val="single" w:sz="8" w:space="0" w:color="auto"/>
            </w:tcBorders>
          </w:tcPr>
          <w:p w14:paraId="3C780319"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r>
      <w:tr w:rsidR="006F208C" w14:paraId="31190B4D" w14:textId="77777777" w:rsidTr="00F27179">
        <w:trPr>
          <w:jc w:val="center"/>
        </w:trPr>
        <w:tc>
          <w:tcPr>
            <w:tcW w:w="2184" w:type="dxa"/>
            <w:tcBorders>
              <w:top w:val="single" w:sz="8" w:space="0" w:color="auto"/>
              <w:left w:val="single" w:sz="8" w:space="0" w:color="auto"/>
              <w:bottom w:val="single" w:sz="4" w:space="0" w:color="auto"/>
              <w:right w:val="single" w:sz="8" w:space="0" w:color="auto"/>
            </w:tcBorders>
          </w:tcPr>
          <w:p w14:paraId="39BFB0D2"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17" w:type="dxa"/>
            <w:tcBorders>
              <w:top w:val="single" w:sz="8" w:space="0" w:color="auto"/>
              <w:left w:val="single" w:sz="8" w:space="0" w:color="auto"/>
              <w:bottom w:val="single" w:sz="4" w:space="0" w:color="auto"/>
              <w:right w:val="single" w:sz="8" w:space="0" w:color="auto"/>
            </w:tcBorders>
          </w:tcPr>
          <w:p w14:paraId="09EF2A4E"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166" w:type="dxa"/>
            <w:tcBorders>
              <w:top w:val="single" w:sz="8" w:space="0" w:color="auto"/>
              <w:left w:val="single" w:sz="8" w:space="0" w:color="auto"/>
              <w:bottom w:val="single" w:sz="4" w:space="0" w:color="auto"/>
              <w:right w:val="single" w:sz="8" w:space="0" w:color="auto"/>
            </w:tcBorders>
          </w:tcPr>
          <w:p w14:paraId="3736A6C9"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012" w:type="dxa"/>
            <w:tcBorders>
              <w:top w:val="single" w:sz="8" w:space="0" w:color="auto"/>
              <w:left w:val="single" w:sz="8" w:space="0" w:color="auto"/>
              <w:bottom w:val="single" w:sz="4" w:space="0" w:color="auto"/>
              <w:right w:val="single" w:sz="8" w:space="0" w:color="auto"/>
            </w:tcBorders>
          </w:tcPr>
          <w:p w14:paraId="46A94C8E"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45" w:type="dxa"/>
            <w:tcBorders>
              <w:top w:val="single" w:sz="8" w:space="0" w:color="auto"/>
              <w:left w:val="single" w:sz="8" w:space="0" w:color="auto"/>
              <w:bottom w:val="single" w:sz="4" w:space="0" w:color="auto"/>
              <w:right w:val="single" w:sz="8" w:space="0" w:color="auto"/>
            </w:tcBorders>
          </w:tcPr>
          <w:p w14:paraId="67EAADC3"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r>
    </w:tbl>
    <w:p w14:paraId="28D34D4F" w14:textId="77777777" w:rsidR="006F208C" w:rsidRDefault="006F208C" w:rsidP="006F208C">
      <w:pPr>
        <w:tabs>
          <w:tab w:val="left" w:pos="0"/>
        </w:tabs>
        <w:ind w:right="-1"/>
        <w:jc w:val="both"/>
        <w:rPr>
          <w:rFonts w:ascii="Times New Roman" w:eastAsia="Times New Roman" w:hAnsi="Times New Roman"/>
          <w:spacing w:val="-3"/>
          <w:szCs w:val="24"/>
        </w:rPr>
      </w:pPr>
    </w:p>
    <w:p w14:paraId="4D499C5A" w14:textId="33E8597B" w:rsidR="006F208C" w:rsidRPr="008218CB" w:rsidRDefault="006F208C" w:rsidP="006F208C">
      <w:pPr>
        <w:tabs>
          <w:tab w:val="left" w:pos="0"/>
        </w:tabs>
        <w:ind w:right="-1"/>
        <w:jc w:val="both"/>
        <w:rPr>
          <w:rFonts w:ascii="Times New Roman" w:hAnsi="Times New Roman"/>
          <w:b/>
          <w:spacing w:val="-3"/>
          <w:szCs w:val="24"/>
        </w:rPr>
      </w:pPr>
      <w:r>
        <w:rPr>
          <w:rFonts w:ascii="Times New Roman" w:hAnsi="Times New Roman"/>
          <w:b/>
        </w:rPr>
        <w:t>Dossier d</w:t>
      </w:r>
      <w:r w:rsidR="009E7801">
        <w:rPr>
          <w:rFonts w:ascii="Times New Roman" w:hAnsi="Times New Roman"/>
          <w:b/>
        </w:rPr>
        <w:t>’</w:t>
      </w:r>
      <w:r>
        <w:rPr>
          <w:rFonts w:ascii="Times New Roman" w:hAnsi="Times New Roman"/>
          <w:b/>
        </w:rPr>
        <w:t>emploi :</w:t>
      </w:r>
    </w:p>
    <w:p w14:paraId="1BFFFB92" w14:textId="54CD4389" w:rsidR="006F208C" w:rsidRDefault="006F208C" w:rsidP="006F208C">
      <w:pPr>
        <w:tabs>
          <w:tab w:val="left" w:pos="0"/>
        </w:tabs>
        <w:ind w:right="-1"/>
        <w:jc w:val="both"/>
        <w:rPr>
          <w:rFonts w:ascii="Times New Roman" w:hAnsi="Times New Roman"/>
          <w:szCs w:val="24"/>
        </w:rPr>
      </w:pPr>
      <w:r>
        <w:rPr>
          <w:rFonts w:ascii="Times New Roman" w:hAnsi="Times New Roman"/>
        </w:rPr>
        <w:t>Commencez par votre emploi le plus récent. Pour chaque emploi occupé depuis l</w:t>
      </w:r>
      <w:r w:rsidR="009E7801">
        <w:rPr>
          <w:rFonts w:ascii="Times New Roman" w:hAnsi="Times New Roman"/>
        </w:rPr>
        <w:t>’</w:t>
      </w:r>
      <w:r>
        <w:rPr>
          <w:rFonts w:ascii="Times New Roman" w:hAnsi="Times New Roman"/>
        </w:rPr>
        <w:t>obtention de votre diplôme de maîtrise, veuillez indiquer :</w:t>
      </w:r>
    </w:p>
    <w:p w14:paraId="4662BF78" w14:textId="6DFC30E0" w:rsidR="006F208C" w:rsidRDefault="006F208C" w:rsidP="006F208C">
      <w:pPr>
        <w:pStyle w:val="ListParagraph"/>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Nom de l</w:t>
      </w:r>
      <w:r w:rsidR="009E7801">
        <w:rPr>
          <w:rFonts w:ascii="Times New Roman" w:hAnsi="Times New Roman"/>
        </w:rPr>
        <w:t>’</w:t>
      </w:r>
      <w:r>
        <w:rPr>
          <w:rFonts w:ascii="Times New Roman" w:hAnsi="Times New Roman"/>
        </w:rPr>
        <w:t>employeur</w:t>
      </w:r>
    </w:p>
    <w:p w14:paraId="5558379C" w14:textId="7C8CA0C3" w:rsidR="006F208C" w:rsidRDefault="006F208C" w:rsidP="006F208C">
      <w:pPr>
        <w:pStyle w:val="ListParagraph"/>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Type d</w:t>
      </w:r>
      <w:r w:rsidR="009E7801">
        <w:rPr>
          <w:rFonts w:ascii="Times New Roman" w:hAnsi="Times New Roman"/>
        </w:rPr>
        <w:t>’</w:t>
      </w:r>
      <w:r>
        <w:rPr>
          <w:rFonts w:ascii="Times New Roman" w:hAnsi="Times New Roman"/>
        </w:rPr>
        <w:t>activité/d</w:t>
      </w:r>
      <w:r w:rsidR="009E7801">
        <w:rPr>
          <w:rFonts w:ascii="Times New Roman" w:hAnsi="Times New Roman"/>
        </w:rPr>
        <w:t>’</w:t>
      </w:r>
      <w:r>
        <w:rPr>
          <w:rFonts w:ascii="Times New Roman" w:hAnsi="Times New Roman"/>
        </w:rPr>
        <w:t>entreprise de l</w:t>
      </w:r>
      <w:r w:rsidR="009E7801">
        <w:rPr>
          <w:rFonts w:ascii="Times New Roman" w:hAnsi="Times New Roman"/>
        </w:rPr>
        <w:t>’</w:t>
      </w:r>
      <w:r>
        <w:rPr>
          <w:rFonts w:ascii="Times New Roman" w:hAnsi="Times New Roman"/>
        </w:rPr>
        <w:t>employeur</w:t>
      </w:r>
    </w:p>
    <w:p w14:paraId="345A2D6B" w14:textId="77777777" w:rsidR="006F208C" w:rsidRDefault="006F208C" w:rsidP="006F208C">
      <w:pPr>
        <w:pStyle w:val="ListParagraph"/>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Titre / Fonction</w:t>
      </w:r>
    </w:p>
    <w:p w14:paraId="028D423C" w14:textId="3848650F" w:rsidR="006F208C" w:rsidRDefault="006F208C" w:rsidP="006F208C">
      <w:pPr>
        <w:pStyle w:val="ListParagraph"/>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Lieu d</w:t>
      </w:r>
      <w:r w:rsidR="009E7801">
        <w:rPr>
          <w:rFonts w:ascii="Times New Roman" w:hAnsi="Times New Roman"/>
        </w:rPr>
        <w:t>’</w:t>
      </w:r>
      <w:r>
        <w:rPr>
          <w:rFonts w:ascii="Times New Roman" w:hAnsi="Times New Roman"/>
        </w:rPr>
        <w:t>emploi</w:t>
      </w:r>
    </w:p>
    <w:p w14:paraId="00329B8B" w14:textId="77777777" w:rsidR="006F208C" w:rsidRDefault="006F208C" w:rsidP="006F208C">
      <w:pPr>
        <w:pStyle w:val="ListParagraph"/>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 xml:space="preserve">Brève description (trois lignes maximum) des principales réalisations et responsabilités  </w:t>
      </w:r>
    </w:p>
    <w:p w14:paraId="0A243A9A" w14:textId="77777777" w:rsidR="009B4A28" w:rsidRDefault="009B4A28" w:rsidP="006F208C">
      <w:pPr>
        <w:tabs>
          <w:tab w:val="left" w:pos="0"/>
        </w:tabs>
        <w:ind w:right="-1"/>
        <w:jc w:val="both"/>
        <w:rPr>
          <w:rFonts w:ascii="Times New Roman" w:hAnsi="Times New Roman"/>
          <w:b/>
          <w:spacing w:val="-3"/>
          <w:szCs w:val="24"/>
        </w:rPr>
      </w:pPr>
    </w:p>
    <w:p w14:paraId="1786EECC" w14:textId="60F3F5A9" w:rsidR="006F208C" w:rsidRDefault="006F208C" w:rsidP="006F208C">
      <w:pPr>
        <w:tabs>
          <w:tab w:val="left" w:pos="0"/>
        </w:tabs>
        <w:ind w:right="-1"/>
        <w:jc w:val="both"/>
        <w:rPr>
          <w:rFonts w:ascii="Times New Roman" w:hAnsi="Times New Roman"/>
          <w:b/>
          <w:spacing w:val="-3"/>
          <w:szCs w:val="24"/>
        </w:rPr>
      </w:pPr>
      <w:r>
        <w:rPr>
          <w:rFonts w:ascii="Times New Roman" w:hAnsi="Times New Roman"/>
          <w:b/>
        </w:rPr>
        <w:t>Référence :</w:t>
      </w:r>
    </w:p>
    <w:p w14:paraId="2E83BB10" w14:textId="280C1496" w:rsidR="006F208C" w:rsidRDefault="006F208C" w:rsidP="006F208C">
      <w:pPr>
        <w:tabs>
          <w:tab w:val="left" w:pos="0"/>
          <w:tab w:val="left" w:pos="10440"/>
        </w:tabs>
        <w:ind w:right="-1"/>
        <w:jc w:val="both"/>
        <w:rPr>
          <w:rFonts w:ascii="Times New Roman" w:hAnsi="Times New Roman"/>
          <w:szCs w:val="24"/>
        </w:rPr>
      </w:pPr>
      <w:r>
        <w:rPr>
          <w:rFonts w:ascii="Times New Roman" w:hAnsi="Times New Roman"/>
        </w:rPr>
        <w:t>Veuillez indiquer le nom et l</w:t>
      </w:r>
      <w:r w:rsidR="009E7801">
        <w:rPr>
          <w:rFonts w:ascii="Times New Roman" w:hAnsi="Times New Roman"/>
        </w:rPr>
        <w:t>’</w:t>
      </w:r>
      <w:r>
        <w:rPr>
          <w:rFonts w:ascii="Times New Roman" w:hAnsi="Times New Roman"/>
        </w:rPr>
        <w:t>adresse de trois personnes sans lien de parenté avec vous, connaissant votre caractère et vos titres.</w:t>
      </w:r>
    </w:p>
    <w:p w14:paraId="0EAC1C13" w14:textId="08D4D8A1" w:rsidR="006F208C" w:rsidRPr="008218CB" w:rsidRDefault="006F208C" w:rsidP="006F208C">
      <w:pPr>
        <w:tabs>
          <w:tab w:val="left" w:pos="0"/>
          <w:tab w:val="left" w:pos="10440"/>
        </w:tabs>
        <w:ind w:right="-1"/>
        <w:jc w:val="both"/>
        <w:rPr>
          <w:rFonts w:ascii="Times New Roman" w:hAnsi="Times New Roman"/>
          <w:szCs w:val="24"/>
        </w:rPr>
      </w:pPr>
      <w:r>
        <w:rPr>
          <w:rFonts w:ascii="Times New Roman" w:hAnsi="Times New Roman"/>
        </w:rPr>
        <w:lastRenderedPageBreak/>
        <w:t>Je certifie</w:t>
      </w:r>
      <w:r w:rsidR="00B31A28">
        <w:rPr>
          <w:rFonts w:ascii="Times New Roman" w:hAnsi="Times New Roman"/>
        </w:rPr>
        <w:t>,</w:t>
      </w:r>
      <w:r>
        <w:rPr>
          <w:rFonts w:ascii="Times New Roman" w:hAnsi="Times New Roman"/>
        </w:rPr>
        <w:t xml:space="preserve"> par la présente</w:t>
      </w:r>
      <w:r w:rsidR="00B31A28">
        <w:rPr>
          <w:rFonts w:ascii="Times New Roman" w:hAnsi="Times New Roman"/>
        </w:rPr>
        <w:t>,</w:t>
      </w:r>
      <w:r>
        <w:rPr>
          <w:rFonts w:ascii="Times New Roman" w:hAnsi="Times New Roman"/>
        </w:rPr>
        <w:t xml:space="preserve"> que les réponses que j</w:t>
      </w:r>
      <w:r w:rsidR="009E7801">
        <w:rPr>
          <w:rFonts w:ascii="Times New Roman" w:hAnsi="Times New Roman"/>
        </w:rPr>
        <w:t>’</w:t>
      </w:r>
      <w:r>
        <w:rPr>
          <w:rFonts w:ascii="Times New Roman" w:hAnsi="Times New Roman"/>
        </w:rPr>
        <w:t>ai fournies ci-dessus sont toutes, à ma connaissance, vraies, complètes et exactes. Je reconnais qu</w:t>
      </w:r>
      <w:r w:rsidR="009E7801">
        <w:rPr>
          <w:rFonts w:ascii="Times New Roman" w:hAnsi="Times New Roman"/>
        </w:rPr>
        <w:t>’</w:t>
      </w:r>
      <w:r>
        <w:rPr>
          <w:rFonts w:ascii="Times New Roman" w:hAnsi="Times New Roman"/>
        </w:rPr>
        <w:t>une déclaration ou une mission essentielle inexacte dans une déclaration personnelle ou un autre document requis par la Facilité africaine de soutien juridique peut entraîner le rejet de ma candidature, la résiliation de mon contrat ou toute autre sanction administrative par la Facilité. La Facilité africaine de soutien juridique peut vérifier toutes les déclarations que j</w:t>
      </w:r>
      <w:r w:rsidR="009E7801">
        <w:rPr>
          <w:rFonts w:ascii="Times New Roman" w:hAnsi="Times New Roman"/>
        </w:rPr>
        <w:t>’</w:t>
      </w:r>
      <w:r>
        <w:rPr>
          <w:rFonts w:ascii="Times New Roman" w:hAnsi="Times New Roman"/>
        </w:rPr>
        <w:t>ai faites dans la présente demande.</w:t>
      </w:r>
    </w:p>
    <w:p w14:paraId="7BBDAE69" w14:textId="77777777" w:rsidR="006F208C" w:rsidRDefault="006F208C" w:rsidP="006F208C">
      <w:pPr>
        <w:tabs>
          <w:tab w:val="left" w:pos="709"/>
        </w:tabs>
        <w:ind w:right="-1"/>
        <w:jc w:val="both"/>
        <w:rPr>
          <w:rFonts w:ascii="Times New Roman" w:hAnsi="Times New Roman"/>
          <w:spacing w:val="-3"/>
          <w:szCs w:val="24"/>
        </w:rPr>
      </w:pPr>
      <w:r>
        <w:rPr>
          <w:rFonts w:ascii="Times New Roman" w:hAnsi="Times New Roman"/>
        </w:rPr>
        <w:t>Date : ____________</w:t>
      </w:r>
    </w:p>
    <w:p w14:paraId="36D8E41D" w14:textId="77777777" w:rsidR="006F208C" w:rsidRDefault="006F208C" w:rsidP="006F208C">
      <w:pPr>
        <w:tabs>
          <w:tab w:val="left" w:pos="709"/>
        </w:tabs>
        <w:ind w:right="-1"/>
        <w:jc w:val="both"/>
        <w:rPr>
          <w:rFonts w:ascii="Times New Roman" w:hAnsi="Times New Roman"/>
          <w:i/>
          <w:spacing w:val="-2"/>
          <w:szCs w:val="24"/>
        </w:rPr>
      </w:pPr>
    </w:p>
    <w:p w14:paraId="39B3EAA7" w14:textId="77777777" w:rsidR="006F208C" w:rsidRDefault="006F208C" w:rsidP="006F208C">
      <w:pPr>
        <w:tabs>
          <w:tab w:val="left" w:pos="709"/>
        </w:tabs>
        <w:ind w:right="-1"/>
        <w:jc w:val="both"/>
        <w:rPr>
          <w:rFonts w:ascii="Times New Roman" w:hAnsi="Times New Roman"/>
          <w:szCs w:val="24"/>
        </w:rPr>
      </w:pPr>
      <w:r>
        <w:rPr>
          <w:rFonts w:ascii="Times New Roman" w:hAnsi="Times New Roman"/>
          <w:i/>
        </w:rPr>
        <w:t>Signature : ----------------</w:t>
      </w:r>
      <w:r>
        <w:rPr>
          <w:rFonts w:ascii="Times New Roman" w:hAnsi="Times New Roman"/>
          <w:i/>
        </w:rPr>
        <w:tab/>
      </w:r>
      <w:r>
        <w:rPr>
          <w:rFonts w:ascii="Times New Roman" w:hAnsi="Times New Roman"/>
          <w:i/>
        </w:rPr>
        <w:tab/>
        <w:t xml:space="preserve"> </w:t>
      </w:r>
    </w:p>
    <w:p w14:paraId="463DD266" w14:textId="77777777" w:rsidR="006F208C" w:rsidRDefault="006F208C" w:rsidP="006F208C">
      <w:pPr>
        <w:tabs>
          <w:tab w:val="left" w:pos="709"/>
        </w:tabs>
        <w:ind w:right="-1"/>
        <w:jc w:val="both"/>
        <w:rPr>
          <w:rFonts w:ascii="Times New Roman" w:eastAsia="SimSun" w:hAnsi="Times New Roman"/>
          <w:bCs/>
          <w:kern w:val="32"/>
          <w:szCs w:val="24"/>
          <w:lang w:eastAsia="zh-CN"/>
        </w:rPr>
      </w:pPr>
    </w:p>
    <w:p w14:paraId="4CBD62B4" w14:textId="77777777" w:rsidR="006F208C" w:rsidRPr="00741CA7" w:rsidRDefault="006F208C" w:rsidP="006F208C">
      <w:pPr>
        <w:spacing w:after="3" w:line="254" w:lineRule="auto"/>
        <w:ind w:left="23" w:right="2521" w:hanging="9"/>
        <w:jc w:val="both"/>
        <w:rPr>
          <w:rFonts w:ascii="Times New Roman" w:hAnsi="Times New Roman" w:cs="Times New Roman"/>
          <w:sz w:val="24"/>
          <w:szCs w:val="24"/>
        </w:rPr>
      </w:pPr>
    </w:p>
    <w:p w14:paraId="646944C2" w14:textId="77777777" w:rsidR="006F208C" w:rsidRDefault="006F208C"/>
    <w:sectPr w:rsidR="006F208C" w:rsidSect="009B4A28">
      <w:pgSz w:w="12240" w:h="15840"/>
      <w:pgMar w:top="1418"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C54F7" w14:textId="77777777" w:rsidR="00BE31AD" w:rsidRDefault="00BE31AD" w:rsidP="005E5D29">
      <w:pPr>
        <w:spacing w:after="0" w:line="240" w:lineRule="auto"/>
      </w:pPr>
      <w:r>
        <w:separator/>
      </w:r>
    </w:p>
  </w:endnote>
  <w:endnote w:type="continuationSeparator" w:id="0">
    <w:p w14:paraId="772B07B1" w14:textId="77777777" w:rsidR="00BE31AD" w:rsidRDefault="00BE31AD" w:rsidP="005E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AEA5A" w14:textId="77777777" w:rsidR="00BE31AD" w:rsidRDefault="00BE31AD" w:rsidP="005E5D29">
      <w:pPr>
        <w:spacing w:after="0" w:line="240" w:lineRule="auto"/>
      </w:pPr>
      <w:r>
        <w:separator/>
      </w:r>
    </w:p>
  </w:footnote>
  <w:footnote w:type="continuationSeparator" w:id="0">
    <w:p w14:paraId="26892D2D" w14:textId="77777777" w:rsidR="00BE31AD" w:rsidRDefault="00BE31AD" w:rsidP="005E5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A46"/>
    <w:multiLevelType w:val="hybridMultilevel"/>
    <w:tmpl w:val="FE28CDFA"/>
    <w:lvl w:ilvl="0" w:tplc="040C0001">
      <w:start w:val="1"/>
      <w:numFmt w:val="bullet"/>
      <w:lvlText w:val=""/>
      <w:lvlJc w:val="left"/>
      <w:pPr>
        <w:ind w:left="1962" w:hanging="360"/>
      </w:pPr>
      <w:rPr>
        <w:rFonts w:ascii="Symbol" w:hAnsi="Symbol" w:hint="default"/>
      </w:rPr>
    </w:lvl>
    <w:lvl w:ilvl="1" w:tplc="040C0003" w:tentative="1">
      <w:start w:val="1"/>
      <w:numFmt w:val="bullet"/>
      <w:lvlText w:val="o"/>
      <w:lvlJc w:val="left"/>
      <w:pPr>
        <w:ind w:left="2682" w:hanging="360"/>
      </w:pPr>
      <w:rPr>
        <w:rFonts w:ascii="Courier New" w:hAnsi="Courier New" w:cs="Courier New" w:hint="default"/>
      </w:rPr>
    </w:lvl>
    <w:lvl w:ilvl="2" w:tplc="040C0005" w:tentative="1">
      <w:start w:val="1"/>
      <w:numFmt w:val="bullet"/>
      <w:lvlText w:val=""/>
      <w:lvlJc w:val="left"/>
      <w:pPr>
        <w:ind w:left="3402" w:hanging="360"/>
      </w:pPr>
      <w:rPr>
        <w:rFonts w:ascii="Wingdings" w:hAnsi="Wingdings" w:hint="default"/>
      </w:rPr>
    </w:lvl>
    <w:lvl w:ilvl="3" w:tplc="040C0001" w:tentative="1">
      <w:start w:val="1"/>
      <w:numFmt w:val="bullet"/>
      <w:lvlText w:val=""/>
      <w:lvlJc w:val="left"/>
      <w:pPr>
        <w:ind w:left="4122" w:hanging="360"/>
      </w:pPr>
      <w:rPr>
        <w:rFonts w:ascii="Symbol" w:hAnsi="Symbol" w:hint="default"/>
      </w:rPr>
    </w:lvl>
    <w:lvl w:ilvl="4" w:tplc="040C0003" w:tentative="1">
      <w:start w:val="1"/>
      <w:numFmt w:val="bullet"/>
      <w:lvlText w:val="o"/>
      <w:lvlJc w:val="left"/>
      <w:pPr>
        <w:ind w:left="4842" w:hanging="360"/>
      </w:pPr>
      <w:rPr>
        <w:rFonts w:ascii="Courier New" w:hAnsi="Courier New" w:cs="Courier New" w:hint="default"/>
      </w:rPr>
    </w:lvl>
    <w:lvl w:ilvl="5" w:tplc="040C0005" w:tentative="1">
      <w:start w:val="1"/>
      <w:numFmt w:val="bullet"/>
      <w:lvlText w:val=""/>
      <w:lvlJc w:val="left"/>
      <w:pPr>
        <w:ind w:left="5562" w:hanging="360"/>
      </w:pPr>
      <w:rPr>
        <w:rFonts w:ascii="Wingdings" w:hAnsi="Wingdings" w:hint="default"/>
      </w:rPr>
    </w:lvl>
    <w:lvl w:ilvl="6" w:tplc="040C0001" w:tentative="1">
      <w:start w:val="1"/>
      <w:numFmt w:val="bullet"/>
      <w:lvlText w:val=""/>
      <w:lvlJc w:val="left"/>
      <w:pPr>
        <w:ind w:left="6282" w:hanging="360"/>
      </w:pPr>
      <w:rPr>
        <w:rFonts w:ascii="Symbol" w:hAnsi="Symbol" w:hint="default"/>
      </w:rPr>
    </w:lvl>
    <w:lvl w:ilvl="7" w:tplc="040C0003" w:tentative="1">
      <w:start w:val="1"/>
      <w:numFmt w:val="bullet"/>
      <w:lvlText w:val="o"/>
      <w:lvlJc w:val="left"/>
      <w:pPr>
        <w:ind w:left="7002" w:hanging="360"/>
      </w:pPr>
      <w:rPr>
        <w:rFonts w:ascii="Courier New" w:hAnsi="Courier New" w:cs="Courier New" w:hint="default"/>
      </w:rPr>
    </w:lvl>
    <w:lvl w:ilvl="8" w:tplc="040C0005" w:tentative="1">
      <w:start w:val="1"/>
      <w:numFmt w:val="bullet"/>
      <w:lvlText w:val=""/>
      <w:lvlJc w:val="left"/>
      <w:pPr>
        <w:ind w:left="7722" w:hanging="360"/>
      </w:pPr>
      <w:rPr>
        <w:rFonts w:ascii="Wingdings" w:hAnsi="Wingdings" w:hint="default"/>
      </w:rPr>
    </w:lvl>
  </w:abstractNum>
  <w:abstractNum w:abstractNumId="1">
    <w:nsid w:val="071D1E69"/>
    <w:multiLevelType w:val="hybridMultilevel"/>
    <w:tmpl w:val="892CDC46"/>
    <w:lvl w:ilvl="0" w:tplc="5C64BE28">
      <w:start w:val="1"/>
      <w:numFmt w:val="lowerRoman"/>
      <w:lvlText w:val="(%1)"/>
      <w:lvlJc w:val="left"/>
      <w:pPr>
        <w:ind w:left="734" w:hanging="720"/>
      </w:pPr>
      <w:rPr>
        <w:rFonts w:hint="default"/>
      </w:rPr>
    </w:lvl>
    <w:lvl w:ilvl="1" w:tplc="040C0019" w:tentative="1">
      <w:start w:val="1"/>
      <w:numFmt w:val="lowerLetter"/>
      <w:lvlText w:val="%2."/>
      <w:lvlJc w:val="left"/>
      <w:pPr>
        <w:ind w:left="1094" w:hanging="360"/>
      </w:pPr>
    </w:lvl>
    <w:lvl w:ilvl="2" w:tplc="040C001B" w:tentative="1">
      <w:start w:val="1"/>
      <w:numFmt w:val="lowerRoman"/>
      <w:lvlText w:val="%3."/>
      <w:lvlJc w:val="right"/>
      <w:pPr>
        <w:ind w:left="1814" w:hanging="180"/>
      </w:pPr>
    </w:lvl>
    <w:lvl w:ilvl="3" w:tplc="040C000F" w:tentative="1">
      <w:start w:val="1"/>
      <w:numFmt w:val="decimal"/>
      <w:lvlText w:val="%4."/>
      <w:lvlJc w:val="left"/>
      <w:pPr>
        <w:ind w:left="2534" w:hanging="360"/>
      </w:pPr>
    </w:lvl>
    <w:lvl w:ilvl="4" w:tplc="040C0019" w:tentative="1">
      <w:start w:val="1"/>
      <w:numFmt w:val="lowerLetter"/>
      <w:lvlText w:val="%5."/>
      <w:lvlJc w:val="left"/>
      <w:pPr>
        <w:ind w:left="3254" w:hanging="360"/>
      </w:pPr>
    </w:lvl>
    <w:lvl w:ilvl="5" w:tplc="040C001B" w:tentative="1">
      <w:start w:val="1"/>
      <w:numFmt w:val="lowerRoman"/>
      <w:lvlText w:val="%6."/>
      <w:lvlJc w:val="right"/>
      <w:pPr>
        <w:ind w:left="3974" w:hanging="180"/>
      </w:pPr>
    </w:lvl>
    <w:lvl w:ilvl="6" w:tplc="040C000F" w:tentative="1">
      <w:start w:val="1"/>
      <w:numFmt w:val="decimal"/>
      <w:lvlText w:val="%7."/>
      <w:lvlJc w:val="left"/>
      <w:pPr>
        <w:ind w:left="4694" w:hanging="360"/>
      </w:pPr>
    </w:lvl>
    <w:lvl w:ilvl="7" w:tplc="040C0019" w:tentative="1">
      <w:start w:val="1"/>
      <w:numFmt w:val="lowerLetter"/>
      <w:lvlText w:val="%8."/>
      <w:lvlJc w:val="left"/>
      <w:pPr>
        <w:ind w:left="5414" w:hanging="360"/>
      </w:pPr>
    </w:lvl>
    <w:lvl w:ilvl="8" w:tplc="040C001B" w:tentative="1">
      <w:start w:val="1"/>
      <w:numFmt w:val="lowerRoman"/>
      <w:lvlText w:val="%9."/>
      <w:lvlJc w:val="right"/>
      <w:pPr>
        <w:ind w:left="6134" w:hanging="180"/>
      </w:pPr>
    </w:lvl>
  </w:abstractNum>
  <w:abstractNum w:abstractNumId="2">
    <w:nsid w:val="17CB72DA"/>
    <w:multiLevelType w:val="hybridMultilevel"/>
    <w:tmpl w:val="AF8CF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133C15"/>
    <w:multiLevelType w:val="hybridMultilevel"/>
    <w:tmpl w:val="B16616CE"/>
    <w:lvl w:ilvl="0" w:tplc="2A1E19FE">
      <w:start w:val="275"/>
      <w:numFmt w:val="bullet"/>
      <w:lvlText w:val="-"/>
      <w:lvlJc w:val="left"/>
      <w:pPr>
        <w:tabs>
          <w:tab w:val="num" w:pos="1620"/>
        </w:tabs>
        <w:ind w:left="1620" w:hanging="720"/>
      </w:pPr>
      <w:rPr>
        <w:rFonts w:ascii="CG Times" w:eastAsia="Times New Roman" w:hAnsi="CG Times" w:cs="Times New Roman" w:hint="default"/>
        <w:lang w:val="en-US"/>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4">
    <w:nsid w:val="23FE7EB1"/>
    <w:multiLevelType w:val="hybridMultilevel"/>
    <w:tmpl w:val="2686625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nsid w:val="27BB7296"/>
    <w:multiLevelType w:val="hybridMultilevel"/>
    <w:tmpl w:val="51242D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B965336"/>
    <w:multiLevelType w:val="hybridMultilevel"/>
    <w:tmpl w:val="F202EC74"/>
    <w:lvl w:ilvl="0" w:tplc="D54E88A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8B4D0">
      <w:start w:val="1"/>
      <w:numFmt w:val="bullet"/>
      <w:lvlText w:val="o"/>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C7840">
      <w:start w:val="1"/>
      <w:numFmt w:val="bullet"/>
      <w:lvlText w:val="▪"/>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48E20E">
      <w:start w:val="1"/>
      <w:numFmt w:val="bullet"/>
      <w:lvlText w:val="•"/>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AC6BA8">
      <w:start w:val="1"/>
      <w:numFmt w:val="bullet"/>
      <w:lvlText w:val="o"/>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3CD9AE">
      <w:start w:val="1"/>
      <w:numFmt w:val="bullet"/>
      <w:lvlText w:val="▪"/>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B00CFC">
      <w:start w:val="1"/>
      <w:numFmt w:val="bullet"/>
      <w:lvlText w:val="•"/>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3A6B72">
      <w:start w:val="1"/>
      <w:numFmt w:val="bullet"/>
      <w:lvlText w:val="o"/>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A09E40">
      <w:start w:val="1"/>
      <w:numFmt w:val="bullet"/>
      <w:lvlText w:val="▪"/>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A738FF"/>
    <w:multiLevelType w:val="hybridMultilevel"/>
    <w:tmpl w:val="8DC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D1675"/>
    <w:multiLevelType w:val="hybridMultilevel"/>
    <w:tmpl w:val="8B98C6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ECA7D0A"/>
    <w:multiLevelType w:val="hybridMultilevel"/>
    <w:tmpl w:val="7D721DBE"/>
    <w:lvl w:ilvl="0" w:tplc="7F46297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B201CC">
      <w:start w:val="1"/>
      <w:numFmt w:val="bullet"/>
      <w:lvlText w:val="o"/>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687D14">
      <w:start w:val="1"/>
      <w:numFmt w:val="bullet"/>
      <w:lvlText w:val="▪"/>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1ED298">
      <w:start w:val="1"/>
      <w:numFmt w:val="bullet"/>
      <w:lvlText w:val="•"/>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345B76">
      <w:start w:val="1"/>
      <w:numFmt w:val="bullet"/>
      <w:lvlText w:val="o"/>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8326E">
      <w:start w:val="1"/>
      <w:numFmt w:val="bullet"/>
      <w:lvlText w:val="▪"/>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3C4280">
      <w:start w:val="1"/>
      <w:numFmt w:val="bullet"/>
      <w:lvlText w:val="•"/>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625046">
      <w:start w:val="1"/>
      <w:numFmt w:val="bullet"/>
      <w:lvlText w:val="o"/>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9E4CE8">
      <w:start w:val="1"/>
      <w:numFmt w:val="bullet"/>
      <w:lvlText w:val="▪"/>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AB24621"/>
    <w:multiLevelType w:val="hybridMultilevel"/>
    <w:tmpl w:val="61B4A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922ACE"/>
    <w:multiLevelType w:val="hybridMultilevel"/>
    <w:tmpl w:val="B8D09A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C434E47"/>
    <w:multiLevelType w:val="hybridMultilevel"/>
    <w:tmpl w:val="E02C9B48"/>
    <w:lvl w:ilvl="0" w:tplc="9D3C8964">
      <w:start w:val="5"/>
      <w:numFmt w:val="decimal"/>
      <w:lvlText w:val="%1."/>
      <w:lvlJc w:val="left"/>
      <w:pPr>
        <w:ind w:left="720" w:hanging="360"/>
      </w:pPr>
      <w:rPr>
        <w:rFonts w:eastAsia="Arial"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7864723"/>
    <w:multiLevelType w:val="hybridMultilevel"/>
    <w:tmpl w:val="9A18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E46B74"/>
    <w:multiLevelType w:val="hybridMultilevel"/>
    <w:tmpl w:val="F05809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5C0664"/>
    <w:multiLevelType w:val="hybridMultilevel"/>
    <w:tmpl w:val="35987386"/>
    <w:lvl w:ilvl="0" w:tplc="3CEEEA5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2A2F60"/>
    <w:multiLevelType w:val="hybridMultilevel"/>
    <w:tmpl w:val="357E75C8"/>
    <w:lvl w:ilvl="0" w:tplc="9BD27692">
      <w:start w:val="1"/>
      <w:numFmt w:val="lowerRoman"/>
      <w:lvlText w:val="(%1)"/>
      <w:lvlJc w:val="left"/>
      <w:pPr>
        <w:ind w:left="730" w:hanging="72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17">
    <w:nsid w:val="72643D78"/>
    <w:multiLevelType w:val="hybridMultilevel"/>
    <w:tmpl w:val="C5F61A68"/>
    <w:lvl w:ilvl="0" w:tplc="040C0001">
      <w:start w:val="1"/>
      <w:numFmt w:val="bullet"/>
      <w:lvlText w:val=""/>
      <w:lvlJc w:val="left"/>
      <w:pPr>
        <w:ind w:left="736" w:hanging="360"/>
      </w:pPr>
      <w:rPr>
        <w:rFonts w:ascii="Symbol" w:hAnsi="Symbol"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8">
    <w:nsid w:val="73780FC8"/>
    <w:multiLevelType w:val="hybridMultilevel"/>
    <w:tmpl w:val="34540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194655"/>
    <w:multiLevelType w:val="hybridMultilevel"/>
    <w:tmpl w:val="012C4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8"/>
  </w:num>
  <w:num w:numId="4">
    <w:abstractNumId w:val="4"/>
  </w:num>
  <w:num w:numId="5">
    <w:abstractNumId w:val="7"/>
  </w:num>
  <w:num w:numId="6">
    <w:abstractNumId w:val="13"/>
  </w:num>
  <w:num w:numId="7">
    <w:abstractNumId w:val="15"/>
  </w:num>
  <w:num w:numId="8">
    <w:abstractNumId w:val="3"/>
  </w:num>
  <w:num w:numId="9">
    <w:abstractNumId w:val="12"/>
  </w:num>
  <w:num w:numId="10">
    <w:abstractNumId w:val="11"/>
  </w:num>
  <w:num w:numId="11">
    <w:abstractNumId w:val="1"/>
  </w:num>
  <w:num w:numId="12">
    <w:abstractNumId w:val="16"/>
  </w:num>
  <w:num w:numId="13">
    <w:abstractNumId w:val="10"/>
  </w:num>
  <w:num w:numId="14">
    <w:abstractNumId w:val="19"/>
  </w:num>
  <w:num w:numId="15">
    <w:abstractNumId w:val="2"/>
  </w:num>
  <w:num w:numId="16">
    <w:abstractNumId w:val="8"/>
  </w:num>
  <w:num w:numId="17">
    <w:abstractNumId w:val="5"/>
  </w:num>
  <w:num w:numId="18">
    <w:abstractNumId w:val="0"/>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4E"/>
    <w:rsid w:val="000023EE"/>
    <w:rsid w:val="00070DF9"/>
    <w:rsid w:val="00072AA6"/>
    <w:rsid w:val="000755EF"/>
    <w:rsid w:val="000C283B"/>
    <w:rsid w:val="000C66B7"/>
    <w:rsid w:val="00106563"/>
    <w:rsid w:val="00112328"/>
    <w:rsid w:val="00153160"/>
    <w:rsid w:val="001579E5"/>
    <w:rsid w:val="001747B8"/>
    <w:rsid w:val="00174C4E"/>
    <w:rsid w:val="001C4C02"/>
    <w:rsid w:val="001E3844"/>
    <w:rsid w:val="001F019F"/>
    <w:rsid w:val="0020669D"/>
    <w:rsid w:val="002223FF"/>
    <w:rsid w:val="00251F55"/>
    <w:rsid w:val="00266AD2"/>
    <w:rsid w:val="002B0479"/>
    <w:rsid w:val="002B5964"/>
    <w:rsid w:val="002C2619"/>
    <w:rsid w:val="002F6E32"/>
    <w:rsid w:val="003353C6"/>
    <w:rsid w:val="00343EE5"/>
    <w:rsid w:val="003543F3"/>
    <w:rsid w:val="00372A13"/>
    <w:rsid w:val="00390F2D"/>
    <w:rsid w:val="004017B5"/>
    <w:rsid w:val="00404168"/>
    <w:rsid w:val="0041597D"/>
    <w:rsid w:val="0043413D"/>
    <w:rsid w:val="00456845"/>
    <w:rsid w:val="004C39E2"/>
    <w:rsid w:val="004C4972"/>
    <w:rsid w:val="004C7932"/>
    <w:rsid w:val="004E4494"/>
    <w:rsid w:val="00503991"/>
    <w:rsid w:val="00504CCB"/>
    <w:rsid w:val="00506F15"/>
    <w:rsid w:val="00525AF2"/>
    <w:rsid w:val="005575DC"/>
    <w:rsid w:val="00570782"/>
    <w:rsid w:val="005714FE"/>
    <w:rsid w:val="005B39B8"/>
    <w:rsid w:val="005C6187"/>
    <w:rsid w:val="005E052D"/>
    <w:rsid w:val="005E5D29"/>
    <w:rsid w:val="005F3BB9"/>
    <w:rsid w:val="006276C5"/>
    <w:rsid w:val="00643C2B"/>
    <w:rsid w:val="00654760"/>
    <w:rsid w:val="00670F1E"/>
    <w:rsid w:val="006A37F5"/>
    <w:rsid w:val="006F208C"/>
    <w:rsid w:val="006F458B"/>
    <w:rsid w:val="007225FC"/>
    <w:rsid w:val="00733C01"/>
    <w:rsid w:val="00742FE7"/>
    <w:rsid w:val="00751B24"/>
    <w:rsid w:val="00771AF3"/>
    <w:rsid w:val="007C5132"/>
    <w:rsid w:val="00812B5A"/>
    <w:rsid w:val="008332B5"/>
    <w:rsid w:val="00851B07"/>
    <w:rsid w:val="008D033C"/>
    <w:rsid w:val="008D184E"/>
    <w:rsid w:val="008D6D9C"/>
    <w:rsid w:val="008E6382"/>
    <w:rsid w:val="00922DEE"/>
    <w:rsid w:val="009303A0"/>
    <w:rsid w:val="009753AF"/>
    <w:rsid w:val="009B2CF2"/>
    <w:rsid w:val="009B4A28"/>
    <w:rsid w:val="009D1A45"/>
    <w:rsid w:val="009D20E0"/>
    <w:rsid w:val="009E1AAA"/>
    <w:rsid w:val="009E7801"/>
    <w:rsid w:val="009E7E65"/>
    <w:rsid w:val="00A150E9"/>
    <w:rsid w:val="00A34107"/>
    <w:rsid w:val="00A47C38"/>
    <w:rsid w:val="00A64672"/>
    <w:rsid w:val="00A87CD4"/>
    <w:rsid w:val="00AC1089"/>
    <w:rsid w:val="00B042A7"/>
    <w:rsid w:val="00B14FAE"/>
    <w:rsid w:val="00B31A28"/>
    <w:rsid w:val="00B35A2E"/>
    <w:rsid w:val="00B4310C"/>
    <w:rsid w:val="00B43A1E"/>
    <w:rsid w:val="00B528CE"/>
    <w:rsid w:val="00B551D6"/>
    <w:rsid w:val="00B64F7C"/>
    <w:rsid w:val="00B772D4"/>
    <w:rsid w:val="00BB7A08"/>
    <w:rsid w:val="00BC3271"/>
    <w:rsid w:val="00BE31AD"/>
    <w:rsid w:val="00C1325A"/>
    <w:rsid w:val="00C9199F"/>
    <w:rsid w:val="00C955FE"/>
    <w:rsid w:val="00CA29AC"/>
    <w:rsid w:val="00CB1F23"/>
    <w:rsid w:val="00CD55F4"/>
    <w:rsid w:val="00CE6D14"/>
    <w:rsid w:val="00D31084"/>
    <w:rsid w:val="00D3730C"/>
    <w:rsid w:val="00D6023F"/>
    <w:rsid w:val="00D706E7"/>
    <w:rsid w:val="00D85029"/>
    <w:rsid w:val="00D8710A"/>
    <w:rsid w:val="00DA14F6"/>
    <w:rsid w:val="00DB0253"/>
    <w:rsid w:val="00DB1E06"/>
    <w:rsid w:val="00DC544F"/>
    <w:rsid w:val="00DE60BD"/>
    <w:rsid w:val="00DF2551"/>
    <w:rsid w:val="00E03CAF"/>
    <w:rsid w:val="00E23CDB"/>
    <w:rsid w:val="00E9782D"/>
    <w:rsid w:val="00EA01E6"/>
    <w:rsid w:val="00EA2E87"/>
    <w:rsid w:val="00EA58AD"/>
    <w:rsid w:val="00EB46E4"/>
    <w:rsid w:val="00EB7764"/>
    <w:rsid w:val="00EC43C5"/>
    <w:rsid w:val="00EF7341"/>
    <w:rsid w:val="00F0766C"/>
    <w:rsid w:val="00F226B8"/>
    <w:rsid w:val="00FA4B6A"/>
    <w:rsid w:val="00FC294E"/>
    <w:rsid w:val="00FD69E9"/>
    <w:rsid w:val="00FF3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B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20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53160"/>
    <w:pPr>
      <w:spacing w:after="0" w:line="240" w:lineRule="auto"/>
    </w:pPr>
  </w:style>
  <w:style w:type="paragraph" w:styleId="ListParagraph">
    <w:name w:val="List Paragraph"/>
    <w:basedOn w:val="Normal"/>
    <w:link w:val="ListParagraphChar"/>
    <w:uiPriority w:val="34"/>
    <w:qFormat/>
    <w:rsid w:val="00153160"/>
    <w:pPr>
      <w:spacing w:after="200" w:line="276" w:lineRule="auto"/>
      <w:ind w:left="720"/>
      <w:contextualSpacing/>
    </w:pPr>
  </w:style>
  <w:style w:type="character" w:customStyle="1" w:styleId="ListParagraphChar">
    <w:name w:val="List Paragraph Char"/>
    <w:link w:val="ListParagraph"/>
    <w:uiPriority w:val="34"/>
    <w:rsid w:val="00153160"/>
    <w:rPr>
      <w:lang w:val="fr-FR"/>
    </w:rPr>
  </w:style>
  <w:style w:type="character" w:customStyle="1" w:styleId="Heading2Char">
    <w:name w:val="Heading 2 Char"/>
    <w:basedOn w:val="DefaultParagraphFont"/>
    <w:link w:val="Heading2"/>
    <w:uiPriority w:val="9"/>
    <w:semiHidden/>
    <w:rsid w:val="006F208C"/>
    <w:rPr>
      <w:rFonts w:asciiTheme="majorHAnsi" w:eastAsiaTheme="majorEastAsia" w:hAnsiTheme="majorHAnsi" w:cstheme="majorBidi"/>
      <w:color w:val="2E74B5" w:themeColor="accent1" w:themeShade="BF"/>
      <w:sz w:val="26"/>
      <w:szCs w:val="26"/>
    </w:rPr>
  </w:style>
  <w:style w:type="paragraph" w:customStyle="1" w:styleId="Default">
    <w:name w:val="Default"/>
    <w:rsid w:val="006F208C"/>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6F208C"/>
    <w:rPr>
      <w:sz w:val="16"/>
      <w:szCs w:val="16"/>
    </w:rPr>
  </w:style>
  <w:style w:type="paragraph" w:styleId="CommentText">
    <w:name w:val="annotation text"/>
    <w:basedOn w:val="Normal"/>
    <w:link w:val="CommentTextChar"/>
    <w:uiPriority w:val="99"/>
    <w:unhideWhenUsed/>
    <w:rsid w:val="006F208C"/>
    <w:pPr>
      <w:spacing w:line="240" w:lineRule="auto"/>
    </w:pPr>
    <w:rPr>
      <w:sz w:val="20"/>
      <w:szCs w:val="20"/>
    </w:rPr>
  </w:style>
  <w:style w:type="character" w:customStyle="1" w:styleId="CommentTextChar">
    <w:name w:val="Comment Text Char"/>
    <w:basedOn w:val="DefaultParagraphFont"/>
    <w:link w:val="CommentText"/>
    <w:uiPriority w:val="99"/>
    <w:rsid w:val="006F208C"/>
    <w:rPr>
      <w:sz w:val="20"/>
      <w:szCs w:val="20"/>
    </w:rPr>
  </w:style>
  <w:style w:type="paragraph" w:styleId="CommentSubject">
    <w:name w:val="annotation subject"/>
    <w:basedOn w:val="CommentText"/>
    <w:next w:val="CommentText"/>
    <w:link w:val="CommentSubjectChar"/>
    <w:uiPriority w:val="99"/>
    <w:semiHidden/>
    <w:unhideWhenUsed/>
    <w:rsid w:val="006F208C"/>
    <w:rPr>
      <w:b/>
      <w:bCs/>
    </w:rPr>
  </w:style>
  <w:style w:type="character" w:customStyle="1" w:styleId="CommentSubjectChar">
    <w:name w:val="Comment Subject Char"/>
    <w:basedOn w:val="CommentTextChar"/>
    <w:link w:val="CommentSubject"/>
    <w:uiPriority w:val="99"/>
    <w:semiHidden/>
    <w:rsid w:val="006F208C"/>
    <w:rPr>
      <w:b/>
      <w:bCs/>
      <w:sz w:val="20"/>
      <w:szCs w:val="20"/>
    </w:rPr>
  </w:style>
  <w:style w:type="paragraph" w:styleId="BalloonText">
    <w:name w:val="Balloon Text"/>
    <w:basedOn w:val="Normal"/>
    <w:link w:val="BalloonTextChar"/>
    <w:uiPriority w:val="99"/>
    <w:semiHidden/>
    <w:unhideWhenUsed/>
    <w:rsid w:val="009D1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45"/>
    <w:rPr>
      <w:rFonts w:ascii="Segoe UI" w:hAnsi="Segoe UI" w:cs="Segoe UI"/>
      <w:sz w:val="18"/>
      <w:szCs w:val="18"/>
    </w:rPr>
  </w:style>
  <w:style w:type="paragraph" w:styleId="Header">
    <w:name w:val="header"/>
    <w:basedOn w:val="Normal"/>
    <w:link w:val="HeaderChar"/>
    <w:uiPriority w:val="99"/>
    <w:unhideWhenUsed/>
    <w:rsid w:val="00372A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2A13"/>
  </w:style>
  <w:style w:type="paragraph" w:styleId="Footer">
    <w:name w:val="footer"/>
    <w:basedOn w:val="Normal"/>
    <w:link w:val="FooterChar"/>
    <w:uiPriority w:val="99"/>
    <w:unhideWhenUsed/>
    <w:rsid w:val="00372A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2A13"/>
  </w:style>
  <w:style w:type="character" w:styleId="Hyperlink">
    <w:name w:val="Hyperlink"/>
    <w:basedOn w:val="DefaultParagraphFont"/>
    <w:uiPriority w:val="99"/>
    <w:unhideWhenUsed/>
    <w:rsid w:val="009753AF"/>
    <w:rPr>
      <w:color w:val="0563C1" w:themeColor="hyperlink"/>
      <w:u w:val="single"/>
    </w:rPr>
  </w:style>
  <w:style w:type="character" w:customStyle="1" w:styleId="UnresolvedMention">
    <w:name w:val="Unresolved Mention"/>
    <w:basedOn w:val="DefaultParagraphFont"/>
    <w:uiPriority w:val="99"/>
    <w:semiHidden/>
    <w:unhideWhenUsed/>
    <w:rsid w:val="009753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20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53160"/>
    <w:pPr>
      <w:spacing w:after="0" w:line="240" w:lineRule="auto"/>
    </w:pPr>
  </w:style>
  <w:style w:type="paragraph" w:styleId="ListParagraph">
    <w:name w:val="List Paragraph"/>
    <w:basedOn w:val="Normal"/>
    <w:link w:val="ListParagraphChar"/>
    <w:uiPriority w:val="34"/>
    <w:qFormat/>
    <w:rsid w:val="00153160"/>
    <w:pPr>
      <w:spacing w:after="200" w:line="276" w:lineRule="auto"/>
      <w:ind w:left="720"/>
      <w:contextualSpacing/>
    </w:pPr>
  </w:style>
  <w:style w:type="character" w:customStyle="1" w:styleId="ListParagraphChar">
    <w:name w:val="List Paragraph Char"/>
    <w:link w:val="ListParagraph"/>
    <w:uiPriority w:val="34"/>
    <w:rsid w:val="00153160"/>
    <w:rPr>
      <w:lang w:val="fr-FR"/>
    </w:rPr>
  </w:style>
  <w:style w:type="character" w:customStyle="1" w:styleId="Heading2Char">
    <w:name w:val="Heading 2 Char"/>
    <w:basedOn w:val="DefaultParagraphFont"/>
    <w:link w:val="Heading2"/>
    <w:uiPriority w:val="9"/>
    <w:semiHidden/>
    <w:rsid w:val="006F208C"/>
    <w:rPr>
      <w:rFonts w:asciiTheme="majorHAnsi" w:eastAsiaTheme="majorEastAsia" w:hAnsiTheme="majorHAnsi" w:cstheme="majorBidi"/>
      <w:color w:val="2E74B5" w:themeColor="accent1" w:themeShade="BF"/>
      <w:sz w:val="26"/>
      <w:szCs w:val="26"/>
    </w:rPr>
  </w:style>
  <w:style w:type="paragraph" w:customStyle="1" w:styleId="Default">
    <w:name w:val="Default"/>
    <w:rsid w:val="006F208C"/>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6F208C"/>
    <w:rPr>
      <w:sz w:val="16"/>
      <w:szCs w:val="16"/>
    </w:rPr>
  </w:style>
  <w:style w:type="paragraph" w:styleId="CommentText">
    <w:name w:val="annotation text"/>
    <w:basedOn w:val="Normal"/>
    <w:link w:val="CommentTextChar"/>
    <w:uiPriority w:val="99"/>
    <w:unhideWhenUsed/>
    <w:rsid w:val="006F208C"/>
    <w:pPr>
      <w:spacing w:line="240" w:lineRule="auto"/>
    </w:pPr>
    <w:rPr>
      <w:sz w:val="20"/>
      <w:szCs w:val="20"/>
    </w:rPr>
  </w:style>
  <w:style w:type="character" w:customStyle="1" w:styleId="CommentTextChar">
    <w:name w:val="Comment Text Char"/>
    <w:basedOn w:val="DefaultParagraphFont"/>
    <w:link w:val="CommentText"/>
    <w:uiPriority w:val="99"/>
    <w:rsid w:val="006F208C"/>
    <w:rPr>
      <w:sz w:val="20"/>
      <w:szCs w:val="20"/>
    </w:rPr>
  </w:style>
  <w:style w:type="paragraph" w:styleId="CommentSubject">
    <w:name w:val="annotation subject"/>
    <w:basedOn w:val="CommentText"/>
    <w:next w:val="CommentText"/>
    <w:link w:val="CommentSubjectChar"/>
    <w:uiPriority w:val="99"/>
    <w:semiHidden/>
    <w:unhideWhenUsed/>
    <w:rsid w:val="006F208C"/>
    <w:rPr>
      <w:b/>
      <w:bCs/>
    </w:rPr>
  </w:style>
  <w:style w:type="character" w:customStyle="1" w:styleId="CommentSubjectChar">
    <w:name w:val="Comment Subject Char"/>
    <w:basedOn w:val="CommentTextChar"/>
    <w:link w:val="CommentSubject"/>
    <w:uiPriority w:val="99"/>
    <w:semiHidden/>
    <w:rsid w:val="006F208C"/>
    <w:rPr>
      <w:b/>
      <w:bCs/>
      <w:sz w:val="20"/>
      <w:szCs w:val="20"/>
    </w:rPr>
  </w:style>
  <w:style w:type="paragraph" w:styleId="BalloonText">
    <w:name w:val="Balloon Text"/>
    <w:basedOn w:val="Normal"/>
    <w:link w:val="BalloonTextChar"/>
    <w:uiPriority w:val="99"/>
    <w:semiHidden/>
    <w:unhideWhenUsed/>
    <w:rsid w:val="009D1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45"/>
    <w:rPr>
      <w:rFonts w:ascii="Segoe UI" w:hAnsi="Segoe UI" w:cs="Segoe UI"/>
      <w:sz w:val="18"/>
      <w:szCs w:val="18"/>
    </w:rPr>
  </w:style>
  <w:style w:type="paragraph" w:styleId="Header">
    <w:name w:val="header"/>
    <w:basedOn w:val="Normal"/>
    <w:link w:val="HeaderChar"/>
    <w:uiPriority w:val="99"/>
    <w:unhideWhenUsed/>
    <w:rsid w:val="00372A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2A13"/>
  </w:style>
  <w:style w:type="paragraph" w:styleId="Footer">
    <w:name w:val="footer"/>
    <w:basedOn w:val="Normal"/>
    <w:link w:val="FooterChar"/>
    <w:uiPriority w:val="99"/>
    <w:unhideWhenUsed/>
    <w:rsid w:val="00372A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2A13"/>
  </w:style>
  <w:style w:type="character" w:styleId="Hyperlink">
    <w:name w:val="Hyperlink"/>
    <w:basedOn w:val="DefaultParagraphFont"/>
    <w:uiPriority w:val="99"/>
    <w:unhideWhenUsed/>
    <w:rsid w:val="009753AF"/>
    <w:rPr>
      <w:color w:val="0563C1" w:themeColor="hyperlink"/>
      <w:u w:val="single"/>
    </w:rPr>
  </w:style>
  <w:style w:type="character" w:customStyle="1" w:styleId="UnresolvedMention">
    <w:name w:val="Unresolved Mention"/>
    <w:basedOn w:val="DefaultParagraphFont"/>
    <w:uiPriority w:val="99"/>
    <w:semiHidden/>
    <w:unhideWhenUsed/>
    <w:rsid w:val="00975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elqabli@afdb.org" TargetMode="External"/><Relationship Id="rId5" Type="http://schemas.openxmlformats.org/officeDocument/2006/relationships/settings" Target="settings.xml"/><Relationship Id="rId10" Type="http://schemas.openxmlformats.org/officeDocument/2006/relationships/hyperlink" Target="mailto:c.afeku@afdb.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E544-2E5C-4F4E-9B41-966F906C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1551</Words>
  <Characters>8842</Characters>
  <Application>Microsoft Office Word</Application>
  <DocSecurity>0</DocSecurity>
  <Lines>73</Lines>
  <Paragraphs>20</Paragraphs>
  <ScaleCrop>false</ScaleCrop>
  <HeadingPairs>
    <vt:vector size="6" baseType="variant">
      <vt:variant>
        <vt:lpstr>Title</vt:lpstr>
      </vt:variant>
      <vt:variant>
        <vt:i4>1</vt:i4>
      </vt:variant>
      <vt:variant>
        <vt:lpstr>Titre</vt:lpstr>
      </vt:variant>
      <vt:variant>
        <vt:i4>1</vt:i4>
      </vt:variant>
      <vt:variant>
        <vt:lpstr>Titres</vt:lpstr>
      </vt:variant>
      <vt:variant>
        <vt:i4>14</vt:i4>
      </vt:variant>
    </vt:vector>
  </HeadingPairs>
  <TitlesOfParts>
    <vt:vector size="16" baseType="lpstr">
      <vt:lpstr/>
      <vt:lpstr/>
      <vt:lpstr>    Informations générales sur l’ALSF</vt:lpstr>
      <vt:lpstr>    2- Fonctions et responsabilités</vt:lpstr>
      <vt:lpstr>    </vt:lpstr>
      <vt:lpstr>    3- Critères de sélection</vt:lpstr>
      <vt:lpstr>    </vt:lpstr>
      <vt:lpstr>    4- Durée et lieu d’affectation</vt:lpstr>
      <vt:lpstr>    </vt:lpstr>
      <vt:lpstr>    5- Critères d’éligibilité</vt:lpstr>
      <vt:lpstr>    6- Les consultants individuels intéressés peuvent obtenir des informations suppl</vt:lpstr>
      <vt:lpstr>    </vt:lpstr>
      <vt:lpstr>    7- Les manifestations d’intérêt doivent être transmises à l’adresse ci-dessous a</vt:lpstr>
      <vt:lpstr>    </vt:lpstr>
      <vt:lpstr>    ANNEXE 2 :</vt:lpstr>
      <vt:lpstr>    INFORMATIONS MINIMALES REQUISES</vt:lpstr>
    </vt:vector>
  </TitlesOfParts>
  <Company>AfDB</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KABUNDU, EVA</dc:creator>
  <cp:lastModifiedBy>Herve DOCTA</cp:lastModifiedBy>
  <cp:revision>2</cp:revision>
  <dcterms:created xsi:type="dcterms:W3CDTF">2023-09-04T16:08:00Z</dcterms:created>
  <dcterms:modified xsi:type="dcterms:W3CDTF">2023-09-04T16:08:00Z</dcterms:modified>
</cp:coreProperties>
</file>